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003" w:type="dxa"/>
        <w:tblBorders>
          <w:bottom w:val="single" w:sz="4" w:space="0" w:color="000001"/>
          <w:insideH w:val="single" w:sz="4" w:space="0" w:color="000001"/>
        </w:tblBorders>
        <w:tblLook w:val="00A0"/>
      </w:tblPr>
      <w:tblGrid>
        <w:gridCol w:w="2074"/>
        <w:gridCol w:w="6929"/>
      </w:tblGrid>
      <w:tr w:rsidR="00A62F75">
        <w:trPr>
          <w:trHeight w:val="1564"/>
        </w:trPr>
        <w:tc>
          <w:tcPr>
            <w:tcW w:w="2074" w:type="dxa"/>
          </w:tcPr>
          <w:p w:rsidR="00A62F75" w:rsidRDefault="00A62F75">
            <w:pPr>
              <w:pStyle w:val="Gwka"/>
              <w:rPr>
                <w:rFonts w:ascii="Arial" w:hAnsi="Arial"/>
                <w:b/>
                <w:color w:val="000000"/>
                <w:sz w:val="28"/>
              </w:rPr>
            </w:pPr>
            <w:r>
              <w:rPr>
                <w:noProof/>
                <w:lang w:eastAsia="pl-PL"/>
              </w:rPr>
              <w:pict>
                <v:rect id="Obraz 1" o:spid="_x0000_s1027" style="position:absolute;margin-left:0;margin-top:0;width:89.95pt;height:83.2pt;z-index:251658240" stroked="f" strokecolor="#3465a4">
                  <v:stroke joinstyle="round"/>
                  <v:imagedata r:id="rId7" o:title=""/>
                </v:rect>
              </w:pict>
            </w:r>
          </w:p>
        </w:tc>
        <w:tc>
          <w:tcPr>
            <w:tcW w:w="6928" w:type="dxa"/>
          </w:tcPr>
          <w:p w:rsidR="00A62F75" w:rsidRDefault="00A62F75">
            <w:pPr>
              <w:pStyle w:val="Gwka"/>
              <w:jc w:val="center"/>
              <w:rPr>
                <w:rFonts w:ascii="Arial" w:hAnsi="Arial"/>
                <w:b/>
                <w:color w:val="000000"/>
                <w:sz w:val="28"/>
              </w:rPr>
            </w:pPr>
          </w:p>
          <w:p w:rsidR="00A62F75" w:rsidRDefault="00A62F75">
            <w:pPr>
              <w:pStyle w:val="Nagwek1"/>
              <w:tabs>
                <w:tab w:val="center" w:pos="-22712"/>
                <w:tab w:val="right" w:pos="-18176"/>
              </w:tabs>
              <w:spacing w:before="0" w:after="0"/>
              <w:ind w:left="5" w:right="-83"/>
              <w:jc w:val="center"/>
              <w:rPr>
                <w:rFonts w:ascii="Tahoma" w:hAnsi="Tahoma"/>
                <w:color w:val="004586"/>
                <w:sz w:val="36"/>
                <w:szCs w:val="36"/>
              </w:rPr>
            </w:pPr>
            <w:r>
              <w:rPr>
                <w:rFonts w:ascii="Tahoma" w:hAnsi="Tahoma"/>
                <w:color w:val="004586"/>
                <w:sz w:val="36"/>
                <w:szCs w:val="36"/>
              </w:rPr>
              <w:t xml:space="preserve">SOSNOWIECKI SZPITAL MIEJSKI </w:t>
            </w:r>
          </w:p>
          <w:p w:rsidR="00A62F75" w:rsidRDefault="00A62F75">
            <w:pPr>
              <w:pStyle w:val="Nagwek1"/>
              <w:tabs>
                <w:tab w:val="center" w:pos="3192"/>
                <w:tab w:val="right" w:pos="8928"/>
              </w:tabs>
              <w:spacing w:before="0" w:after="0"/>
              <w:ind w:left="6392" w:right="30" w:hanging="6488"/>
              <w:jc w:val="center"/>
              <w:rPr>
                <w:rFonts w:ascii="Tahoma" w:hAnsi="Tahoma"/>
                <w:color w:val="004586"/>
                <w:sz w:val="36"/>
                <w:szCs w:val="36"/>
              </w:rPr>
            </w:pPr>
            <w:r>
              <w:rPr>
                <w:color w:val="004586"/>
              </w:rPr>
              <w:t xml:space="preserve">                                 </w:t>
            </w:r>
            <w:r>
              <w:rPr>
                <w:rFonts w:ascii="Tahoma" w:hAnsi="Tahoma"/>
                <w:color w:val="004586"/>
                <w:sz w:val="36"/>
                <w:szCs w:val="36"/>
              </w:rPr>
              <w:t xml:space="preserve">            sp. z o.o.</w:t>
            </w:r>
          </w:p>
          <w:p w:rsidR="00A62F75" w:rsidRDefault="00A62F75">
            <w:pPr>
              <w:pStyle w:val="Gwka"/>
              <w:jc w:val="center"/>
              <w:rPr>
                <w:rFonts w:ascii="Arial" w:hAnsi="Arial"/>
                <w:color w:val="000000"/>
              </w:rPr>
            </w:pPr>
            <w:r>
              <w:rPr>
                <w:color w:val="004586"/>
              </w:rPr>
              <w:t xml:space="preserve">              ul. Szpitalna 1, 41-219 Sosnowiec</w:t>
            </w:r>
            <w:r>
              <w:rPr>
                <w:noProof/>
                <w:lang w:eastAsia="pl-PL"/>
              </w:rPr>
              <w:pict>
                <v:line id="Łącznik prostoliniowy 2" o:spid="_x0000_s1028" style="position:absolute;left:0;text-align:left;z-index:251659264;mso-position-horizontal-relative:text;mso-position-vertical-relative:text" from="-109.55pt,30.85pt" to="383.5pt,30.85pt" strokeweight=".26mm">
                  <v:fill o:detectmouseclick="t"/>
                </v:line>
              </w:pict>
            </w:r>
          </w:p>
        </w:tc>
      </w:tr>
    </w:tbl>
    <w:p w:rsidR="00A62F75" w:rsidRDefault="00A62F75">
      <w:pPr>
        <w:pStyle w:val="Tekstpodstawowy31"/>
        <w:jc w:val="center"/>
        <w:rPr>
          <w:rFonts w:ascii="Times New Roman" w:hAnsi="Times New Roman"/>
          <w:sz w:val="24"/>
        </w:rPr>
      </w:pPr>
      <w:r>
        <w:rPr>
          <w:rFonts w:ascii="Times New Roman" w:hAnsi="Times New Roman"/>
          <w:sz w:val="24"/>
        </w:rPr>
        <w:t>  </w:t>
      </w:r>
    </w:p>
    <w:p w:rsidR="00A62F75" w:rsidRDefault="00A62F75">
      <w:pPr>
        <w:pStyle w:val="Tekstpodstawowy31"/>
        <w:jc w:val="center"/>
        <w:rPr>
          <w:rFonts w:ascii="Times New Roman" w:hAnsi="Times New Roman"/>
          <w:b/>
          <w:bCs/>
          <w:sz w:val="24"/>
        </w:rPr>
      </w:pPr>
      <w:r>
        <w:rPr>
          <w:rFonts w:ascii="Times New Roman" w:hAnsi="Times New Roman"/>
          <w:sz w:val="24"/>
        </w:rPr>
        <w:t> </w:t>
      </w:r>
      <w:r>
        <w:rPr>
          <w:rFonts w:ascii="Times New Roman" w:hAnsi="Times New Roman"/>
          <w:b/>
          <w:bCs/>
          <w:sz w:val="24"/>
        </w:rPr>
        <w:t>SPECYFIKACJA  ISTOTNYCH  WARUNKÓW  ZAMÓWIENIA</w:t>
      </w:r>
    </w:p>
    <w:p w:rsidR="00A62F75" w:rsidRDefault="00A62F75">
      <w:pPr>
        <w:pStyle w:val="Tretekstu"/>
        <w:spacing w:after="0"/>
        <w:jc w:val="center"/>
        <w:rPr>
          <w:sz w:val="20"/>
        </w:rPr>
      </w:pPr>
      <w:r>
        <w:rPr>
          <w:sz w:val="20"/>
        </w:rPr>
        <w:t xml:space="preserve">O udzielenie zamówienia publicznego w trybie przetargu nieograniczonego  </w:t>
      </w:r>
    </w:p>
    <w:p w:rsidR="00A62F75" w:rsidRDefault="00A62F75">
      <w:pPr>
        <w:pStyle w:val="Tretekstu"/>
        <w:spacing w:after="0"/>
        <w:jc w:val="center"/>
        <w:rPr>
          <w:sz w:val="20"/>
        </w:rPr>
      </w:pPr>
      <w:r>
        <w:rPr>
          <w:sz w:val="20"/>
        </w:rPr>
        <w:t>o wartości szacunkowej poniżej  207 000 euro</w:t>
      </w:r>
    </w:p>
    <w:p w:rsidR="00A62F75" w:rsidRDefault="00A62F75">
      <w:pPr>
        <w:pStyle w:val="Tretekstu"/>
        <w:spacing w:after="0"/>
        <w:jc w:val="center"/>
        <w:rPr>
          <w:sz w:val="20"/>
        </w:rPr>
      </w:pPr>
      <w:r>
        <w:rPr>
          <w:sz w:val="20"/>
        </w:rPr>
        <w:t>(art. 39 ÷46 ustawy z dnia 29 stycznia 2004r. Prawo zamówień publicznych</w:t>
      </w:r>
    </w:p>
    <w:p w:rsidR="00A62F75" w:rsidRDefault="00A62F75">
      <w:pPr>
        <w:pStyle w:val="Tretekstu"/>
        <w:spacing w:after="0"/>
        <w:jc w:val="center"/>
        <w:rPr>
          <w:sz w:val="20"/>
        </w:rPr>
      </w:pPr>
      <w:r>
        <w:rPr>
          <w:sz w:val="20"/>
        </w:rPr>
        <w:t>(t.j. Dz.U. z 2013r. poz.907 z późn. zm.)</w:t>
      </w:r>
    </w:p>
    <w:p w:rsidR="00A62F75" w:rsidRDefault="00A62F75">
      <w:pPr>
        <w:pStyle w:val="Footer"/>
        <w:tabs>
          <w:tab w:val="left" w:pos="708"/>
        </w:tabs>
        <w:jc w:val="center"/>
        <w:rPr>
          <w:b/>
          <w:color w:val="FF0000"/>
          <w:sz w:val="20"/>
          <w:szCs w:val="20"/>
        </w:rPr>
      </w:pPr>
      <w:r>
        <w:rPr>
          <w:b/>
          <w:sz w:val="20"/>
          <w:szCs w:val="20"/>
        </w:rPr>
        <w:t xml:space="preserve">NA DOSTAWĘ  STERYLNYCH JEDNORAZOWYCH OBŁOŻEŃ PÓL OPERACYJNYCH </w:t>
      </w:r>
    </w:p>
    <w:p w:rsidR="00A62F75" w:rsidRDefault="00A62F75">
      <w:pPr>
        <w:pStyle w:val="Normal1"/>
        <w:tabs>
          <w:tab w:val="left" w:pos="708"/>
          <w:tab w:val="center" w:pos="4536"/>
          <w:tab w:val="right" w:pos="9072"/>
        </w:tabs>
        <w:spacing w:after="120"/>
        <w:jc w:val="both"/>
        <w:rPr>
          <w:sz w:val="22"/>
          <w:szCs w:val="22"/>
          <w:lang w:eastAsia="pl-PL"/>
        </w:rPr>
      </w:pPr>
      <w:r>
        <w:rPr>
          <w:sz w:val="22"/>
          <w:szCs w:val="22"/>
        </w:rPr>
        <w:t xml:space="preserve">Kod CPV: </w:t>
      </w:r>
      <w:r>
        <w:rPr>
          <w:sz w:val="22"/>
          <w:szCs w:val="22"/>
          <w:lang w:eastAsia="pl-PL"/>
        </w:rPr>
        <w:t>33.14.10.00-0</w:t>
      </w:r>
    </w:p>
    <w:p w:rsidR="00A62F75" w:rsidRDefault="00A62F75">
      <w:pPr>
        <w:pStyle w:val="Footer"/>
        <w:tabs>
          <w:tab w:val="left" w:pos="708"/>
        </w:tabs>
        <w:rPr>
          <w:b/>
        </w:rPr>
      </w:pPr>
      <w:r>
        <w:t xml:space="preserve">Numer sprawy: </w:t>
      </w:r>
      <w:r>
        <w:rPr>
          <w:b/>
        </w:rPr>
        <w:t xml:space="preserve">ZP-2200-1/16 </w:t>
      </w:r>
    </w:p>
    <w:p w:rsidR="00A62F75" w:rsidRDefault="00A62F75">
      <w:pPr>
        <w:pStyle w:val="Normal1"/>
        <w:rPr>
          <w:b/>
          <w:sz w:val="20"/>
        </w:rPr>
      </w:pPr>
    </w:p>
    <w:p w:rsidR="00A62F75" w:rsidRDefault="00A62F75">
      <w:pPr>
        <w:pStyle w:val="Normal1"/>
        <w:rPr>
          <w:b/>
          <w:sz w:val="20"/>
        </w:rPr>
      </w:pPr>
      <w:r>
        <w:rPr>
          <w:b/>
          <w:sz w:val="20"/>
        </w:rPr>
        <w:t>SPIS TREŚCI:</w:t>
      </w:r>
    </w:p>
    <w:p w:rsidR="00A62F75" w:rsidRDefault="00A62F75">
      <w:pPr>
        <w:pStyle w:val="Tekstpodstawowy31"/>
        <w:rPr>
          <w:rFonts w:ascii="Times New Roman" w:hAnsi="Times New Roman"/>
          <w:sz w:val="18"/>
        </w:rPr>
      </w:pPr>
      <w:r>
        <w:rPr>
          <w:rFonts w:ascii="Times New Roman" w:hAnsi="Times New Roman"/>
          <w:sz w:val="18"/>
        </w:rPr>
        <w:t>I.</w:t>
      </w:r>
      <w:r>
        <w:rPr>
          <w:rFonts w:ascii="Times New Roman" w:hAnsi="Times New Roman"/>
          <w:sz w:val="18"/>
        </w:rPr>
        <w:tab/>
        <w:t>NAZWA I ADRES ZAMAWIAJĄCEGO.</w:t>
      </w:r>
      <w:r>
        <w:rPr>
          <w:rFonts w:ascii="Times New Roman" w:hAnsi="Times New Roman"/>
          <w:sz w:val="18"/>
        </w:rPr>
        <w:tab/>
      </w:r>
    </w:p>
    <w:p w:rsidR="00A62F75" w:rsidRDefault="00A62F75">
      <w:pPr>
        <w:pStyle w:val="Normal1"/>
        <w:ind w:left="720" w:hanging="720"/>
        <w:rPr>
          <w:sz w:val="18"/>
        </w:rPr>
      </w:pPr>
      <w:r>
        <w:rPr>
          <w:sz w:val="18"/>
        </w:rPr>
        <w:t>II.</w:t>
      </w:r>
      <w:r>
        <w:rPr>
          <w:sz w:val="18"/>
        </w:rPr>
        <w:tab/>
        <w:t>OPIS PRZEDMIOTU ZAMÓWIENIA, WARUNKI DOTYCZĄCE PRZEDMIOTU I REALIZACJI       ZAMÓWIENIA.</w:t>
      </w:r>
    </w:p>
    <w:p w:rsidR="00A62F75" w:rsidRDefault="00A62F75">
      <w:pPr>
        <w:pStyle w:val="Normal1"/>
        <w:rPr>
          <w:sz w:val="18"/>
        </w:rPr>
      </w:pPr>
      <w:r>
        <w:rPr>
          <w:sz w:val="18"/>
        </w:rPr>
        <w:t>III.</w:t>
      </w:r>
      <w:r>
        <w:rPr>
          <w:sz w:val="18"/>
        </w:rPr>
        <w:tab/>
        <w:t>TERMIN WYKONANIA  ZAMÓWIENIA.</w:t>
      </w:r>
    </w:p>
    <w:p w:rsidR="00A62F75" w:rsidRDefault="00A62F75">
      <w:pPr>
        <w:pStyle w:val="Normal1"/>
        <w:ind w:left="720" w:hanging="720"/>
        <w:rPr>
          <w:sz w:val="18"/>
        </w:rPr>
      </w:pPr>
      <w:r>
        <w:rPr>
          <w:sz w:val="18"/>
        </w:rPr>
        <w:t>IV.</w:t>
      </w:r>
      <w:r>
        <w:rPr>
          <w:sz w:val="18"/>
        </w:rPr>
        <w:tab/>
        <w:t>WARUNKI UDZIAŁU W POSTĘPOWANIU ORAZ OPIS SPOSOBU DOKONYWANIA OCENY SPEŁNIANIA TYCH WARUNKÓW.</w:t>
      </w:r>
    </w:p>
    <w:p w:rsidR="00A62F75" w:rsidRDefault="00A62F75">
      <w:pPr>
        <w:pStyle w:val="Normal1"/>
        <w:ind w:left="720" w:hanging="720"/>
        <w:rPr>
          <w:sz w:val="18"/>
        </w:rPr>
      </w:pPr>
      <w:r>
        <w:rPr>
          <w:sz w:val="18"/>
        </w:rPr>
        <w:t>V.</w:t>
      </w:r>
      <w:r>
        <w:rPr>
          <w:sz w:val="18"/>
        </w:rPr>
        <w:tab/>
        <w:t>WYKAZ OŚWIADCZEŃ I DOKUMENTÓW, JAKIE MAJĄ DOSTARCZYĆ WYKONAWCY W CELU POTWIERDZENIA SPEŁNIANIA WARUNKÓW UDZIAŁU W POSTĘPOWANIU ORAZ WYMAGANYCH WARUNKÓW DOTYCZĄCYCH PRZEDMIOTU ZAMÓWIENIA I REALIZACJI ZAMÓWIENIA. ZAWARTOŚĆ OFERTY.</w:t>
      </w:r>
      <w:r>
        <w:rPr>
          <w:sz w:val="18"/>
        </w:rPr>
        <w:tab/>
      </w:r>
    </w:p>
    <w:p w:rsidR="00A62F75" w:rsidRDefault="00A62F75">
      <w:pPr>
        <w:pStyle w:val="Normal1"/>
        <w:rPr>
          <w:sz w:val="18"/>
        </w:rPr>
      </w:pPr>
      <w:r>
        <w:rPr>
          <w:sz w:val="18"/>
        </w:rPr>
        <w:t>VI.</w:t>
      </w:r>
      <w:r>
        <w:rPr>
          <w:sz w:val="18"/>
        </w:rPr>
        <w:tab/>
        <w:t>WYMAGANIA DOTYCZĄCE WADIUM.</w:t>
      </w:r>
    </w:p>
    <w:p w:rsidR="00A62F75" w:rsidRDefault="00A62F75">
      <w:pPr>
        <w:pStyle w:val="Normal1"/>
        <w:ind w:left="709" w:hanging="709"/>
        <w:rPr>
          <w:sz w:val="18"/>
        </w:rPr>
      </w:pPr>
      <w:r>
        <w:rPr>
          <w:sz w:val="18"/>
        </w:rPr>
        <w:t>VII.</w:t>
      </w:r>
      <w:r>
        <w:rPr>
          <w:sz w:val="18"/>
        </w:rPr>
        <w:tab/>
        <w:t>INFORMACJA O SPOSOBIE POROZUMIEWANIA SIĘ ZAMAWIAJĄCEGO Z WYKONAWCAMI ORAZ PRZEKAZYWANIA OŚWIADCZEŃ I DOKUMENTÓW, WSKAZANIE OSÓB UPRAWNIONYCH DO POROZUMIEWANIA SIĘ Z WYKONAWCAMI.</w:t>
      </w:r>
    </w:p>
    <w:p w:rsidR="00A62F75" w:rsidRDefault="00A62F75">
      <w:pPr>
        <w:pStyle w:val="Normal1"/>
        <w:rPr>
          <w:sz w:val="18"/>
        </w:rPr>
      </w:pPr>
      <w:r>
        <w:rPr>
          <w:sz w:val="18"/>
        </w:rPr>
        <w:t>VIII.        OPIS SPOSOBU PRZYGOTOWANIA OFERTY.</w:t>
      </w:r>
    </w:p>
    <w:p w:rsidR="00A62F75" w:rsidRDefault="00A62F75">
      <w:pPr>
        <w:pStyle w:val="Normal1"/>
        <w:rPr>
          <w:sz w:val="18"/>
        </w:rPr>
      </w:pPr>
      <w:r>
        <w:rPr>
          <w:sz w:val="18"/>
        </w:rPr>
        <w:t>IX.</w:t>
      </w:r>
      <w:r>
        <w:rPr>
          <w:sz w:val="18"/>
        </w:rPr>
        <w:tab/>
        <w:t>TERMIN ZWIĄZANIA OFERTĄ.</w:t>
      </w:r>
      <w:r>
        <w:rPr>
          <w:sz w:val="18"/>
        </w:rPr>
        <w:tab/>
      </w:r>
    </w:p>
    <w:p w:rsidR="00A62F75" w:rsidRDefault="00A62F75">
      <w:pPr>
        <w:pStyle w:val="Normal1"/>
        <w:rPr>
          <w:sz w:val="18"/>
        </w:rPr>
      </w:pPr>
      <w:r>
        <w:rPr>
          <w:sz w:val="18"/>
        </w:rPr>
        <w:t>X.</w:t>
      </w:r>
      <w:r>
        <w:rPr>
          <w:sz w:val="18"/>
        </w:rPr>
        <w:tab/>
        <w:t>MIEJSCE I TERMIN SKŁADANIA I OTWARCIA OFERT.</w:t>
      </w:r>
      <w:r>
        <w:rPr>
          <w:sz w:val="18"/>
        </w:rPr>
        <w:tab/>
      </w:r>
    </w:p>
    <w:p w:rsidR="00A62F75" w:rsidRDefault="00A62F75">
      <w:pPr>
        <w:pStyle w:val="Normal1"/>
        <w:rPr>
          <w:sz w:val="18"/>
        </w:rPr>
      </w:pPr>
      <w:r>
        <w:rPr>
          <w:sz w:val="18"/>
        </w:rPr>
        <w:t>XI.</w:t>
      </w:r>
      <w:r>
        <w:rPr>
          <w:sz w:val="18"/>
        </w:rPr>
        <w:tab/>
        <w:t>OPIS SPOSOBU OBLICZENIA CENY.</w:t>
      </w:r>
      <w:r>
        <w:rPr>
          <w:sz w:val="18"/>
        </w:rPr>
        <w:tab/>
      </w:r>
    </w:p>
    <w:p w:rsidR="00A62F75" w:rsidRDefault="00A62F75">
      <w:pPr>
        <w:pStyle w:val="Normal1"/>
        <w:ind w:left="720" w:hanging="720"/>
        <w:rPr>
          <w:sz w:val="18"/>
        </w:rPr>
      </w:pPr>
      <w:r>
        <w:rPr>
          <w:sz w:val="18"/>
        </w:rPr>
        <w:t>XII.</w:t>
      </w:r>
      <w:r>
        <w:rPr>
          <w:sz w:val="18"/>
        </w:rPr>
        <w:tab/>
        <w:t>OPIS KRYTERIÓW, KTÓRYMI ZAMAWIAJĄCY BĘDZIE SIĘ KIEROWAŁ PRZY WYBORZE  OFERTY WRAZ Z PODANIEM ZNACZENIA TYCH KRYTERIÓW ORAZ SPOSOBU OCENY OFERT.</w:t>
      </w:r>
      <w:r>
        <w:rPr>
          <w:sz w:val="18"/>
        </w:rPr>
        <w:tab/>
      </w:r>
    </w:p>
    <w:p w:rsidR="00A62F75" w:rsidRDefault="00A62F75">
      <w:pPr>
        <w:pStyle w:val="Normal1"/>
        <w:rPr>
          <w:sz w:val="18"/>
        </w:rPr>
      </w:pPr>
      <w:r>
        <w:rPr>
          <w:sz w:val="18"/>
        </w:rPr>
        <w:t>XIII.        ZABEZPIECZENIE NALEŻYTEGO WYKONANIA UMOWY.</w:t>
      </w:r>
      <w:r>
        <w:rPr>
          <w:sz w:val="18"/>
        </w:rPr>
        <w:tab/>
      </w:r>
    </w:p>
    <w:p w:rsidR="00A62F75" w:rsidRDefault="00A62F75">
      <w:pPr>
        <w:pStyle w:val="Normal1"/>
        <w:rPr>
          <w:sz w:val="18"/>
        </w:rPr>
      </w:pPr>
      <w:r>
        <w:rPr>
          <w:sz w:val="18"/>
        </w:rPr>
        <w:t>XIV.</w:t>
      </w:r>
      <w:r>
        <w:rPr>
          <w:sz w:val="18"/>
        </w:rPr>
        <w:tab/>
        <w:t>POZOSTAŁE REGUŁY POSTĘPOWANIA.</w:t>
      </w:r>
      <w:r>
        <w:rPr>
          <w:sz w:val="18"/>
        </w:rPr>
        <w:tab/>
      </w:r>
    </w:p>
    <w:p w:rsidR="00A62F75" w:rsidRDefault="00A62F75">
      <w:pPr>
        <w:pStyle w:val="Normal1"/>
        <w:ind w:left="720" w:hanging="720"/>
        <w:rPr>
          <w:sz w:val="18"/>
        </w:rPr>
      </w:pPr>
      <w:r>
        <w:rPr>
          <w:sz w:val="18"/>
        </w:rPr>
        <w:t xml:space="preserve">XV. </w:t>
      </w:r>
      <w:r>
        <w:rPr>
          <w:sz w:val="18"/>
        </w:rPr>
        <w:tab/>
        <w:t>ISTOTNE DLA STRON POSTANOWIENIA, KTÓRE ZOSTANĄ WPROWADZONE DO TREŚCI ZAWIERANEJ UMOWY W SPRAWIE ZAMÓWIENIA PUBLICZNEGO.</w:t>
      </w:r>
    </w:p>
    <w:p w:rsidR="00A62F75" w:rsidRDefault="00A62F75">
      <w:pPr>
        <w:pStyle w:val="Normal1"/>
        <w:ind w:left="705" w:hanging="705"/>
        <w:rPr>
          <w:bCs/>
          <w:sz w:val="18"/>
        </w:rPr>
      </w:pPr>
      <w:r>
        <w:rPr>
          <w:bCs/>
          <w:iCs/>
          <w:sz w:val="18"/>
          <w:szCs w:val="20"/>
        </w:rPr>
        <w:t>XVI.</w:t>
      </w:r>
      <w:r>
        <w:rPr>
          <w:bCs/>
          <w:iCs/>
          <w:sz w:val="18"/>
          <w:szCs w:val="20"/>
        </w:rPr>
        <w:tab/>
        <w:t>INFORMACJE O FORMALNOŚCIACH, JAKIE POWINNY BYĆ DOPEŁNIONE PO WYBORZE OFERTY W CELU ZAWARCIA UMOWY W SPRAWIE ZAMÓWIENIA PUBLICZNEGO.</w:t>
      </w:r>
      <w:r>
        <w:rPr>
          <w:bCs/>
          <w:sz w:val="18"/>
        </w:rPr>
        <w:tab/>
      </w:r>
    </w:p>
    <w:p w:rsidR="00A62F75" w:rsidRDefault="00A62F75">
      <w:pPr>
        <w:pStyle w:val="Heading1"/>
        <w:numPr>
          <w:ilvl w:val="0"/>
          <w:numId w:val="10"/>
        </w:numPr>
        <w:spacing w:before="0" w:after="0"/>
        <w:rPr>
          <w:rFonts w:ascii="Times New Roman" w:hAnsi="Times New Roman" w:cs="Times New Roman"/>
          <w:b w:val="0"/>
          <w:bCs w:val="0"/>
          <w:color w:val="000000"/>
          <w:spacing w:val="-6"/>
          <w:sz w:val="18"/>
        </w:rPr>
      </w:pPr>
      <w:r>
        <w:rPr>
          <w:rFonts w:ascii="Times New Roman" w:hAnsi="Times New Roman" w:cs="Times New Roman"/>
          <w:b w:val="0"/>
          <w:bCs w:val="0"/>
          <w:color w:val="000000"/>
          <w:spacing w:val="-6"/>
          <w:sz w:val="18"/>
        </w:rPr>
        <w:t xml:space="preserve">POUCZENIE O ŚRODKACH OCHRONY PRAWNEJ PRZYSŁUGUJĄCYCH WYKONAWCY W TOKU </w:t>
      </w:r>
    </w:p>
    <w:p w:rsidR="00A62F75" w:rsidRDefault="00A62F75">
      <w:pPr>
        <w:pStyle w:val="Heading1"/>
        <w:spacing w:before="0" w:after="0"/>
        <w:ind w:left="45"/>
        <w:rPr>
          <w:rFonts w:ascii="Times New Roman" w:hAnsi="Times New Roman" w:cs="Times New Roman"/>
          <w:b w:val="0"/>
          <w:bCs w:val="0"/>
          <w:sz w:val="18"/>
        </w:rPr>
      </w:pPr>
      <w:r>
        <w:rPr>
          <w:rFonts w:ascii="Times New Roman" w:hAnsi="Times New Roman" w:cs="Times New Roman"/>
          <w:b w:val="0"/>
          <w:bCs w:val="0"/>
          <w:color w:val="000000"/>
          <w:spacing w:val="-6"/>
          <w:sz w:val="18"/>
        </w:rPr>
        <w:t xml:space="preserve">                  POSTĘPOWANIA O UDZIELENIE ZAMÓWIENIA</w:t>
      </w:r>
      <w:r>
        <w:rPr>
          <w:rFonts w:ascii="Times New Roman" w:hAnsi="Times New Roman" w:cs="Times New Roman"/>
          <w:b w:val="0"/>
          <w:bCs w:val="0"/>
          <w:sz w:val="18"/>
        </w:rPr>
        <w:t>.</w:t>
      </w:r>
    </w:p>
    <w:p w:rsidR="00A62F75" w:rsidRDefault="00A62F75">
      <w:pPr>
        <w:pStyle w:val="Normal1"/>
        <w:ind w:left="720" w:hanging="720"/>
        <w:rPr>
          <w:sz w:val="20"/>
        </w:rPr>
      </w:pPr>
      <w:r>
        <w:rPr>
          <w:sz w:val="20"/>
        </w:rPr>
        <w:tab/>
      </w:r>
    </w:p>
    <w:p w:rsidR="00A62F75" w:rsidRDefault="00A62F75">
      <w:pPr>
        <w:pStyle w:val="Normal1"/>
        <w:tabs>
          <w:tab w:val="left" w:pos="0"/>
        </w:tabs>
        <w:jc w:val="both"/>
        <w:rPr>
          <w:b/>
          <w:sz w:val="20"/>
        </w:rPr>
      </w:pPr>
      <w:r>
        <w:rPr>
          <w:b/>
          <w:sz w:val="20"/>
        </w:rPr>
        <w:t>SPIS ZAŁĄCZNIKÓW:</w:t>
      </w:r>
    </w:p>
    <w:p w:rsidR="00A62F75" w:rsidRDefault="00A62F75">
      <w:pPr>
        <w:pStyle w:val="Normal1"/>
        <w:numPr>
          <w:ilvl w:val="0"/>
          <w:numId w:val="8"/>
        </w:numPr>
        <w:tabs>
          <w:tab w:val="left" w:pos="0"/>
        </w:tabs>
        <w:suppressAutoHyphens w:val="0"/>
        <w:jc w:val="both"/>
        <w:rPr>
          <w:sz w:val="20"/>
          <w:szCs w:val="20"/>
        </w:rPr>
      </w:pPr>
      <w:r>
        <w:rPr>
          <w:bCs/>
          <w:sz w:val="20"/>
          <w:szCs w:val="20"/>
        </w:rPr>
        <w:t xml:space="preserve">Załącznik nr 1 - </w:t>
      </w:r>
      <w:r>
        <w:rPr>
          <w:sz w:val="20"/>
          <w:szCs w:val="20"/>
        </w:rPr>
        <w:t>Formularz oferty,</w:t>
      </w:r>
    </w:p>
    <w:p w:rsidR="00A62F75" w:rsidRDefault="00A62F75">
      <w:pPr>
        <w:pStyle w:val="Normal1"/>
        <w:numPr>
          <w:ilvl w:val="0"/>
          <w:numId w:val="8"/>
        </w:numPr>
        <w:tabs>
          <w:tab w:val="left" w:pos="0"/>
        </w:tabs>
        <w:suppressAutoHyphens w:val="0"/>
        <w:jc w:val="both"/>
        <w:rPr>
          <w:sz w:val="20"/>
          <w:szCs w:val="20"/>
        </w:rPr>
      </w:pPr>
      <w:r>
        <w:rPr>
          <w:sz w:val="20"/>
          <w:szCs w:val="20"/>
        </w:rPr>
        <w:t>Załącznik nr 2, 2.1. - Formularz oświadczeń,</w:t>
      </w:r>
    </w:p>
    <w:p w:rsidR="00A62F75" w:rsidRDefault="00A62F75">
      <w:pPr>
        <w:pStyle w:val="Normal1"/>
        <w:numPr>
          <w:ilvl w:val="0"/>
          <w:numId w:val="8"/>
        </w:numPr>
        <w:tabs>
          <w:tab w:val="left" w:pos="0"/>
        </w:tabs>
        <w:suppressAutoHyphens w:val="0"/>
        <w:jc w:val="both"/>
        <w:rPr>
          <w:sz w:val="20"/>
          <w:szCs w:val="20"/>
        </w:rPr>
      </w:pPr>
      <w:r>
        <w:rPr>
          <w:bCs/>
          <w:sz w:val="20"/>
          <w:szCs w:val="20"/>
        </w:rPr>
        <w:t>Załącznik nr 3 -</w:t>
      </w:r>
      <w:r>
        <w:rPr>
          <w:bCs/>
          <w:color w:val="FF0000"/>
          <w:sz w:val="20"/>
          <w:szCs w:val="20"/>
        </w:rPr>
        <w:t xml:space="preserve"> </w:t>
      </w:r>
      <w:r>
        <w:rPr>
          <w:sz w:val="20"/>
          <w:szCs w:val="20"/>
        </w:rPr>
        <w:t>Wzór umowy,</w:t>
      </w:r>
    </w:p>
    <w:p w:rsidR="00A62F75" w:rsidRDefault="00A62F75">
      <w:pPr>
        <w:pStyle w:val="Normal1"/>
        <w:numPr>
          <w:ilvl w:val="0"/>
          <w:numId w:val="8"/>
        </w:numPr>
        <w:tabs>
          <w:tab w:val="left" w:pos="0"/>
        </w:tabs>
        <w:suppressAutoHyphens w:val="0"/>
        <w:jc w:val="both"/>
        <w:rPr>
          <w:sz w:val="20"/>
          <w:szCs w:val="20"/>
        </w:rPr>
      </w:pPr>
      <w:r>
        <w:rPr>
          <w:sz w:val="20"/>
          <w:szCs w:val="20"/>
        </w:rPr>
        <w:t>Załącznik nr 4.1÷ 4.11  -  Formularz asortymentowo – cenowy.</w:t>
      </w:r>
    </w:p>
    <w:p w:rsidR="00A62F75" w:rsidRDefault="00A62F75">
      <w:pPr>
        <w:pStyle w:val="Normal1"/>
        <w:numPr>
          <w:ilvl w:val="0"/>
          <w:numId w:val="8"/>
        </w:numPr>
        <w:tabs>
          <w:tab w:val="left" w:pos="0"/>
        </w:tabs>
        <w:suppressAutoHyphens w:val="0"/>
        <w:jc w:val="both"/>
        <w:rPr>
          <w:sz w:val="20"/>
          <w:szCs w:val="20"/>
        </w:rPr>
      </w:pPr>
      <w:r>
        <w:rPr>
          <w:sz w:val="20"/>
          <w:szCs w:val="20"/>
        </w:rPr>
        <w:t>Załącznik nr 5 - Formularz oświadczenia dotyczący przedmiotu zamówienia</w:t>
      </w:r>
    </w:p>
    <w:p w:rsidR="00A62F75" w:rsidRDefault="00A62F75">
      <w:pPr>
        <w:pStyle w:val="Normal1"/>
        <w:tabs>
          <w:tab w:val="left" w:pos="0"/>
        </w:tabs>
        <w:suppressAutoHyphens w:val="0"/>
        <w:jc w:val="both"/>
        <w:rPr>
          <w:sz w:val="20"/>
          <w:szCs w:val="20"/>
        </w:rPr>
      </w:pPr>
    </w:p>
    <w:p w:rsidR="00A62F75" w:rsidRDefault="00A62F75">
      <w:pPr>
        <w:pStyle w:val="Style1"/>
        <w:widowControl/>
        <w:rPr>
          <w:sz w:val="20"/>
        </w:rPr>
      </w:pPr>
      <w:r>
        <w:rPr>
          <w:sz w:val="20"/>
        </w:rPr>
        <w:t>Specyfikacja istotnych warunków zamówienia składa się z 37 ponumerowanych stron.</w:t>
      </w:r>
    </w:p>
    <w:p w:rsidR="00A62F75" w:rsidRDefault="00A62F75">
      <w:pPr>
        <w:pStyle w:val="Normal1"/>
        <w:jc w:val="right"/>
        <w:rPr>
          <w:sz w:val="20"/>
        </w:rPr>
      </w:pPr>
    </w:p>
    <w:p w:rsidR="00A62F75" w:rsidRDefault="00A62F75">
      <w:pPr>
        <w:pStyle w:val="Normal1"/>
        <w:jc w:val="right"/>
        <w:rPr>
          <w:sz w:val="20"/>
        </w:rPr>
      </w:pPr>
      <w:r>
        <w:rPr>
          <w:sz w:val="20"/>
        </w:rPr>
        <w:t>Specyfikację istotnych warunków zamówienia</w:t>
      </w:r>
    </w:p>
    <w:p w:rsidR="00A62F75" w:rsidRDefault="00A62F75">
      <w:pPr>
        <w:pStyle w:val="Normal1"/>
        <w:jc w:val="right"/>
        <w:rPr>
          <w:sz w:val="20"/>
        </w:rPr>
      </w:pPr>
    </w:p>
    <w:p w:rsidR="00A62F75" w:rsidRDefault="00A62F75">
      <w:pPr>
        <w:pStyle w:val="Normal1"/>
        <w:jc w:val="right"/>
        <w:rPr>
          <w:sz w:val="20"/>
        </w:rPr>
      </w:pPr>
      <w:r>
        <w:rPr>
          <w:sz w:val="20"/>
        </w:rPr>
        <w:t xml:space="preserve">zatwierdził Zarząd </w:t>
      </w:r>
    </w:p>
    <w:p w:rsidR="00A62F75" w:rsidRDefault="00A62F75">
      <w:pPr>
        <w:pStyle w:val="Heading1"/>
        <w:tabs>
          <w:tab w:val="left" w:pos="567"/>
        </w:tabs>
        <w:rPr>
          <w:rFonts w:ascii="Times New Roman" w:hAnsi="Times New Roman" w:cs="Times New Roman"/>
          <w:sz w:val="22"/>
          <w:szCs w:val="22"/>
        </w:rPr>
      </w:pPr>
    </w:p>
    <w:p w:rsidR="00A62F75" w:rsidRDefault="00A62F75">
      <w:pPr>
        <w:pStyle w:val="Heading1"/>
        <w:tabs>
          <w:tab w:val="left" w:pos="567"/>
        </w:tabs>
        <w:rPr>
          <w:rFonts w:ascii="Times New Roman" w:hAnsi="Times New Roman" w:cs="Times New Roman"/>
          <w:sz w:val="22"/>
          <w:szCs w:val="22"/>
        </w:rPr>
      </w:pPr>
    </w:p>
    <w:p w:rsidR="00A62F75" w:rsidRDefault="00A62F75">
      <w:pPr>
        <w:pStyle w:val="Normal1"/>
      </w:pPr>
    </w:p>
    <w:p w:rsidR="00A62F75" w:rsidRDefault="00A62F75">
      <w:pPr>
        <w:pStyle w:val="Normal1"/>
      </w:pPr>
    </w:p>
    <w:p w:rsidR="00A62F75" w:rsidRDefault="00A62F75">
      <w:pPr>
        <w:pStyle w:val="Heading1"/>
        <w:tabs>
          <w:tab w:val="left" w:pos="567"/>
        </w:tabs>
        <w:spacing w:before="0" w:after="0"/>
        <w:rPr>
          <w:rFonts w:ascii="Times New Roman" w:hAnsi="Times New Roman" w:cs="Times New Roman"/>
          <w:sz w:val="22"/>
          <w:szCs w:val="22"/>
        </w:rPr>
      </w:pPr>
      <w:r>
        <w:rPr>
          <w:rFonts w:ascii="Times New Roman" w:hAnsi="Times New Roman" w:cs="Times New Roman"/>
          <w:sz w:val="22"/>
          <w:szCs w:val="22"/>
        </w:rPr>
        <w:t>I. Nazwa i adres zamawiającego</w:t>
      </w:r>
    </w:p>
    <w:p w:rsidR="00A62F75" w:rsidRDefault="00A62F75">
      <w:pPr>
        <w:pStyle w:val="Normal1"/>
        <w:tabs>
          <w:tab w:val="left" w:pos="0"/>
        </w:tabs>
        <w:jc w:val="both"/>
        <w:rPr>
          <w:sz w:val="22"/>
          <w:szCs w:val="22"/>
        </w:rPr>
      </w:pPr>
      <w:r>
        <w:rPr>
          <w:sz w:val="22"/>
          <w:szCs w:val="22"/>
        </w:rPr>
        <w:t>Sosnowiecki Szpital Miejski sp. z o.o., ul. Szpitalna 1, 41-219 Sosnowiec</w:t>
      </w:r>
    </w:p>
    <w:p w:rsidR="00A62F75" w:rsidRDefault="00A62F75">
      <w:pPr>
        <w:pStyle w:val="Normal1"/>
        <w:tabs>
          <w:tab w:val="left" w:pos="0"/>
        </w:tabs>
        <w:jc w:val="both"/>
        <w:rPr>
          <w:sz w:val="22"/>
          <w:szCs w:val="22"/>
        </w:rPr>
      </w:pPr>
      <w:r>
        <w:rPr>
          <w:sz w:val="22"/>
          <w:szCs w:val="22"/>
        </w:rPr>
        <w:t xml:space="preserve">Regon: 240837054, NIP: 644-350-44-64, </w:t>
      </w:r>
    </w:p>
    <w:p w:rsidR="00A62F75" w:rsidRDefault="00A62F75">
      <w:pPr>
        <w:pStyle w:val="Normal1"/>
        <w:tabs>
          <w:tab w:val="left" w:pos="0"/>
        </w:tabs>
        <w:jc w:val="both"/>
        <w:rPr>
          <w:sz w:val="22"/>
          <w:szCs w:val="22"/>
        </w:rPr>
      </w:pPr>
      <w:r>
        <w:rPr>
          <w:sz w:val="22"/>
          <w:szCs w:val="22"/>
        </w:rPr>
        <w:t>Tel. (032) 41 30 125, Fax (032) 41 30 131</w:t>
      </w:r>
    </w:p>
    <w:p w:rsidR="00A62F75" w:rsidRDefault="00A62F75">
      <w:pPr>
        <w:pStyle w:val="Normal1"/>
        <w:tabs>
          <w:tab w:val="left" w:pos="0"/>
        </w:tabs>
        <w:jc w:val="both"/>
        <w:rPr>
          <w:sz w:val="22"/>
          <w:szCs w:val="22"/>
        </w:rPr>
      </w:pPr>
      <w:hyperlink r:id="rId8">
        <w:r>
          <w:rPr>
            <w:rStyle w:val="czeinternetowe"/>
            <w:sz w:val="22"/>
            <w:szCs w:val="22"/>
          </w:rPr>
          <w:t>www.szpital.sosnowiec.pl</w:t>
        </w:r>
      </w:hyperlink>
      <w:r>
        <w:rPr>
          <w:sz w:val="22"/>
          <w:szCs w:val="22"/>
        </w:rPr>
        <w:t xml:space="preserve">; </w:t>
      </w:r>
      <w:hyperlink r:id="rId9">
        <w:r>
          <w:rPr>
            <w:rStyle w:val="czeinternetowe"/>
            <w:sz w:val="22"/>
            <w:szCs w:val="22"/>
          </w:rPr>
          <w:t>zamowieniapubliczne@szpital.sosnowiec.pl</w:t>
        </w:r>
      </w:hyperlink>
    </w:p>
    <w:p w:rsidR="00A62F75" w:rsidRDefault="00A62F75">
      <w:pPr>
        <w:pStyle w:val="Normal1"/>
        <w:tabs>
          <w:tab w:val="left" w:pos="0"/>
        </w:tabs>
        <w:jc w:val="both"/>
        <w:rPr>
          <w:sz w:val="22"/>
          <w:szCs w:val="22"/>
        </w:rPr>
      </w:pPr>
    </w:p>
    <w:p w:rsidR="00A62F75" w:rsidRDefault="00A62F75">
      <w:pPr>
        <w:pStyle w:val="Heading1"/>
        <w:tabs>
          <w:tab w:val="left" w:pos="567"/>
        </w:tabs>
        <w:spacing w:before="0" w:after="0"/>
        <w:ind w:left="284" w:hanging="284"/>
        <w:rPr>
          <w:rFonts w:ascii="Times New Roman" w:hAnsi="Times New Roman" w:cs="Times New Roman"/>
          <w:sz w:val="22"/>
          <w:szCs w:val="22"/>
        </w:rPr>
      </w:pPr>
      <w:r>
        <w:rPr>
          <w:rFonts w:ascii="Times New Roman" w:hAnsi="Times New Roman" w:cs="Times New Roman"/>
          <w:sz w:val="22"/>
          <w:szCs w:val="22"/>
        </w:rPr>
        <w:t>II. Opis przedmiotu zamówienia, warunki dotyczące przedmiotu i realizacji zamówienia</w:t>
      </w:r>
    </w:p>
    <w:p w:rsidR="00A62F75" w:rsidRDefault="00A62F75">
      <w:pPr>
        <w:pStyle w:val="Tretekstu"/>
        <w:spacing w:after="0"/>
        <w:ind w:left="284" w:hanging="284"/>
        <w:jc w:val="both"/>
        <w:rPr>
          <w:sz w:val="22"/>
          <w:szCs w:val="22"/>
        </w:rPr>
      </w:pPr>
      <w:r>
        <w:rPr>
          <w:sz w:val="22"/>
          <w:szCs w:val="22"/>
        </w:rPr>
        <w:t xml:space="preserve">1. Przedmiotem zamówienia jest </w:t>
      </w:r>
      <w:r>
        <w:rPr>
          <w:b/>
          <w:sz w:val="22"/>
          <w:szCs w:val="22"/>
        </w:rPr>
        <w:t>dostawa sterylnych jednorazowych obłożeń pól operacyjnych</w:t>
      </w:r>
      <w:r>
        <w:rPr>
          <w:color w:val="FF0000"/>
          <w:sz w:val="22"/>
          <w:szCs w:val="22"/>
        </w:rPr>
        <w:t xml:space="preserve">. </w:t>
      </w:r>
      <w:r>
        <w:rPr>
          <w:sz w:val="22"/>
          <w:szCs w:val="22"/>
        </w:rPr>
        <w:t xml:space="preserve">Zamówienie składa się z 11 części tzw. pakietów, z których każdy stanowi oddzielny przedmiot zamówienia. </w:t>
      </w:r>
    </w:p>
    <w:p w:rsidR="00A62F75" w:rsidRDefault="00A62F75">
      <w:pPr>
        <w:pStyle w:val="Normal1"/>
        <w:ind w:left="284"/>
        <w:rPr>
          <w:sz w:val="22"/>
          <w:szCs w:val="22"/>
        </w:rPr>
      </w:pPr>
      <w:r>
        <w:rPr>
          <w:sz w:val="22"/>
          <w:szCs w:val="22"/>
        </w:rPr>
        <w:t>Pakiet nr 1 – serweta sterylna mała;</w:t>
      </w:r>
    </w:p>
    <w:p w:rsidR="00A62F75" w:rsidRDefault="00A62F75">
      <w:pPr>
        <w:pStyle w:val="Normal1"/>
        <w:ind w:left="284"/>
        <w:rPr>
          <w:sz w:val="22"/>
          <w:szCs w:val="22"/>
        </w:rPr>
      </w:pPr>
      <w:r>
        <w:rPr>
          <w:sz w:val="22"/>
          <w:szCs w:val="22"/>
        </w:rPr>
        <w:t>Pakiet nr 2 – serwety chirurgiczne;</w:t>
      </w:r>
    </w:p>
    <w:p w:rsidR="00A62F75" w:rsidRDefault="00A62F75">
      <w:pPr>
        <w:pStyle w:val="Normal1"/>
        <w:ind w:left="284"/>
        <w:rPr>
          <w:sz w:val="22"/>
          <w:szCs w:val="22"/>
        </w:rPr>
      </w:pPr>
      <w:r>
        <w:rPr>
          <w:sz w:val="22"/>
          <w:szCs w:val="22"/>
        </w:rPr>
        <w:t>Pakiet nr 3 – folie chirurgiczne;</w:t>
      </w:r>
    </w:p>
    <w:p w:rsidR="00A62F75" w:rsidRDefault="00A62F75">
      <w:pPr>
        <w:pStyle w:val="Normal1"/>
        <w:ind w:left="284"/>
        <w:rPr>
          <w:sz w:val="22"/>
          <w:szCs w:val="22"/>
        </w:rPr>
      </w:pPr>
      <w:r>
        <w:rPr>
          <w:sz w:val="22"/>
          <w:szCs w:val="22"/>
        </w:rPr>
        <w:t>Pakiet nr 4 – sterylna osłona na ramię „C” RTG;</w:t>
      </w:r>
    </w:p>
    <w:p w:rsidR="00A62F75" w:rsidRDefault="00A62F75">
      <w:pPr>
        <w:pStyle w:val="Normal1"/>
        <w:ind w:left="284"/>
        <w:rPr>
          <w:sz w:val="22"/>
          <w:szCs w:val="22"/>
        </w:rPr>
      </w:pPr>
      <w:r>
        <w:rPr>
          <w:sz w:val="22"/>
          <w:szCs w:val="22"/>
        </w:rPr>
        <w:t>Pakiet nr 5 – sterylne zestawy ginekologiczne i położnicze.</w:t>
      </w:r>
    </w:p>
    <w:p w:rsidR="00A62F75" w:rsidRDefault="00A62F75">
      <w:pPr>
        <w:pStyle w:val="Normal1"/>
        <w:ind w:left="284"/>
        <w:rPr>
          <w:sz w:val="22"/>
          <w:szCs w:val="22"/>
        </w:rPr>
      </w:pPr>
      <w:r>
        <w:rPr>
          <w:sz w:val="22"/>
          <w:szCs w:val="22"/>
        </w:rPr>
        <w:t>Pakiet nr 6 – sterylny zestaw uniwersalny;</w:t>
      </w:r>
    </w:p>
    <w:p w:rsidR="00A62F75" w:rsidRDefault="00A62F75">
      <w:pPr>
        <w:pStyle w:val="Normal1"/>
        <w:ind w:left="284"/>
        <w:rPr>
          <w:sz w:val="22"/>
          <w:szCs w:val="22"/>
        </w:rPr>
      </w:pPr>
      <w:r>
        <w:rPr>
          <w:sz w:val="22"/>
          <w:szCs w:val="22"/>
        </w:rPr>
        <w:t>Pakiet nr 7 – sterylny zestaw uniwersalny wzmocniony;</w:t>
      </w:r>
    </w:p>
    <w:p w:rsidR="00A62F75" w:rsidRDefault="00A62F75">
      <w:pPr>
        <w:pStyle w:val="Normal1"/>
        <w:ind w:left="284"/>
        <w:rPr>
          <w:sz w:val="22"/>
          <w:szCs w:val="22"/>
        </w:rPr>
      </w:pPr>
      <w:r>
        <w:rPr>
          <w:sz w:val="22"/>
          <w:szCs w:val="22"/>
        </w:rPr>
        <w:t>Pakiet nr 8 – serweta PCNL;</w:t>
      </w:r>
    </w:p>
    <w:p w:rsidR="00A62F75" w:rsidRDefault="00A62F75">
      <w:pPr>
        <w:pStyle w:val="Normal1"/>
        <w:ind w:left="284"/>
        <w:rPr>
          <w:sz w:val="22"/>
          <w:szCs w:val="22"/>
        </w:rPr>
      </w:pPr>
      <w:r>
        <w:rPr>
          <w:sz w:val="22"/>
          <w:szCs w:val="22"/>
        </w:rPr>
        <w:t>Pakiet nr 9 – sterylne zestawy specjalistyczne;</w:t>
      </w:r>
    </w:p>
    <w:p w:rsidR="00A62F75" w:rsidRDefault="00A62F75">
      <w:pPr>
        <w:pStyle w:val="Normal1"/>
        <w:ind w:left="284"/>
        <w:rPr>
          <w:sz w:val="22"/>
          <w:szCs w:val="22"/>
        </w:rPr>
      </w:pPr>
      <w:r>
        <w:rPr>
          <w:sz w:val="22"/>
          <w:szCs w:val="22"/>
        </w:rPr>
        <w:t>Pakiet nr 10 – sterylny zestaw do znieczuleń przewodowych podpajęczynówkowych;</w:t>
      </w:r>
    </w:p>
    <w:p w:rsidR="00A62F75" w:rsidRDefault="00A62F75">
      <w:pPr>
        <w:pStyle w:val="Normal1"/>
        <w:ind w:left="284"/>
        <w:rPr>
          <w:sz w:val="22"/>
          <w:szCs w:val="22"/>
        </w:rPr>
      </w:pPr>
      <w:r>
        <w:rPr>
          <w:sz w:val="22"/>
          <w:szCs w:val="22"/>
        </w:rPr>
        <w:t>Pakiet nr 11 – fartuchy chirurgiczne;</w:t>
      </w:r>
    </w:p>
    <w:p w:rsidR="00A62F75" w:rsidRDefault="00A62F75">
      <w:pPr>
        <w:pStyle w:val="Normal1"/>
        <w:ind w:left="360" w:hanging="360"/>
        <w:jc w:val="both"/>
        <w:rPr>
          <w:sz w:val="22"/>
          <w:szCs w:val="22"/>
        </w:rPr>
      </w:pPr>
      <w:r>
        <w:rPr>
          <w:sz w:val="22"/>
          <w:szCs w:val="22"/>
        </w:rPr>
        <w:t>2.  Zamówienie jest realizowane z wykorzystaniem prawa opcji. Prawem opcji jest możliwość zamówienia w ramach niniejszego zamówienia większej ilości dostaw określonych w SIWZ (załącznik nr 4 do SIWZ kolumna „opcja”). Zakres opcji obejmuje asortyment ujęty zamówieniem podstawowym. W ramach opcji Zamawiający wykazał, produkty lecznicze i ich ilości, które mogą być realizowane dodatkowo, a Wykonawca zrealizuje je we wskazanych ilościach i cenach jednostkowych określonych w formularzu asortymentowo-cenowym, w terminie realizacji umowy. Zamawiający na pewno zrealizuje ilości podstawowe, a pozostałe ilości określone jako opcja będą realizowane w ilości dostosowanej do rzeczywistych potrzeb Zamawiającego. Zamawiający zastrzega, że realizacja zakresu maksymalnego zamówienia (z prawem opcji) stanowi uprawnienie zamawiającego, z którego może, ale nie musi skorzystać.</w:t>
      </w:r>
    </w:p>
    <w:p w:rsidR="00A62F75" w:rsidRDefault="00A62F75">
      <w:pPr>
        <w:pStyle w:val="Normal1"/>
        <w:ind w:left="284"/>
        <w:jc w:val="both"/>
        <w:rPr>
          <w:sz w:val="22"/>
          <w:szCs w:val="22"/>
        </w:rPr>
      </w:pPr>
      <w:r>
        <w:rPr>
          <w:sz w:val="22"/>
          <w:szCs w:val="22"/>
        </w:rPr>
        <w:t>Warunkiem uruchomienia prawa opcji jest oświadczenie woli Zamawiającego o żądaniu wykonania zamówienia kwalifikowanego przez Zamawiającego jako prawo opcji. (nie dotyczy Pakietu nr 3, 7, 9)</w:t>
      </w:r>
    </w:p>
    <w:p w:rsidR="00A62F75" w:rsidRDefault="00A62F75">
      <w:pPr>
        <w:pStyle w:val="Normal1"/>
        <w:ind w:left="284" w:hanging="284"/>
        <w:jc w:val="both"/>
        <w:rPr>
          <w:sz w:val="22"/>
          <w:szCs w:val="22"/>
        </w:rPr>
      </w:pPr>
      <w:r>
        <w:rPr>
          <w:sz w:val="22"/>
          <w:szCs w:val="22"/>
        </w:rPr>
        <w:t>3.  Szczegółowy opis przedmiotu zamówienia znajduje się w załącznikach 4.1 ÷ 4.11 do SIWZ.</w:t>
      </w:r>
    </w:p>
    <w:p w:rsidR="00A62F75" w:rsidRDefault="00A62F75">
      <w:pPr>
        <w:pStyle w:val="BodyText31"/>
        <w:ind w:left="284" w:hanging="284"/>
        <w:rPr>
          <w:sz w:val="22"/>
          <w:szCs w:val="22"/>
        </w:rPr>
      </w:pPr>
      <w:r>
        <w:rPr>
          <w:position w:val="2"/>
          <w:sz w:val="22"/>
          <w:szCs w:val="22"/>
        </w:rPr>
        <w:t>4. Składane oferty muszą zawierać pełny zakres przedmiotu zamówienia w zakresie danego pakietu.</w:t>
      </w:r>
    </w:p>
    <w:p w:rsidR="00A62F75" w:rsidRDefault="00A62F75">
      <w:pPr>
        <w:pStyle w:val="Normal1"/>
        <w:suppressAutoHyphens w:val="0"/>
        <w:ind w:left="284" w:hanging="284"/>
        <w:jc w:val="both"/>
        <w:rPr>
          <w:sz w:val="22"/>
          <w:szCs w:val="22"/>
        </w:rPr>
      </w:pPr>
      <w:r>
        <w:rPr>
          <w:sz w:val="22"/>
          <w:szCs w:val="22"/>
        </w:rPr>
        <w:t>5. Przedmiot i warunki realizacji niniejszego zamówienia winny być zgodne z ustawą z dnia 20 maja 2010 roku o wyrobach medycznych (t.j. Dz. U. z 2015r. Nr 876) oraz z innymi obowiązującymi przepisami prawymi w tym zakresie.</w:t>
      </w:r>
    </w:p>
    <w:p w:rsidR="00A62F75" w:rsidRDefault="00A62F75">
      <w:pPr>
        <w:pStyle w:val="Normal1"/>
        <w:suppressAutoHyphens w:val="0"/>
        <w:ind w:left="284" w:hanging="284"/>
        <w:jc w:val="both"/>
        <w:rPr>
          <w:sz w:val="22"/>
          <w:szCs w:val="22"/>
        </w:rPr>
      </w:pPr>
      <w:r>
        <w:rPr>
          <w:sz w:val="22"/>
          <w:szCs w:val="22"/>
        </w:rPr>
        <w:t>6. Termin przydatności do użycia przedmiotu zamówienia będzie wynosił, co najmniej 8 miesięcy od daty dostawy.</w:t>
      </w:r>
    </w:p>
    <w:p w:rsidR="00A62F75" w:rsidRDefault="00A62F75">
      <w:pPr>
        <w:pStyle w:val="Normal1"/>
        <w:ind w:left="360" w:hanging="360"/>
        <w:jc w:val="both"/>
      </w:pPr>
      <w:r>
        <w:rPr>
          <w:sz w:val="22"/>
          <w:szCs w:val="22"/>
        </w:rPr>
        <w:t>7. Termin płatności: do 60 dni od dnia otrzymania prawidłowo wystawionego oryginału faktury.</w:t>
      </w:r>
    </w:p>
    <w:p w:rsidR="00A62F75" w:rsidRDefault="00A62F75">
      <w:pPr>
        <w:pStyle w:val="Normal1"/>
        <w:ind w:left="360" w:hanging="360"/>
        <w:jc w:val="both"/>
        <w:rPr>
          <w:sz w:val="22"/>
          <w:szCs w:val="22"/>
        </w:rPr>
      </w:pPr>
    </w:p>
    <w:p w:rsidR="00A62F75" w:rsidRDefault="00A62F75">
      <w:pPr>
        <w:pStyle w:val="Heading1"/>
        <w:tabs>
          <w:tab w:val="left" w:pos="567"/>
        </w:tabs>
        <w:spacing w:before="0" w:after="0"/>
        <w:rPr>
          <w:rFonts w:ascii="Times New Roman" w:hAnsi="Times New Roman" w:cs="Times New Roman"/>
          <w:sz w:val="22"/>
          <w:szCs w:val="22"/>
        </w:rPr>
      </w:pPr>
      <w:r>
        <w:rPr>
          <w:rFonts w:ascii="Times New Roman" w:hAnsi="Times New Roman" w:cs="Times New Roman"/>
          <w:sz w:val="22"/>
          <w:szCs w:val="22"/>
        </w:rPr>
        <w:t>III. Termin realizacji zamówienia</w:t>
      </w:r>
    </w:p>
    <w:p w:rsidR="00A62F75" w:rsidRDefault="00A62F75">
      <w:pPr>
        <w:pStyle w:val="Heading3"/>
        <w:suppressAutoHyphens w:val="0"/>
        <w:ind w:left="313" w:right="0" w:hanging="288"/>
        <w:jc w:val="both"/>
        <w:rPr>
          <w:rFonts w:ascii="Times New Roman" w:hAnsi="Times New Roman"/>
          <w:b w:val="0"/>
          <w:sz w:val="22"/>
          <w:szCs w:val="22"/>
        </w:rPr>
      </w:pPr>
      <w:r>
        <w:rPr>
          <w:rFonts w:ascii="Times New Roman" w:hAnsi="Times New Roman"/>
          <w:b w:val="0"/>
          <w:sz w:val="22"/>
          <w:szCs w:val="22"/>
        </w:rPr>
        <w:t>1.  Przedmiot zamówienia będzie realizowany w terminie: do 12 miesięcy od daty zawarcia umowy lub do wyczerpania wartości umowy (w zakresie poszczególnych pakietów) w zależności, które zdarzenie nastąpi pierwsze.</w:t>
      </w:r>
    </w:p>
    <w:p w:rsidR="00A62F75" w:rsidRDefault="00A62F75">
      <w:pPr>
        <w:pStyle w:val="Wcicietrecitekstu"/>
        <w:numPr>
          <w:ilvl w:val="0"/>
          <w:numId w:val="12"/>
        </w:numPr>
        <w:tabs>
          <w:tab w:val="left" w:pos="284"/>
        </w:tabs>
        <w:suppressAutoHyphens w:val="0"/>
        <w:ind w:left="284" w:hanging="284"/>
        <w:jc w:val="both"/>
        <w:rPr>
          <w:b w:val="0"/>
          <w:sz w:val="22"/>
          <w:szCs w:val="22"/>
        </w:rPr>
      </w:pPr>
      <w:r>
        <w:rPr>
          <w:b w:val="0"/>
          <w:position w:val="2"/>
          <w:sz w:val="22"/>
          <w:szCs w:val="22"/>
        </w:rPr>
        <w:t>Sukcesywne dostawy z rozładunkiem będą realizowane w terminie do 3 dni roboczych (od poniedziałku do piątku) od daty złożenia zamówienia telefonicznego, e-mailem</w:t>
      </w:r>
      <w:r>
        <w:rPr>
          <w:b w:val="0"/>
          <w:color w:val="0000FF"/>
          <w:position w:val="2"/>
          <w:sz w:val="22"/>
          <w:szCs w:val="22"/>
        </w:rPr>
        <w:t xml:space="preserve"> </w:t>
      </w:r>
      <w:r>
        <w:rPr>
          <w:b w:val="0"/>
          <w:position w:val="2"/>
          <w:sz w:val="22"/>
          <w:szCs w:val="22"/>
        </w:rPr>
        <w:t>lub faxem.</w:t>
      </w:r>
    </w:p>
    <w:p w:rsidR="00A62F75" w:rsidRDefault="00A62F75">
      <w:pPr>
        <w:pStyle w:val="Heading3"/>
        <w:suppressAutoHyphens w:val="0"/>
        <w:ind w:left="284" w:right="-2" w:hanging="284"/>
        <w:jc w:val="both"/>
        <w:rPr>
          <w:rFonts w:ascii="Times New Roman" w:hAnsi="Times New Roman"/>
          <w:b w:val="0"/>
          <w:color w:val="00000A"/>
          <w:sz w:val="22"/>
          <w:szCs w:val="22"/>
        </w:rPr>
      </w:pPr>
      <w:r>
        <w:rPr>
          <w:rFonts w:ascii="Times New Roman" w:hAnsi="Times New Roman"/>
          <w:b w:val="0"/>
          <w:sz w:val="22"/>
          <w:szCs w:val="22"/>
        </w:rPr>
        <w:t>3. Miejsce dostawy</w:t>
      </w:r>
      <w:r>
        <w:rPr>
          <w:rFonts w:ascii="Times New Roman" w:hAnsi="Times New Roman"/>
          <w:b w:val="0"/>
          <w:bCs/>
          <w:sz w:val="22"/>
          <w:szCs w:val="22"/>
        </w:rPr>
        <w:t xml:space="preserve"> wraz z rozładunkiem w miejscu wskazanym przez Zamawiającego</w:t>
      </w:r>
      <w:r>
        <w:rPr>
          <w:rFonts w:ascii="Times New Roman" w:hAnsi="Times New Roman"/>
          <w:b w:val="0"/>
          <w:sz w:val="22"/>
          <w:szCs w:val="22"/>
        </w:rPr>
        <w:t>: Sosnowiecki Szpital Miejski Sp. z o.o., Sosnowiec ul. Szpitalna 1, ul. Zegadłowicza 3 – loco  wskazane przez Zamawiającego (magazyn apteczny ul. Zegadłowicza 3, magazyn apteczny ul. Szpitalna 1)</w:t>
      </w:r>
      <w:r>
        <w:rPr>
          <w:rFonts w:ascii="Times New Roman" w:hAnsi="Times New Roman"/>
          <w:b w:val="0"/>
          <w:color w:val="00000A"/>
          <w:sz w:val="22"/>
          <w:szCs w:val="22"/>
        </w:rPr>
        <w:t>.</w:t>
      </w:r>
    </w:p>
    <w:p w:rsidR="00A62F75" w:rsidRDefault="00A62F75">
      <w:pPr>
        <w:pStyle w:val="Gwka"/>
        <w:tabs>
          <w:tab w:val="left" w:pos="708"/>
        </w:tabs>
        <w:rPr>
          <w:rFonts w:ascii="Times New Roman" w:hAnsi="Times New Roman"/>
          <w:color w:val="000000"/>
          <w:szCs w:val="22"/>
        </w:rPr>
      </w:pPr>
    </w:p>
    <w:p w:rsidR="00A62F75" w:rsidRDefault="00A62F75">
      <w:pPr>
        <w:pStyle w:val="Gwka"/>
        <w:tabs>
          <w:tab w:val="left" w:pos="708"/>
        </w:tabs>
        <w:jc w:val="both"/>
        <w:rPr>
          <w:rFonts w:ascii="Times New Roman" w:hAnsi="Times New Roman"/>
          <w:b/>
          <w:szCs w:val="22"/>
        </w:rPr>
      </w:pPr>
      <w:r>
        <w:rPr>
          <w:rFonts w:ascii="Times New Roman" w:hAnsi="Times New Roman"/>
          <w:b/>
          <w:szCs w:val="22"/>
        </w:rPr>
        <w:t xml:space="preserve">IV. Warunki udziału w postępowaniu oraz opis sposobu dokonywania oceny spełniania tych warunków </w:t>
      </w:r>
    </w:p>
    <w:p w:rsidR="00A62F75" w:rsidRDefault="00A62F75">
      <w:pPr>
        <w:pStyle w:val="Normal1"/>
        <w:tabs>
          <w:tab w:val="left" w:pos="360"/>
        </w:tabs>
        <w:ind w:left="357" w:hanging="357"/>
        <w:jc w:val="both"/>
        <w:rPr>
          <w:sz w:val="22"/>
          <w:szCs w:val="22"/>
        </w:rPr>
      </w:pPr>
      <w:r>
        <w:rPr>
          <w:sz w:val="22"/>
          <w:szCs w:val="22"/>
        </w:rPr>
        <w:t>1. O udzielenie zamówienia mogą ubiegać się Wykonawcy, którzy:</w:t>
      </w:r>
    </w:p>
    <w:p w:rsidR="00A62F75" w:rsidRDefault="00A62F75">
      <w:pPr>
        <w:pStyle w:val="Normal1"/>
        <w:ind w:left="567" w:hanging="210"/>
        <w:jc w:val="both"/>
        <w:rPr>
          <w:sz w:val="22"/>
          <w:szCs w:val="22"/>
        </w:rPr>
      </w:pPr>
      <w:r>
        <w:rPr>
          <w:sz w:val="22"/>
          <w:szCs w:val="22"/>
        </w:rPr>
        <w:t>a. spełniają warunki udziału w postępowaniu określone w art. 22 ust. 1 ustawy Pzp,</w:t>
      </w:r>
    </w:p>
    <w:p w:rsidR="00A62F75" w:rsidRDefault="00A62F75">
      <w:pPr>
        <w:pStyle w:val="Normal1"/>
        <w:ind w:left="709" w:hanging="352"/>
        <w:jc w:val="both"/>
        <w:rPr>
          <w:sz w:val="22"/>
          <w:szCs w:val="22"/>
        </w:rPr>
      </w:pPr>
      <w:r>
        <w:rPr>
          <w:sz w:val="22"/>
          <w:szCs w:val="22"/>
        </w:rPr>
        <w:t>b. nie podlegają wykluczeniu z postępowania o udzielenie zamówienia publicznego.</w:t>
      </w:r>
    </w:p>
    <w:p w:rsidR="00A62F75" w:rsidRDefault="00A62F75">
      <w:pPr>
        <w:pStyle w:val="Normal1"/>
        <w:tabs>
          <w:tab w:val="left" w:pos="0"/>
        </w:tabs>
        <w:ind w:left="284" w:hanging="284"/>
        <w:jc w:val="both"/>
        <w:rPr>
          <w:sz w:val="22"/>
          <w:szCs w:val="22"/>
        </w:rPr>
      </w:pPr>
    </w:p>
    <w:p w:rsidR="00A62F75" w:rsidRDefault="00A62F75">
      <w:pPr>
        <w:pStyle w:val="Normal1"/>
        <w:tabs>
          <w:tab w:val="left" w:pos="360"/>
        </w:tabs>
        <w:jc w:val="both"/>
        <w:rPr>
          <w:sz w:val="22"/>
          <w:szCs w:val="22"/>
        </w:rPr>
      </w:pPr>
      <w:r>
        <w:rPr>
          <w:sz w:val="22"/>
          <w:szCs w:val="22"/>
        </w:rPr>
        <w:t>2. Spełnienie przez Wykonawcę warunków udziału w postępowaniu, Zamawiający będzie oceniał na podstawie dokumentów i oświadczeń przedłożonych w ofercie.</w:t>
      </w:r>
    </w:p>
    <w:p w:rsidR="00A62F75" w:rsidRDefault="00A62F75">
      <w:pPr>
        <w:pStyle w:val="Heading1"/>
        <w:tabs>
          <w:tab w:val="left" w:pos="426"/>
        </w:tabs>
        <w:spacing w:before="0" w:after="0"/>
        <w:ind w:left="25" w:hanging="284"/>
        <w:jc w:val="both"/>
        <w:rPr>
          <w:rFonts w:ascii="Times New Roman" w:hAnsi="Times New Roman" w:cs="Times New Roman"/>
          <w:sz w:val="22"/>
          <w:szCs w:val="22"/>
        </w:rPr>
      </w:pPr>
      <w:r>
        <w:rPr>
          <w:rFonts w:ascii="Times New Roman" w:hAnsi="Times New Roman" w:cs="Times New Roman"/>
          <w:sz w:val="22"/>
          <w:szCs w:val="22"/>
        </w:rPr>
        <w:t>V. Wykaz oświadczeń i dokumentów, jakie mają dostarczyć Wykonawcy w celu potwierdzenia spełniania warunków udziału w postępowaniu oraz wymaganych warunków dotyczących przedmiotu zamówienia i realizacji zamówienia. Zawartość oferty</w:t>
      </w:r>
    </w:p>
    <w:p w:rsidR="00A62F75" w:rsidRDefault="00A62F75">
      <w:pPr>
        <w:pStyle w:val="Normal1"/>
        <w:tabs>
          <w:tab w:val="left" w:pos="284"/>
        </w:tabs>
        <w:ind w:left="284" w:hanging="284"/>
        <w:jc w:val="both"/>
        <w:rPr>
          <w:bCs/>
          <w:sz w:val="22"/>
          <w:szCs w:val="22"/>
          <w:u w:val="single"/>
        </w:rPr>
      </w:pPr>
      <w:r>
        <w:rPr>
          <w:bCs/>
          <w:sz w:val="22"/>
          <w:szCs w:val="22"/>
        </w:rPr>
        <w:t xml:space="preserve">1. </w:t>
      </w:r>
      <w:r>
        <w:rPr>
          <w:bCs/>
          <w:sz w:val="22"/>
          <w:szCs w:val="22"/>
          <w:u w:val="single"/>
        </w:rPr>
        <w:t>W celu wykazania braku podstaw do wykluczenia z postępowania o udzielenie zamówienia Wykonawcy w okolicznościach, o których mowa w art. 24 ust. 1 ustawy Prawo zamówień publicznych, należy złożyć:</w:t>
      </w:r>
    </w:p>
    <w:p w:rsidR="00A62F75" w:rsidRDefault="00A62F75">
      <w:pPr>
        <w:pStyle w:val="Normal1"/>
        <w:tabs>
          <w:tab w:val="left" w:pos="284"/>
        </w:tabs>
        <w:ind w:left="284"/>
        <w:jc w:val="both"/>
        <w:rPr>
          <w:bCs/>
          <w:sz w:val="22"/>
          <w:szCs w:val="22"/>
          <w:u w:val="single"/>
        </w:rPr>
      </w:pPr>
      <w:r>
        <w:rPr>
          <w:color w:val="000000"/>
          <w:sz w:val="22"/>
          <w:szCs w:val="22"/>
        </w:rPr>
        <w:t xml:space="preserve">a) </w:t>
      </w:r>
      <w:r>
        <w:rPr>
          <w:bCs/>
          <w:sz w:val="22"/>
          <w:szCs w:val="22"/>
        </w:rPr>
        <w:t>oświadczenie według załącznika nr 2.1. do SIWZ,</w:t>
      </w:r>
    </w:p>
    <w:p w:rsidR="00A62F75" w:rsidRDefault="00A62F75">
      <w:pPr>
        <w:pStyle w:val="Normal1"/>
        <w:tabs>
          <w:tab w:val="left" w:pos="567"/>
        </w:tabs>
        <w:ind w:left="568" w:hanging="284"/>
        <w:jc w:val="both"/>
        <w:rPr>
          <w:sz w:val="22"/>
          <w:szCs w:val="22"/>
        </w:rPr>
      </w:pPr>
      <w:r>
        <w:rPr>
          <w:color w:val="000000"/>
          <w:sz w:val="22"/>
          <w:szCs w:val="22"/>
        </w:rPr>
        <w:t xml:space="preserve">b) </w:t>
      </w:r>
      <w:r>
        <w:rPr>
          <w:sz w:val="22"/>
          <w:szCs w:val="22"/>
        </w:rPr>
        <w:t>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A62F75" w:rsidRDefault="00A62F75">
      <w:pPr>
        <w:pStyle w:val="Normal1"/>
        <w:ind w:left="567" w:hanging="283"/>
        <w:jc w:val="both"/>
        <w:rPr>
          <w:sz w:val="22"/>
          <w:szCs w:val="22"/>
        </w:rPr>
      </w:pPr>
      <w:r>
        <w:rPr>
          <w:sz w:val="22"/>
          <w:szCs w:val="22"/>
        </w:rPr>
        <w:t>c) listę podmiotów należących do tej samej grupy kapitałowej w rozumieniu ustawy z dnia 16 lutego 2007 r. o ochronie konkurencji i konsumentów (w przypadku przynależności do tej samej grupy kapitałowej).</w:t>
      </w:r>
    </w:p>
    <w:p w:rsidR="00A62F75" w:rsidRDefault="00A62F75">
      <w:pPr>
        <w:pStyle w:val="Normal1"/>
        <w:tabs>
          <w:tab w:val="left" w:pos="0"/>
        </w:tabs>
        <w:suppressAutoHyphens w:val="0"/>
        <w:jc w:val="both"/>
        <w:rPr>
          <w:sz w:val="22"/>
          <w:szCs w:val="22"/>
        </w:rPr>
      </w:pPr>
      <w:r>
        <w:rPr>
          <w:sz w:val="22"/>
          <w:szCs w:val="22"/>
        </w:rPr>
        <w:t>Jeżeli wykonawca ma siedzibę lub miejsce zamieszkania poza terytorium Rzeczypospolitej Polskiej stosuje się odpowiednio § 4 Rozporządzenia Prezesa Rady Ministrów z dnia 19 lutego 2013 roku w sprawie rodzajów dokumentów, jakich może żądać Zamawiający od Wykonawcy oraz form, w jakich te dokumenty mogą być składane (Dz.U.z 2013 poz. 231).</w:t>
      </w:r>
    </w:p>
    <w:p w:rsidR="00A62F75" w:rsidRDefault="00A62F75">
      <w:pPr>
        <w:pStyle w:val="Normal1"/>
        <w:tabs>
          <w:tab w:val="left" w:pos="284"/>
        </w:tabs>
        <w:ind w:left="284" w:hanging="284"/>
        <w:jc w:val="both"/>
        <w:rPr>
          <w:sz w:val="22"/>
          <w:szCs w:val="22"/>
        </w:rPr>
      </w:pPr>
      <w:r>
        <w:rPr>
          <w:bCs/>
          <w:sz w:val="22"/>
          <w:szCs w:val="22"/>
        </w:rPr>
        <w:t xml:space="preserve">2. </w:t>
      </w:r>
      <w:r>
        <w:rPr>
          <w:bCs/>
          <w:sz w:val="22"/>
          <w:szCs w:val="22"/>
          <w:u w:val="single"/>
        </w:rPr>
        <w:t xml:space="preserve">W celu potwierdzenia, że Wykonawcy </w:t>
      </w:r>
      <w:r>
        <w:rPr>
          <w:sz w:val="22"/>
          <w:szCs w:val="22"/>
          <w:u w:val="single"/>
        </w:rPr>
        <w:t>posiadają wiedzę i doświadczenie należy złożyć:</w:t>
      </w:r>
      <w:r>
        <w:rPr>
          <w:sz w:val="22"/>
          <w:szCs w:val="22"/>
        </w:rPr>
        <w:t xml:space="preserve"> </w:t>
      </w:r>
    </w:p>
    <w:p w:rsidR="00A62F75" w:rsidRDefault="00A62F75">
      <w:pPr>
        <w:pStyle w:val="Normal1"/>
        <w:tabs>
          <w:tab w:val="left" w:pos="284"/>
        </w:tabs>
        <w:spacing w:after="120"/>
        <w:ind w:left="284"/>
        <w:jc w:val="both"/>
        <w:rPr>
          <w:bCs/>
          <w:sz w:val="22"/>
          <w:szCs w:val="22"/>
        </w:rPr>
      </w:pPr>
      <w:r>
        <w:rPr>
          <w:bCs/>
          <w:sz w:val="22"/>
          <w:szCs w:val="22"/>
        </w:rPr>
        <w:t xml:space="preserve">- </w:t>
      </w:r>
      <w:r>
        <w:rPr>
          <w:sz w:val="22"/>
          <w:szCs w:val="22"/>
        </w:rPr>
        <w:t>oświadczenie</w:t>
      </w:r>
      <w:r>
        <w:rPr>
          <w:bCs/>
          <w:sz w:val="22"/>
          <w:szCs w:val="22"/>
        </w:rPr>
        <w:t xml:space="preserve"> według załącznika nr 2 do SIWZ.</w:t>
      </w:r>
    </w:p>
    <w:p w:rsidR="00A62F75" w:rsidRDefault="00A62F75">
      <w:pPr>
        <w:pStyle w:val="Normal1"/>
        <w:tabs>
          <w:tab w:val="left" w:pos="284"/>
        </w:tabs>
        <w:ind w:left="284" w:hanging="284"/>
        <w:jc w:val="both"/>
        <w:rPr>
          <w:bCs/>
          <w:sz w:val="22"/>
          <w:szCs w:val="22"/>
        </w:rPr>
      </w:pPr>
      <w:r>
        <w:rPr>
          <w:bCs/>
          <w:sz w:val="22"/>
          <w:szCs w:val="22"/>
        </w:rPr>
        <w:t xml:space="preserve">3. </w:t>
      </w:r>
      <w:r>
        <w:rPr>
          <w:bCs/>
          <w:sz w:val="22"/>
          <w:szCs w:val="22"/>
          <w:u w:val="single"/>
        </w:rPr>
        <w:t>W celu potwierdzenia, że oferowany przedmiot zamówienia odpowiada wymaganiom Zamawiającego należy</w:t>
      </w:r>
      <w:r>
        <w:rPr>
          <w:bCs/>
          <w:sz w:val="22"/>
          <w:szCs w:val="22"/>
        </w:rPr>
        <w:t xml:space="preserve">: </w:t>
      </w:r>
    </w:p>
    <w:p w:rsidR="00A62F75" w:rsidRDefault="00A62F75">
      <w:pPr>
        <w:pStyle w:val="Normal1"/>
        <w:ind w:left="426" w:hanging="142"/>
        <w:jc w:val="both"/>
        <w:rPr>
          <w:sz w:val="22"/>
          <w:szCs w:val="22"/>
        </w:rPr>
      </w:pPr>
      <w:r>
        <w:rPr>
          <w:rStyle w:val="text1"/>
          <w:sz w:val="22"/>
          <w:szCs w:val="22"/>
        </w:rPr>
        <w:t xml:space="preserve">a) złożyć </w:t>
      </w:r>
      <w:r>
        <w:rPr>
          <w:sz w:val="22"/>
          <w:szCs w:val="22"/>
        </w:rPr>
        <w:t xml:space="preserve">oświadczenie </w:t>
      </w:r>
      <w:r>
        <w:rPr>
          <w:bCs/>
          <w:sz w:val="22"/>
          <w:szCs w:val="22"/>
        </w:rPr>
        <w:t>według załącznika nr 5 do SIWZ</w:t>
      </w:r>
      <w:r>
        <w:rPr>
          <w:sz w:val="22"/>
          <w:szCs w:val="22"/>
        </w:rPr>
        <w:t xml:space="preserve"> (oświadczenie, że oferowany asortyment posiada aktualne świadectwa dopuszczenia do obrotu na rynku polskim zgodne z ustawą o wyrobach medycznych z dnia 20 maja 2010r. (t.j. Dz. U. nr 876 z 2015r.) oraz z innymi obowiązującymi przepisami prawnymi w tym zakresie.</w:t>
      </w:r>
    </w:p>
    <w:p w:rsidR="00A62F75" w:rsidRDefault="00A62F75">
      <w:pPr>
        <w:pStyle w:val="Normal1"/>
        <w:ind w:left="426" w:hanging="142"/>
        <w:jc w:val="both"/>
        <w:rPr>
          <w:sz w:val="22"/>
          <w:szCs w:val="22"/>
        </w:rPr>
      </w:pPr>
      <w:r>
        <w:rPr>
          <w:sz w:val="22"/>
          <w:szCs w:val="22"/>
        </w:rPr>
        <w:t xml:space="preserve">b) </w:t>
      </w:r>
      <w:r>
        <w:rPr>
          <w:rStyle w:val="text1"/>
          <w:sz w:val="22"/>
          <w:szCs w:val="22"/>
        </w:rPr>
        <w:t xml:space="preserve">przedłożyć opis produktów, które mają być dostarczone, w postaci katalogu lub ulotki z opakowania handlowego lub innego dokumentu - </w:t>
      </w:r>
      <w:r>
        <w:rPr>
          <w:sz w:val="22"/>
          <w:szCs w:val="22"/>
        </w:rPr>
        <w:t>zawierających informacje o wymaganych   parametrach, cechach techniczno-użytkowych zaoferowanych produktów.</w:t>
      </w:r>
    </w:p>
    <w:p w:rsidR="00A62F75" w:rsidRDefault="00A62F75">
      <w:pPr>
        <w:pStyle w:val="Normal1"/>
        <w:ind w:left="426" w:hanging="142"/>
        <w:jc w:val="both"/>
        <w:rPr>
          <w:b/>
          <w:sz w:val="22"/>
          <w:szCs w:val="22"/>
        </w:rPr>
      </w:pPr>
      <w:r>
        <w:rPr>
          <w:b/>
          <w:sz w:val="22"/>
          <w:szCs w:val="22"/>
        </w:rPr>
        <w:t xml:space="preserve">Zaleca się opisanie przedstawionych dokumentów nr Pakietu i pozycji, których dotyczą. </w:t>
      </w:r>
    </w:p>
    <w:p w:rsidR="00A62F75" w:rsidRDefault="00A62F75">
      <w:pPr>
        <w:pStyle w:val="EnvelopeReturn"/>
        <w:ind w:left="426" w:hanging="142"/>
        <w:jc w:val="both"/>
        <w:rPr>
          <w:sz w:val="22"/>
          <w:szCs w:val="22"/>
        </w:rPr>
      </w:pPr>
      <w:r>
        <w:rPr>
          <w:sz w:val="22"/>
          <w:szCs w:val="22"/>
        </w:rPr>
        <w:t>c)</w:t>
      </w:r>
      <w:r>
        <w:rPr>
          <w:b/>
          <w:sz w:val="22"/>
          <w:szCs w:val="22"/>
        </w:rPr>
        <w:t xml:space="preserve"> </w:t>
      </w:r>
      <w:r>
        <w:rPr>
          <w:rStyle w:val="text1"/>
          <w:color w:val="00000A"/>
          <w:sz w:val="22"/>
          <w:szCs w:val="22"/>
        </w:rPr>
        <w:t>przedłożyć</w:t>
      </w:r>
      <w:r>
        <w:rPr>
          <w:rStyle w:val="text1"/>
          <w:b/>
          <w:color w:val="00000A"/>
          <w:sz w:val="22"/>
          <w:szCs w:val="22"/>
        </w:rPr>
        <w:t xml:space="preserve"> </w:t>
      </w:r>
      <w:r>
        <w:rPr>
          <w:sz w:val="22"/>
          <w:szCs w:val="22"/>
        </w:rPr>
        <w:t xml:space="preserve">próbki oferowanego asortymentu – w zakresie: </w:t>
      </w:r>
    </w:p>
    <w:p w:rsidR="00A62F75" w:rsidRDefault="00A62F75">
      <w:pPr>
        <w:pStyle w:val="EnvelopeReturn"/>
        <w:ind w:left="426" w:firstLine="114"/>
        <w:jc w:val="both"/>
        <w:rPr>
          <w:sz w:val="22"/>
          <w:szCs w:val="22"/>
        </w:rPr>
      </w:pPr>
      <w:r>
        <w:rPr>
          <w:sz w:val="22"/>
          <w:szCs w:val="22"/>
        </w:rPr>
        <w:t xml:space="preserve">Pakiet nr 1, Pakiet nr 2, Pakiet nr 3 poz. 2, Pakiet nr 4, Pakiet nr 5 poz 2, Pakiet nr 6 poz 1, Pakiet nr 9 poz 4, 7, Pakiet nr 10, Pakiet 11.  </w:t>
      </w:r>
    </w:p>
    <w:p w:rsidR="00A62F75" w:rsidRDefault="00A62F75">
      <w:pPr>
        <w:pStyle w:val="Normal1"/>
        <w:suppressAutoHyphens w:val="0"/>
        <w:ind w:left="540"/>
        <w:jc w:val="both"/>
        <w:rPr>
          <w:sz w:val="22"/>
          <w:szCs w:val="22"/>
          <w:lang w:eastAsia="pl-PL"/>
        </w:rPr>
      </w:pPr>
      <w:r>
        <w:rPr>
          <w:sz w:val="22"/>
          <w:szCs w:val="22"/>
        </w:rPr>
        <w:t>Wykonawca winien dołączyć do oferty próbki oferowanych produktów w ilości co najmniej 1 szt.  wymaganej jednostki miary.</w:t>
      </w:r>
    </w:p>
    <w:p w:rsidR="00A62F75" w:rsidRDefault="00A62F75">
      <w:pPr>
        <w:pStyle w:val="Normal1"/>
        <w:ind w:left="426" w:hanging="142"/>
        <w:jc w:val="both"/>
        <w:rPr>
          <w:sz w:val="22"/>
          <w:szCs w:val="22"/>
        </w:rPr>
      </w:pPr>
    </w:p>
    <w:p w:rsidR="00A62F75" w:rsidRDefault="00A62F75">
      <w:pPr>
        <w:pStyle w:val="Normal1"/>
        <w:suppressAutoHyphens w:val="0"/>
        <w:ind w:left="284" w:hanging="284"/>
        <w:jc w:val="both"/>
        <w:rPr>
          <w:bCs/>
          <w:sz w:val="22"/>
          <w:szCs w:val="22"/>
        </w:rPr>
      </w:pPr>
      <w:r>
        <w:rPr>
          <w:bCs/>
          <w:sz w:val="22"/>
          <w:szCs w:val="22"/>
        </w:rPr>
        <w:t xml:space="preserve">4. </w:t>
      </w:r>
      <w:r>
        <w:rPr>
          <w:sz w:val="22"/>
          <w:szCs w:val="22"/>
        </w:rPr>
        <w:t xml:space="preserve">Zgodnie z art. 26 ust. 2b, </w:t>
      </w:r>
      <w:r>
        <w:rPr>
          <w:bCs/>
          <w:sz w:val="22"/>
          <w:szCs w:val="22"/>
          <w:lang w:eastAsia="pl-PL"/>
        </w:rPr>
        <w:t>Wykonawca może polegać na wiedzy i doświadczeniu, potencjale technicznym, osobach zdolnych do wykonania zamówienia lub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r>
        <w:rPr>
          <w:bCs/>
          <w:sz w:val="22"/>
          <w:szCs w:val="22"/>
        </w:rPr>
        <w:t>.</w:t>
      </w:r>
    </w:p>
    <w:p w:rsidR="00A62F75" w:rsidRDefault="00A62F75">
      <w:pPr>
        <w:pStyle w:val="Default"/>
        <w:spacing w:after="15"/>
        <w:ind w:left="360" w:hanging="360"/>
        <w:jc w:val="both"/>
        <w:rPr>
          <w:sz w:val="22"/>
          <w:szCs w:val="22"/>
        </w:rPr>
      </w:pPr>
      <w:r>
        <w:rPr>
          <w:bCs/>
          <w:sz w:val="22"/>
          <w:szCs w:val="22"/>
        </w:rPr>
        <w:t xml:space="preserve">4.1 </w:t>
      </w:r>
      <w:r>
        <w:rPr>
          <w:sz w:val="22"/>
          <w:szCs w:val="22"/>
        </w:rPr>
        <w:t>Treść zobowiązania podmiotu trzeciego powinna określać: podmiot trzeci udostępniający swoje zasoby, wykonawcę na rzecz którego udostępniane są zasoby, nazwę zamówienia dla realizacji którego udostępniane są zasoby,  zasoby, które podmiot trzeci udostępnia (czego konkretnie dotyczy zobowiązanie oraz w jaki sposób będzie ono wykonane),  czas na jaki zasoby te są udostępnione, formę w jakiej podmiot trzeci będzie uczestniczył w wykonywaniu zamówienia, jeżeli udostępnienie dotyczy zasobów wiedzy i doświadczenia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p w:rsidR="00A62F75" w:rsidRDefault="00A62F75">
      <w:pPr>
        <w:pStyle w:val="Normal1"/>
        <w:suppressAutoHyphens w:val="0"/>
        <w:ind w:left="284" w:hanging="284"/>
        <w:jc w:val="both"/>
        <w:rPr>
          <w:rFonts w:cs="Arial"/>
          <w:color w:val="00000A"/>
          <w:sz w:val="22"/>
          <w:szCs w:val="22"/>
        </w:rPr>
      </w:pPr>
      <w:r>
        <w:rPr>
          <w:rFonts w:cs="Arial"/>
          <w:color w:val="00000A"/>
          <w:sz w:val="22"/>
          <w:szCs w:val="22"/>
        </w:rPr>
        <w:t xml:space="preserve">      Zobowiązanie podmiotu trzeciego powinno być podpisane przez osobę/osoby posiadające prawo reprezentowania podmiotu trzeciego zgodnie z zasadą reprezentacji określoną we właściwym rejestrze lub innym dokumencie właściwym dla formy organizacyjnej tego podmiotu lub osobę/osoby posiadające prawo reprezentowania podmiotu trzeciego na podstawie odrębnego umocowania (pełnomocnictwa). Pełnomocnictwo to, w oryginale lub kopii potwierdzonej za zgodność z oryginałem przez wykonawcę lub dany podmiot trzeci, musi zostać załączone do oferty. Zobowiązanie podmiotów trzecich do udostępnienia zasobów winno zostać złożone w oryginale.</w:t>
      </w:r>
    </w:p>
    <w:p w:rsidR="00A62F75" w:rsidRDefault="00A62F75">
      <w:pPr>
        <w:pStyle w:val="Normal1"/>
        <w:suppressAutoHyphens w:val="0"/>
        <w:ind w:left="284" w:hanging="284"/>
        <w:jc w:val="both"/>
      </w:pPr>
      <w:r>
        <w:rPr>
          <w:rFonts w:cs="Arial"/>
          <w:color w:val="00000A"/>
          <w:sz w:val="22"/>
          <w:szCs w:val="22"/>
        </w:rPr>
        <w:t xml:space="preserve">4.2 </w:t>
      </w:r>
      <w:r>
        <w:rPr>
          <w:sz w:val="22"/>
          <w:szCs w:val="22"/>
        </w:rPr>
        <w:t>Jeżeli wykonawca, wykazując spełnienie warunków, o których mowa w art. 22 ust.1 ustawy Pzp polega na zasobach innych podmiotów na zasadach określonych w art. 26 ust. 2b ustawy Pzp, a podmioty te będą brały udział w realizacji części zamówienia, zamawiający żąda od wykonawcy przedstawienia w odniesieniu do tych podmiotów dokumentów określonych w pkt: V.1.b) SIWZ.</w:t>
      </w:r>
    </w:p>
    <w:p w:rsidR="00A62F75" w:rsidRDefault="00A62F75">
      <w:pPr>
        <w:pStyle w:val="Tekstpodstawowywcity21"/>
        <w:rPr>
          <w:rFonts w:ascii="Times New Roman" w:hAnsi="Times New Roman"/>
          <w:sz w:val="22"/>
          <w:szCs w:val="22"/>
        </w:rPr>
      </w:pPr>
      <w:r>
        <w:rPr>
          <w:rFonts w:ascii="Times New Roman" w:hAnsi="Times New Roman"/>
          <w:sz w:val="22"/>
          <w:szCs w:val="22"/>
        </w:rPr>
        <w:t xml:space="preserve">5. Dla </w:t>
      </w:r>
      <w:r>
        <w:rPr>
          <w:rFonts w:ascii="Times New Roman" w:hAnsi="Times New Roman"/>
          <w:b/>
          <w:sz w:val="22"/>
          <w:szCs w:val="22"/>
        </w:rPr>
        <w:t>Wykonawców występujących wspólnie</w:t>
      </w:r>
      <w:r>
        <w:rPr>
          <w:rFonts w:ascii="Times New Roman" w:hAnsi="Times New Roman"/>
          <w:sz w:val="22"/>
          <w:szCs w:val="22"/>
        </w:rPr>
        <w:t xml:space="preserve"> (spółka cywilna, konsorcjum) ma w szczególności zastosowanie art. 23 Prawa zamówień publicznych. Oferta winna zawierać dokument potwierdzający ustanowienie pełnomocnika do reprezentowania ich w niniejszym postępowaniu o udzielenie zamówienia publicznego albo reprezentowania w postępowaniu i zawarcia umowy w sprawie zamówienia publicznego (forma pełnomocnictwa: oryginał lub kopia poświadczona za zgodność z oryginałem przez notariusza). Warunki określone w art. 22 ust. 1 pkt 2, 3, 4  Prawa zamówień publicznych mogą być spełnione przez jednego z Wykonawców lub Wykonawców łącznie. Pozostałe warunki dotyczące Wykonawcy stosuje się odpowiednio do Wykonawców. </w:t>
      </w:r>
    </w:p>
    <w:p w:rsidR="00A62F75" w:rsidRDefault="00A62F75">
      <w:pPr>
        <w:pStyle w:val="Tekstpodstawowywcity21"/>
        <w:rPr>
          <w:rFonts w:ascii="Times New Roman" w:hAnsi="Times New Roman"/>
          <w:sz w:val="22"/>
          <w:szCs w:val="22"/>
        </w:rPr>
      </w:pPr>
      <w:r>
        <w:rPr>
          <w:rFonts w:ascii="Times New Roman" w:hAnsi="Times New Roman"/>
          <w:b/>
          <w:bCs/>
          <w:sz w:val="22"/>
          <w:szCs w:val="22"/>
        </w:rPr>
        <w:t xml:space="preserve">5.1. </w:t>
      </w:r>
      <w:r>
        <w:rPr>
          <w:rFonts w:ascii="Times New Roman" w:hAnsi="Times New Roman"/>
          <w:b/>
          <w:bCs/>
          <w:color w:val="000000"/>
          <w:sz w:val="22"/>
          <w:szCs w:val="22"/>
        </w:rPr>
        <w:t>Dokumenty związane z brakiem podstaw do wykluczenia z przetargu wspólnicy spółki cywilnej i konsorcjanci muszą złożyć oddzielnie, tj. każdy ze wspólników/konsorcjantów musi przedłożyć oddzielne oświadczenie, dotyczące wyłącznie jego osoby.</w:t>
      </w:r>
    </w:p>
    <w:p w:rsidR="00A62F75" w:rsidRDefault="00A62F75">
      <w:pPr>
        <w:pStyle w:val="Normal1"/>
        <w:tabs>
          <w:tab w:val="left" w:pos="1620"/>
        </w:tabs>
        <w:ind w:left="360" w:hanging="360"/>
        <w:jc w:val="both"/>
        <w:rPr>
          <w:sz w:val="22"/>
          <w:szCs w:val="22"/>
        </w:rPr>
      </w:pPr>
      <w:r>
        <w:rPr>
          <w:sz w:val="22"/>
          <w:szCs w:val="22"/>
        </w:rPr>
        <w:t xml:space="preserve">6. Pełnomocnictwo – jeśli Wykonawcę reprezentuje pełnomocnik. </w:t>
      </w:r>
    </w:p>
    <w:p w:rsidR="00A62F75" w:rsidRDefault="00A62F75">
      <w:pPr>
        <w:pStyle w:val="Normal1"/>
        <w:tabs>
          <w:tab w:val="left" w:pos="1620"/>
        </w:tabs>
        <w:ind w:left="284"/>
        <w:jc w:val="both"/>
        <w:rPr>
          <w:sz w:val="22"/>
          <w:szCs w:val="22"/>
        </w:rPr>
      </w:pPr>
      <w:r>
        <w:rPr>
          <w:sz w:val="22"/>
          <w:szCs w:val="22"/>
        </w:rPr>
        <w:t>Forma pełnomocnictwa: oryginał lub kopia poświadczona za zgodność z oryginałem przez notariusza.</w:t>
      </w:r>
    </w:p>
    <w:p w:rsidR="00A62F75" w:rsidRDefault="00A62F75">
      <w:pPr>
        <w:pStyle w:val="Normal1"/>
        <w:ind w:left="284" w:hanging="284"/>
        <w:jc w:val="both"/>
        <w:rPr>
          <w:sz w:val="22"/>
          <w:szCs w:val="22"/>
        </w:rPr>
      </w:pPr>
      <w:r>
        <w:rPr>
          <w:sz w:val="22"/>
          <w:szCs w:val="22"/>
        </w:rPr>
        <w:t>7. Wykonawca do oferty dołącza wypełnione czytelnie, podpisane i opieczętowane przez osobę/osoby uprawnione do reprezentowania Wykonawcy:</w:t>
      </w:r>
    </w:p>
    <w:p w:rsidR="00A62F75" w:rsidRDefault="00A62F75">
      <w:pPr>
        <w:pStyle w:val="Normal1"/>
        <w:tabs>
          <w:tab w:val="left" w:pos="1620"/>
        </w:tabs>
        <w:ind w:firstLine="284"/>
        <w:jc w:val="both"/>
        <w:rPr>
          <w:sz w:val="22"/>
          <w:szCs w:val="22"/>
        </w:rPr>
      </w:pPr>
      <w:r>
        <w:rPr>
          <w:sz w:val="22"/>
          <w:szCs w:val="22"/>
        </w:rPr>
        <w:t>-  formularz oferty,  wg wzoru stanowiącego załącznik nr 1 do SIWZ,</w:t>
      </w:r>
    </w:p>
    <w:p w:rsidR="00A62F75" w:rsidRDefault="00A62F75">
      <w:pPr>
        <w:pStyle w:val="Normal1"/>
        <w:tabs>
          <w:tab w:val="left" w:pos="1620"/>
        </w:tabs>
        <w:ind w:left="360" w:hanging="76"/>
        <w:jc w:val="both"/>
        <w:rPr>
          <w:sz w:val="22"/>
          <w:szCs w:val="22"/>
        </w:rPr>
      </w:pPr>
      <w:r>
        <w:rPr>
          <w:sz w:val="22"/>
          <w:szCs w:val="22"/>
        </w:rPr>
        <w:t>-  formularz oświadczeń, wg wzoru stanowiącego załącznik nr 2  do SIWZ,</w:t>
      </w:r>
    </w:p>
    <w:p w:rsidR="00A62F75" w:rsidRDefault="00A62F75">
      <w:pPr>
        <w:pStyle w:val="Normal1"/>
        <w:tabs>
          <w:tab w:val="left" w:pos="1620"/>
        </w:tabs>
        <w:ind w:left="426" w:hanging="142"/>
        <w:jc w:val="both"/>
        <w:rPr>
          <w:sz w:val="22"/>
          <w:szCs w:val="22"/>
        </w:rPr>
      </w:pPr>
      <w:r>
        <w:rPr>
          <w:sz w:val="22"/>
          <w:szCs w:val="22"/>
        </w:rPr>
        <w:t>-  formularz asortymentowo – cenowy, wg wzoru stanowiącego załącznik nr 4.1- 4.11 do SIWZ,</w:t>
      </w:r>
    </w:p>
    <w:p w:rsidR="00A62F75" w:rsidRDefault="00A62F75">
      <w:pPr>
        <w:pStyle w:val="Normal1"/>
        <w:tabs>
          <w:tab w:val="left" w:pos="1620"/>
        </w:tabs>
        <w:ind w:left="426" w:hanging="142"/>
        <w:jc w:val="both"/>
        <w:rPr>
          <w:sz w:val="22"/>
          <w:szCs w:val="22"/>
        </w:rPr>
      </w:pPr>
      <w:r>
        <w:rPr>
          <w:sz w:val="22"/>
          <w:szCs w:val="22"/>
        </w:rPr>
        <w:t>-  formularz oświadczenia dotyczący przedmiotu zamówienia wg wzoru stanowiącego załącznik nr 5 do SIWZ.</w:t>
      </w:r>
    </w:p>
    <w:p w:rsidR="00A62F75" w:rsidRDefault="00A62F75">
      <w:pPr>
        <w:pStyle w:val="Normal1"/>
        <w:tabs>
          <w:tab w:val="left" w:pos="1440"/>
        </w:tabs>
        <w:jc w:val="both"/>
        <w:rPr>
          <w:color w:val="008000"/>
          <w:sz w:val="22"/>
          <w:szCs w:val="22"/>
        </w:rPr>
      </w:pPr>
      <w:r>
        <w:rPr>
          <w:sz w:val="22"/>
          <w:szCs w:val="22"/>
        </w:rPr>
        <w:t>Dokumenty, o których mowa w pkt.1 mogą być przedstawione w formie oryginału albo kserokopii poświadczonej za zgodność z oryginałem przez osobę/osoby uprawnioną/e do reprezentowania Wykonawcy i opatrzone pieczęcią imienną</w:t>
      </w:r>
      <w:r>
        <w:rPr>
          <w:color w:val="008000"/>
          <w:sz w:val="22"/>
          <w:szCs w:val="22"/>
        </w:rPr>
        <w:t>.</w:t>
      </w:r>
    </w:p>
    <w:p w:rsidR="00A62F75" w:rsidRDefault="00A62F75">
      <w:pPr>
        <w:pStyle w:val="Normal1"/>
        <w:tabs>
          <w:tab w:val="left" w:pos="1440"/>
        </w:tabs>
        <w:jc w:val="both"/>
        <w:rPr>
          <w:sz w:val="22"/>
          <w:szCs w:val="22"/>
        </w:rPr>
      </w:pPr>
      <w:r>
        <w:rPr>
          <w:sz w:val="22"/>
          <w:szCs w:val="22"/>
        </w:rPr>
        <w:t>Zamawiający wymaga, aby dokumenty określone w pkt. 7 sporządzone były zgodnie z załącznikami w pełnym brzmieniu. Tym samym zaleca się wypełnienie załączników nr 1, 2,  4.1- 4.11, 5 na drukach stanowiących załączniki do niniejszej SIWZ.</w:t>
      </w:r>
    </w:p>
    <w:p w:rsidR="00A62F75" w:rsidRDefault="00A62F75">
      <w:pPr>
        <w:pStyle w:val="Normal1"/>
        <w:tabs>
          <w:tab w:val="left" w:pos="1440"/>
        </w:tabs>
        <w:jc w:val="both"/>
        <w:rPr>
          <w:sz w:val="22"/>
          <w:szCs w:val="22"/>
        </w:rPr>
      </w:pPr>
    </w:p>
    <w:p w:rsidR="00A62F75" w:rsidRDefault="00A62F75">
      <w:pPr>
        <w:pStyle w:val="Heading1"/>
        <w:spacing w:before="0" w:after="0"/>
        <w:rPr>
          <w:rFonts w:ascii="Times New Roman" w:hAnsi="Times New Roman" w:cs="Times New Roman"/>
          <w:sz w:val="22"/>
          <w:szCs w:val="22"/>
        </w:rPr>
      </w:pPr>
      <w:r>
        <w:rPr>
          <w:rFonts w:ascii="Times New Roman" w:hAnsi="Times New Roman" w:cs="Times New Roman"/>
          <w:sz w:val="22"/>
          <w:szCs w:val="22"/>
        </w:rPr>
        <w:t>VI. Wymagania dotyczące wadium</w:t>
      </w:r>
    </w:p>
    <w:p w:rsidR="00A62F75" w:rsidRDefault="00A62F75">
      <w:pPr>
        <w:pStyle w:val="Normal1"/>
        <w:numPr>
          <w:ilvl w:val="1"/>
          <w:numId w:val="17"/>
        </w:numPr>
        <w:ind w:left="426" w:right="380" w:hanging="426"/>
        <w:jc w:val="both"/>
      </w:pPr>
      <w:r>
        <w:rPr>
          <w:sz w:val="22"/>
          <w:szCs w:val="22"/>
        </w:rPr>
        <w:t>W zakresie Pakietów nr 1, 3, 4, 7, 8, 10 Zamawiający nie przewiduje obowiązku wniesienia wadium</w:t>
      </w:r>
    </w:p>
    <w:p w:rsidR="00A62F75" w:rsidRDefault="00A62F75">
      <w:pPr>
        <w:pStyle w:val="Normal1"/>
        <w:numPr>
          <w:ilvl w:val="1"/>
          <w:numId w:val="17"/>
        </w:numPr>
        <w:ind w:left="426" w:right="380" w:hanging="426"/>
        <w:jc w:val="both"/>
      </w:pPr>
      <w:r>
        <w:rPr>
          <w:sz w:val="22"/>
          <w:szCs w:val="22"/>
        </w:rPr>
        <w:t>Zamawiający wymaga wniesienia wadium:</w:t>
      </w:r>
    </w:p>
    <w:p w:rsidR="00A62F75" w:rsidRDefault="00A62F75">
      <w:pPr>
        <w:pStyle w:val="Normal1"/>
        <w:ind w:right="380"/>
        <w:jc w:val="both"/>
        <w:rPr>
          <w:sz w:val="22"/>
          <w:szCs w:val="22"/>
        </w:rPr>
      </w:pPr>
      <w:r>
        <w:rPr>
          <w:sz w:val="22"/>
          <w:szCs w:val="22"/>
        </w:rPr>
        <w:t>dla Pakietu nr 2 w wysokości  890,00 zł</w:t>
      </w:r>
    </w:p>
    <w:p w:rsidR="00A62F75" w:rsidRDefault="00A62F75">
      <w:pPr>
        <w:pStyle w:val="Normal1"/>
        <w:ind w:right="380"/>
        <w:jc w:val="both"/>
        <w:rPr>
          <w:sz w:val="22"/>
          <w:szCs w:val="22"/>
        </w:rPr>
      </w:pPr>
      <w:r>
        <w:rPr>
          <w:sz w:val="22"/>
          <w:szCs w:val="22"/>
        </w:rPr>
        <w:t>dla Pakietu nr 5 w wysokości  2 900,00 zł</w:t>
      </w:r>
    </w:p>
    <w:p w:rsidR="00A62F75" w:rsidRDefault="00A62F75">
      <w:pPr>
        <w:pStyle w:val="Normal1"/>
        <w:ind w:right="380"/>
        <w:jc w:val="both"/>
        <w:rPr>
          <w:sz w:val="22"/>
          <w:szCs w:val="22"/>
        </w:rPr>
      </w:pPr>
      <w:r>
        <w:rPr>
          <w:sz w:val="22"/>
          <w:szCs w:val="22"/>
        </w:rPr>
        <w:t>dla Pakietu nr 6 w wysokości  1 400,00 zł</w:t>
      </w:r>
    </w:p>
    <w:p w:rsidR="00A62F75" w:rsidRDefault="00A62F75">
      <w:pPr>
        <w:pStyle w:val="Normal1"/>
        <w:ind w:right="380"/>
        <w:jc w:val="both"/>
        <w:rPr>
          <w:sz w:val="22"/>
          <w:szCs w:val="22"/>
        </w:rPr>
      </w:pPr>
      <w:r>
        <w:rPr>
          <w:sz w:val="22"/>
          <w:szCs w:val="22"/>
        </w:rPr>
        <w:t>dla Pakietu nr 9 w wysokości  1 500,00 zł</w:t>
      </w:r>
    </w:p>
    <w:p w:rsidR="00A62F75" w:rsidRDefault="00A62F75">
      <w:pPr>
        <w:pStyle w:val="Normal1"/>
        <w:ind w:right="380"/>
        <w:jc w:val="both"/>
      </w:pPr>
      <w:r>
        <w:rPr>
          <w:sz w:val="22"/>
          <w:szCs w:val="22"/>
        </w:rPr>
        <w:t>dla Pakietu nr 11 w wysokości  3 000,00 zł</w:t>
      </w:r>
    </w:p>
    <w:p w:rsidR="00A62F75" w:rsidRDefault="00A62F75">
      <w:pPr>
        <w:pStyle w:val="Normal1"/>
        <w:jc w:val="both"/>
        <w:rPr>
          <w:b/>
          <w:sz w:val="22"/>
          <w:szCs w:val="22"/>
        </w:rPr>
      </w:pPr>
      <w:r>
        <w:rPr>
          <w:sz w:val="22"/>
          <w:szCs w:val="22"/>
        </w:rPr>
        <w:t>3. Wadium należy wpłacić przelewem  na rachunek bankowy:</w:t>
      </w:r>
    </w:p>
    <w:p w:rsidR="00A62F75" w:rsidRDefault="00A62F75">
      <w:pPr>
        <w:pStyle w:val="Tretekstu"/>
        <w:spacing w:after="0"/>
        <w:ind w:left="284"/>
        <w:rPr>
          <w:sz w:val="22"/>
          <w:szCs w:val="22"/>
        </w:rPr>
      </w:pPr>
      <w:r>
        <w:rPr>
          <w:b/>
          <w:sz w:val="22"/>
          <w:szCs w:val="22"/>
        </w:rPr>
        <w:t>Bank PKO BP S.A. o/Sosnowiec, numer konta:  59 1020 2498 0000 8402 0025 7089</w:t>
      </w:r>
    </w:p>
    <w:p w:rsidR="00A62F75" w:rsidRDefault="00A62F75">
      <w:pPr>
        <w:pStyle w:val="Normal1"/>
        <w:spacing w:after="120"/>
        <w:ind w:left="284"/>
        <w:rPr>
          <w:bCs/>
          <w:sz w:val="22"/>
          <w:szCs w:val="22"/>
        </w:rPr>
      </w:pPr>
      <w:r>
        <w:rPr>
          <w:sz w:val="22"/>
          <w:szCs w:val="22"/>
        </w:rPr>
        <w:t xml:space="preserve">z oznaczeniem: </w:t>
      </w:r>
    </w:p>
    <w:p w:rsidR="00A62F75" w:rsidRDefault="00A62F75">
      <w:pPr>
        <w:pStyle w:val="Normal1"/>
        <w:ind w:firstLine="180"/>
        <w:jc w:val="both"/>
        <w:rPr>
          <w:b/>
          <w:sz w:val="22"/>
          <w:szCs w:val="22"/>
        </w:rPr>
      </w:pPr>
      <w:r>
        <w:rPr>
          <w:bCs/>
          <w:sz w:val="22"/>
          <w:szCs w:val="22"/>
        </w:rPr>
        <w:t xml:space="preserve">Przetarg </w:t>
      </w:r>
      <w:r>
        <w:rPr>
          <w:sz w:val="22"/>
          <w:szCs w:val="22"/>
        </w:rPr>
        <w:t xml:space="preserve">znak: </w:t>
      </w:r>
      <w:r>
        <w:rPr>
          <w:b/>
          <w:sz w:val="22"/>
          <w:szCs w:val="22"/>
        </w:rPr>
        <w:t>ZP-2200-1/16</w:t>
      </w:r>
      <w:r>
        <w:rPr>
          <w:sz w:val="22"/>
          <w:szCs w:val="22"/>
        </w:rPr>
        <w:t xml:space="preserve"> </w:t>
      </w:r>
    </w:p>
    <w:p w:rsidR="00A62F75" w:rsidRDefault="00A62F75">
      <w:pPr>
        <w:pStyle w:val="Normal1"/>
        <w:ind w:firstLine="180"/>
        <w:jc w:val="center"/>
      </w:pPr>
      <w:r>
        <w:rPr>
          <w:b/>
          <w:sz w:val="22"/>
          <w:szCs w:val="22"/>
        </w:rPr>
        <w:t xml:space="preserve"> na </w:t>
      </w:r>
      <w:r>
        <w:rPr>
          <w:b/>
          <w:sz w:val="20"/>
          <w:szCs w:val="20"/>
        </w:rPr>
        <w:t>DOSTAWĘ</w:t>
      </w:r>
      <w:r>
        <w:rPr>
          <w:b/>
          <w:sz w:val="22"/>
          <w:szCs w:val="22"/>
        </w:rPr>
        <w:t xml:space="preserve"> </w:t>
      </w:r>
      <w:r>
        <w:rPr>
          <w:b/>
          <w:sz w:val="20"/>
          <w:szCs w:val="20"/>
        </w:rPr>
        <w:t xml:space="preserve">STERYLNYCH JEDNORAZOWYCH OBŁOŻEŃ PÓL OPERACYJNYCH </w:t>
      </w:r>
    </w:p>
    <w:p w:rsidR="00A62F75" w:rsidRDefault="00A62F75">
      <w:pPr>
        <w:pStyle w:val="Normal1"/>
        <w:spacing w:after="120"/>
        <w:rPr>
          <w:sz w:val="22"/>
          <w:szCs w:val="22"/>
        </w:rPr>
      </w:pPr>
      <w:r>
        <w:rPr>
          <w:bCs/>
          <w:sz w:val="22"/>
          <w:szCs w:val="22"/>
        </w:rPr>
        <w:t>3.1. Wadium musi być wniesione do Zamawiającego przed terminem składania oferty.</w:t>
      </w:r>
    </w:p>
    <w:p w:rsidR="00A62F75" w:rsidRDefault="00A62F75">
      <w:pPr>
        <w:pStyle w:val="Normal1"/>
        <w:rPr>
          <w:sz w:val="22"/>
          <w:szCs w:val="22"/>
        </w:rPr>
      </w:pPr>
      <w:r>
        <w:rPr>
          <w:sz w:val="22"/>
          <w:szCs w:val="22"/>
        </w:rPr>
        <w:t>4.Wadium może być wnoszone w formie:</w:t>
      </w:r>
    </w:p>
    <w:p w:rsidR="00A62F75" w:rsidRDefault="00A62F75">
      <w:pPr>
        <w:pStyle w:val="Normal1"/>
        <w:ind w:left="567" w:hanging="283"/>
        <w:jc w:val="both"/>
        <w:rPr>
          <w:sz w:val="22"/>
          <w:szCs w:val="22"/>
        </w:rPr>
      </w:pPr>
      <w:r>
        <w:rPr>
          <w:sz w:val="22"/>
          <w:szCs w:val="22"/>
        </w:rPr>
        <w:t>a) pieniądza (przelew),</w:t>
      </w:r>
    </w:p>
    <w:p w:rsidR="00A62F75" w:rsidRDefault="00A62F75">
      <w:pPr>
        <w:pStyle w:val="Normal1"/>
        <w:ind w:left="567" w:hanging="283"/>
        <w:jc w:val="both"/>
        <w:rPr>
          <w:sz w:val="22"/>
          <w:szCs w:val="22"/>
        </w:rPr>
      </w:pPr>
      <w:r>
        <w:rPr>
          <w:sz w:val="22"/>
          <w:szCs w:val="22"/>
        </w:rPr>
        <w:t>b) poręczeń bankowych lub poręczeniach spółdzielczej kasy oszczędnościowo-kredytowej, z tym że poręczenie kasy jest zawsze poręczeniem pieniężnym,</w:t>
      </w:r>
    </w:p>
    <w:p w:rsidR="00A62F75" w:rsidRDefault="00A62F75">
      <w:pPr>
        <w:pStyle w:val="Normal1"/>
        <w:ind w:left="567" w:hanging="283"/>
        <w:jc w:val="both"/>
        <w:rPr>
          <w:sz w:val="22"/>
          <w:szCs w:val="22"/>
        </w:rPr>
      </w:pPr>
      <w:r>
        <w:rPr>
          <w:sz w:val="22"/>
          <w:szCs w:val="22"/>
        </w:rPr>
        <w:t>c) gwarancji bankowych,</w:t>
      </w:r>
    </w:p>
    <w:p w:rsidR="00A62F75" w:rsidRDefault="00A62F75">
      <w:pPr>
        <w:pStyle w:val="Normal1"/>
        <w:ind w:left="567" w:hanging="283"/>
        <w:jc w:val="both"/>
        <w:rPr>
          <w:sz w:val="22"/>
          <w:szCs w:val="22"/>
        </w:rPr>
      </w:pPr>
      <w:r>
        <w:rPr>
          <w:sz w:val="22"/>
          <w:szCs w:val="22"/>
        </w:rPr>
        <w:t>d) gwarancji ubezpieczeniowych,</w:t>
      </w:r>
    </w:p>
    <w:p w:rsidR="00A62F75" w:rsidRDefault="00A62F75">
      <w:pPr>
        <w:pStyle w:val="Normal1"/>
        <w:ind w:left="567" w:hanging="283"/>
        <w:jc w:val="both"/>
        <w:rPr>
          <w:bCs/>
          <w:sz w:val="22"/>
          <w:szCs w:val="22"/>
        </w:rPr>
      </w:pPr>
      <w:r>
        <w:rPr>
          <w:sz w:val="22"/>
          <w:szCs w:val="22"/>
        </w:rPr>
        <w:t>e) poręczeniach udzielanych przez podmioty, o których mowy w art. 6b ust. 5 pkt 2 ustawy z dnia 9 listopada 2000r. o utworzeniu Polskiej Agencji Rozwoju Przedsiębiorczości (Dz. U. z 2007r. Nr 42, poz. 275).</w:t>
      </w:r>
    </w:p>
    <w:p w:rsidR="00A62F75" w:rsidRDefault="00A62F75">
      <w:pPr>
        <w:pStyle w:val="Normal1"/>
        <w:spacing w:after="120"/>
        <w:ind w:left="142"/>
        <w:jc w:val="both"/>
      </w:pPr>
      <w:r>
        <w:rPr>
          <w:bCs/>
          <w:sz w:val="22"/>
          <w:szCs w:val="22"/>
        </w:rPr>
        <w:t xml:space="preserve">Wadium w formie ww. poręczeń i gwarancji należy wnieść do kasy Sosnowieckiego Szpitala Miejskiego sp. z o.o. w Sosnowcu, ul. Szpitalna 1. Zaleca się, aby kserokopia gwarancji lub poręczenia była dołączona do oferty. </w:t>
      </w:r>
    </w:p>
    <w:p w:rsidR="00A62F75" w:rsidRDefault="00A62F75">
      <w:pPr>
        <w:pStyle w:val="Normal1"/>
        <w:ind w:left="-19"/>
        <w:jc w:val="both"/>
        <w:rPr>
          <w:bCs/>
          <w:sz w:val="22"/>
          <w:szCs w:val="22"/>
        </w:rPr>
      </w:pPr>
      <w:r>
        <w:rPr>
          <w:bCs/>
          <w:sz w:val="22"/>
          <w:szCs w:val="22"/>
        </w:rPr>
        <w:t>5. Zgodnie z art. 46 ustawy Prawo zamówień publicznych:</w:t>
      </w:r>
    </w:p>
    <w:p w:rsidR="00A62F75" w:rsidRDefault="00A62F75">
      <w:pPr>
        <w:pStyle w:val="Normal1"/>
        <w:ind w:left="567" w:hanging="283"/>
        <w:jc w:val="both"/>
      </w:pPr>
      <w:r>
        <w:rPr>
          <w:bCs/>
          <w:sz w:val="22"/>
          <w:szCs w:val="22"/>
        </w:rPr>
        <w:t xml:space="preserve">1. </w:t>
      </w:r>
      <w:r>
        <w:rPr>
          <w:iCs/>
          <w:sz w:val="22"/>
          <w:szCs w:val="22"/>
        </w:rPr>
        <w:t>Zamawiający zwraca wadium wszystkim Wykonawcom niezwłocznie po wyborze oferty najkorzystniejszej lub unieważnieniu postępowania, z wyjątkiem Wykonawcy, którego oferta została wybrana, jako najkorzystniejsza, z zastrzeżeniem ust. 4a.</w:t>
      </w:r>
    </w:p>
    <w:p w:rsidR="00A62F75" w:rsidRDefault="00A62F75">
      <w:pPr>
        <w:pStyle w:val="Normal1"/>
        <w:suppressAutoHyphens w:val="0"/>
        <w:ind w:left="567" w:hanging="283"/>
        <w:jc w:val="both"/>
      </w:pPr>
      <w:r>
        <w:rPr>
          <w:iCs/>
          <w:sz w:val="22"/>
          <w:szCs w:val="22"/>
        </w:rPr>
        <w:t>2. Wykonawcy, którego oferta została wybrana, jako najkorzystniejsza, Zamawiający zwraca wadium niezwłocznie po zawarciu umowy w sprawie zamówienia publicznego.</w:t>
      </w:r>
    </w:p>
    <w:p w:rsidR="00A62F75" w:rsidRDefault="00A62F75">
      <w:pPr>
        <w:pStyle w:val="Normal1"/>
        <w:suppressAutoHyphens w:val="0"/>
        <w:ind w:left="567" w:hanging="283"/>
        <w:jc w:val="both"/>
        <w:rPr>
          <w:bCs/>
          <w:sz w:val="22"/>
          <w:szCs w:val="22"/>
        </w:rPr>
      </w:pPr>
      <w:r>
        <w:rPr>
          <w:iCs/>
          <w:sz w:val="22"/>
          <w:szCs w:val="22"/>
        </w:rPr>
        <w:t>3. Zamawiający zwraca niezwłocznie wadium, na wniosek Wykonawcy, który wycofał ofertę przed upływem terminu składania ofert.</w:t>
      </w:r>
    </w:p>
    <w:p w:rsidR="00A62F75" w:rsidRDefault="00A62F75">
      <w:pPr>
        <w:pStyle w:val="Normal1"/>
        <w:suppressAutoHyphens w:val="0"/>
        <w:ind w:left="567" w:hanging="283"/>
        <w:jc w:val="both"/>
        <w:rPr>
          <w:sz w:val="22"/>
          <w:szCs w:val="22"/>
        </w:rPr>
      </w:pPr>
      <w:r>
        <w:rPr>
          <w:bCs/>
          <w:sz w:val="22"/>
          <w:szCs w:val="22"/>
        </w:rPr>
        <w:t>4. 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rsidR="00A62F75" w:rsidRDefault="00A62F75">
      <w:pPr>
        <w:pStyle w:val="Normal1"/>
        <w:suppressAutoHyphens w:val="0"/>
        <w:ind w:left="567" w:hanging="283"/>
        <w:jc w:val="both"/>
      </w:pPr>
      <w:r>
        <w:rPr>
          <w:sz w:val="22"/>
          <w:szCs w:val="22"/>
        </w:rPr>
        <w:t>5.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A62F75" w:rsidRDefault="00A62F75">
      <w:pPr>
        <w:pStyle w:val="Normal1"/>
        <w:suppressAutoHyphens w:val="0"/>
        <w:ind w:left="567" w:hanging="283"/>
        <w:jc w:val="both"/>
      </w:pPr>
      <w:r>
        <w:rPr>
          <w:sz w:val="22"/>
          <w:szCs w:val="22"/>
        </w:rPr>
        <w:t>6. Zamawiający zatrzymuje wadium wraz z odsetkami, jeżeli Wykonawca w odpowiedzi na wezwanie, o którym mowa w art. 26 ust. 3, nie złożył dokumentów lub oświadczeń, o których mowa w art. 25 ust. 1 ustawy PZP,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A62F75" w:rsidRDefault="00A62F75">
      <w:pPr>
        <w:pStyle w:val="Normal1"/>
        <w:suppressAutoHyphens w:val="0"/>
        <w:ind w:left="567" w:hanging="283"/>
        <w:jc w:val="both"/>
      </w:pPr>
      <w:r>
        <w:rPr>
          <w:sz w:val="22"/>
          <w:szCs w:val="22"/>
        </w:rPr>
        <w:t>7. Zamawiający zatrzymuje wadium wraz z odsetkami, jeżeli Wykonawca, którego oferta została wybrana:</w:t>
      </w:r>
    </w:p>
    <w:p w:rsidR="00A62F75" w:rsidRDefault="00A62F75">
      <w:pPr>
        <w:pStyle w:val="Normal1"/>
        <w:tabs>
          <w:tab w:val="left" w:pos="709"/>
        </w:tabs>
        <w:suppressAutoHyphens w:val="0"/>
        <w:ind w:left="851" w:hanging="284"/>
        <w:jc w:val="both"/>
      </w:pPr>
      <w:r>
        <w:rPr>
          <w:sz w:val="22"/>
          <w:szCs w:val="22"/>
        </w:rPr>
        <w:t>1) odmówił podpisania umowy w sprawie zamówienia publicznego na warunkach określonych w ofercie;</w:t>
      </w:r>
    </w:p>
    <w:p w:rsidR="00A62F75" w:rsidRDefault="00A62F75">
      <w:pPr>
        <w:pStyle w:val="Normal1"/>
        <w:suppressAutoHyphens w:val="0"/>
        <w:ind w:left="851" w:hanging="284"/>
        <w:jc w:val="both"/>
      </w:pPr>
      <w:r>
        <w:rPr>
          <w:sz w:val="22"/>
          <w:szCs w:val="22"/>
        </w:rPr>
        <w:t>2) zawarcie umowy w sprawie zamówienia publicznego stało się niemożliwe z przyczyn leżących po stronie Wykonawcy.</w:t>
      </w:r>
    </w:p>
    <w:p w:rsidR="00A62F75" w:rsidRDefault="00A62F75">
      <w:pPr>
        <w:pStyle w:val="Normal1"/>
        <w:ind w:right="381"/>
        <w:rPr>
          <w:sz w:val="22"/>
          <w:szCs w:val="22"/>
        </w:rPr>
      </w:pPr>
    </w:p>
    <w:p w:rsidR="00A62F75" w:rsidRDefault="00A62F75">
      <w:pPr>
        <w:pStyle w:val="Heading1"/>
        <w:spacing w:before="0" w:after="0"/>
        <w:ind w:left="25" w:firstLine="13"/>
        <w:jc w:val="both"/>
        <w:rPr>
          <w:rFonts w:ascii="Times New Roman" w:hAnsi="Times New Roman" w:cs="Times New Roman"/>
          <w:sz w:val="22"/>
          <w:szCs w:val="22"/>
        </w:rPr>
      </w:pPr>
      <w:r>
        <w:rPr>
          <w:rFonts w:ascii="Times New Roman" w:hAnsi="Times New Roman" w:cs="Times New Roman"/>
          <w:sz w:val="22"/>
          <w:szCs w:val="22"/>
        </w:rPr>
        <w:t>VII. Informacja o sposobie porozumiewania się zamawiającego z wykonawcami oraz przekazywania oświadczeń i dokumentów, wskazanie osób uprawnionych do porozumiewania się z Wykonawcami</w:t>
      </w:r>
    </w:p>
    <w:p w:rsidR="00A62F75" w:rsidRDefault="00A62F75">
      <w:pPr>
        <w:pStyle w:val="Normal1"/>
        <w:numPr>
          <w:ilvl w:val="0"/>
          <w:numId w:val="6"/>
        </w:numPr>
        <w:tabs>
          <w:tab w:val="left" w:pos="284"/>
        </w:tabs>
        <w:ind w:left="284" w:hanging="284"/>
        <w:jc w:val="both"/>
        <w:rPr>
          <w:sz w:val="22"/>
          <w:szCs w:val="22"/>
        </w:rPr>
      </w:pPr>
      <w:r>
        <w:rPr>
          <w:sz w:val="22"/>
          <w:szCs w:val="22"/>
        </w:rPr>
        <w:t>Zamawiający dopuszcza elektroniczną formę porozumiewania się z Wykonawcami za pomocą e-maila oraz faxu. Jeżeli Zamawiający lub Wykonawca przekazują oświadczenia, wnioski, zawiadomienia oraz informacje drogą elektroniczną lub faxem, każda ze stron na żądanie drugiej potwierdza fakt ich otrzymania.</w:t>
      </w:r>
    </w:p>
    <w:p w:rsidR="00A62F75" w:rsidRDefault="00A62F75">
      <w:pPr>
        <w:pStyle w:val="Normal1"/>
        <w:numPr>
          <w:ilvl w:val="0"/>
          <w:numId w:val="6"/>
        </w:numPr>
        <w:tabs>
          <w:tab w:val="left" w:pos="284"/>
          <w:tab w:val="left" w:pos="360"/>
        </w:tabs>
        <w:ind w:left="284" w:hanging="284"/>
        <w:jc w:val="both"/>
        <w:rPr>
          <w:sz w:val="22"/>
          <w:szCs w:val="22"/>
        </w:rPr>
      </w:pPr>
      <w:r>
        <w:rPr>
          <w:sz w:val="22"/>
          <w:szCs w:val="22"/>
        </w:rPr>
        <w:t xml:space="preserve">Zgodnie z art. 38 ust. 1 ustawy Prawo zamówień publicznych Wykonawca może zwrócić się do Zamawiającego o wyjaśnienie treści Specyfikacji Istotnych Warunków Zamówienia. </w:t>
      </w:r>
    </w:p>
    <w:p w:rsidR="00A62F75" w:rsidRDefault="00A62F75">
      <w:pPr>
        <w:pStyle w:val="Normal1"/>
        <w:suppressAutoHyphens w:val="0"/>
        <w:ind w:left="284" w:hanging="284"/>
        <w:jc w:val="both"/>
        <w:rPr>
          <w:sz w:val="22"/>
          <w:szCs w:val="22"/>
        </w:rPr>
      </w:pPr>
      <w:r>
        <w:rPr>
          <w:sz w:val="22"/>
          <w:szCs w:val="22"/>
        </w:rPr>
        <w:t>3. Zamawiający niezwłocznie udzieli wyjaśnień, nie później jednak niż na 2 dni przed upływem terminu składania ofert, pod warunkiem, że wniosek o wyjaśnienie treści SIWZ wpłynął do Zamawiającego nie później niż do końca dnia, w którym upływa połowa wyznaczonego terminu składania ofert.</w:t>
      </w:r>
    </w:p>
    <w:p w:rsidR="00A62F75" w:rsidRDefault="00A62F75">
      <w:pPr>
        <w:pStyle w:val="Normal1"/>
        <w:tabs>
          <w:tab w:val="left" w:pos="360"/>
        </w:tabs>
        <w:ind w:left="284" w:hanging="284"/>
        <w:jc w:val="both"/>
        <w:rPr>
          <w:sz w:val="22"/>
          <w:szCs w:val="22"/>
        </w:rPr>
      </w:pPr>
      <w:r>
        <w:rPr>
          <w:sz w:val="22"/>
          <w:szCs w:val="22"/>
        </w:rPr>
        <w:t>4. Zgodnie z art. 38 ust. 1a ustawy Prawo zamówień publicznych, jeżeli wniosek o wyjaśnienie treści specyfikacji istotnych warunków zamówienia wpłynie po upływie terminu składania wniosków, Zamawiający może udzielić wyjaśnień albo pozostawić wniosek bez rozpoznania.</w:t>
      </w:r>
    </w:p>
    <w:p w:rsidR="00A62F75" w:rsidRDefault="00A62F75">
      <w:pPr>
        <w:pStyle w:val="Normal1"/>
        <w:tabs>
          <w:tab w:val="left" w:pos="360"/>
        </w:tabs>
        <w:ind w:left="284" w:hanging="284"/>
        <w:jc w:val="both"/>
        <w:rPr>
          <w:sz w:val="22"/>
          <w:szCs w:val="22"/>
        </w:rPr>
      </w:pPr>
      <w:r>
        <w:rPr>
          <w:sz w:val="22"/>
          <w:szCs w:val="22"/>
        </w:rPr>
        <w:t xml:space="preserve">5. Zgodnie z art. 38 ust. 1b ustawy Prawo zamówień publicznych przedłużenie terminu składania ofert nie wpływa na bieg terminu składania wniosku, o którym mowa w pkt. 2.  </w:t>
      </w:r>
    </w:p>
    <w:p w:rsidR="00A62F75" w:rsidRDefault="00A62F75">
      <w:pPr>
        <w:pStyle w:val="Normal1"/>
        <w:ind w:left="284"/>
        <w:jc w:val="both"/>
        <w:rPr>
          <w:sz w:val="22"/>
          <w:szCs w:val="22"/>
        </w:rPr>
      </w:pPr>
      <w:r>
        <w:rPr>
          <w:sz w:val="22"/>
          <w:szCs w:val="22"/>
        </w:rPr>
        <w:t xml:space="preserve">Do kontaktu z Wykonawcami w sprawach jw. Upoważniony jest Dział Zamówień Publicznych, e – mail: </w:t>
      </w:r>
      <w:hyperlink r:id="rId10">
        <w:r>
          <w:rPr>
            <w:rStyle w:val="czeinternetowe"/>
            <w:sz w:val="22"/>
            <w:szCs w:val="22"/>
          </w:rPr>
          <w:t>zamowieniapubliczne@szpital.sosnowiec.pl</w:t>
        </w:r>
      </w:hyperlink>
    </w:p>
    <w:p w:rsidR="00A62F75" w:rsidRDefault="00A62F75">
      <w:pPr>
        <w:pStyle w:val="Normal1"/>
        <w:ind w:left="284"/>
        <w:jc w:val="both"/>
        <w:rPr>
          <w:sz w:val="22"/>
          <w:szCs w:val="22"/>
        </w:rPr>
      </w:pPr>
      <w:r>
        <w:rPr>
          <w:sz w:val="22"/>
          <w:szCs w:val="22"/>
        </w:rPr>
        <w:t>Tel. (32) 41 30 125, 131, fax: (032) 41 30 131.</w:t>
      </w:r>
    </w:p>
    <w:p w:rsidR="00A62F75" w:rsidRDefault="00A62F75">
      <w:pPr>
        <w:pStyle w:val="Normal1"/>
        <w:ind w:left="284"/>
        <w:jc w:val="both"/>
        <w:rPr>
          <w:sz w:val="22"/>
          <w:szCs w:val="22"/>
        </w:rPr>
      </w:pPr>
    </w:p>
    <w:p w:rsidR="00A62F75" w:rsidRDefault="00A62F75">
      <w:pPr>
        <w:pStyle w:val="Heading1"/>
        <w:numPr>
          <w:ilvl w:val="0"/>
          <w:numId w:val="5"/>
        </w:numPr>
        <w:spacing w:before="0" w:after="0"/>
        <w:ind w:left="360" w:hanging="350"/>
        <w:rPr>
          <w:rFonts w:ascii="Times New Roman" w:hAnsi="Times New Roman" w:cs="Times New Roman"/>
          <w:sz w:val="22"/>
          <w:szCs w:val="22"/>
        </w:rPr>
      </w:pPr>
      <w:r>
        <w:rPr>
          <w:rFonts w:ascii="Times New Roman" w:hAnsi="Times New Roman" w:cs="Times New Roman"/>
          <w:sz w:val="22"/>
          <w:szCs w:val="22"/>
        </w:rPr>
        <w:t>Opis sposobu przygotowania oferty</w:t>
      </w:r>
    </w:p>
    <w:p w:rsidR="00A62F75" w:rsidRDefault="00A62F75">
      <w:pPr>
        <w:pStyle w:val="Normal1"/>
        <w:ind w:left="284" w:hanging="284"/>
        <w:jc w:val="both"/>
        <w:rPr>
          <w:sz w:val="22"/>
          <w:szCs w:val="22"/>
        </w:rPr>
      </w:pPr>
      <w:r>
        <w:rPr>
          <w:sz w:val="22"/>
          <w:szCs w:val="22"/>
        </w:rPr>
        <w:t>1. Wykonawca winien zapoznać się ze wszystkimi rozdziałami oraz załącznikami składającymi się na Specyfikację Istotnych Warunków Zamówienia.</w:t>
      </w:r>
    </w:p>
    <w:p w:rsidR="00A62F75" w:rsidRDefault="00A62F75">
      <w:pPr>
        <w:pStyle w:val="Normal1"/>
        <w:suppressAutoHyphens w:val="0"/>
        <w:ind w:left="284" w:hanging="284"/>
        <w:jc w:val="both"/>
        <w:rPr>
          <w:sz w:val="22"/>
          <w:szCs w:val="22"/>
        </w:rPr>
      </w:pPr>
      <w:r>
        <w:rPr>
          <w:sz w:val="22"/>
          <w:szCs w:val="22"/>
        </w:rPr>
        <w:t>2. Wykonawca ma prawo złożyć tylko jedną ofertę, zgodnie z wymaganiami określonymi w niniejszej Specyfikacji Istotnych Warunków Zamówienia na dowolne części zamówienia.</w:t>
      </w:r>
    </w:p>
    <w:p w:rsidR="00A62F75" w:rsidRDefault="00A62F75">
      <w:pPr>
        <w:pStyle w:val="Normal1"/>
        <w:tabs>
          <w:tab w:val="left" w:pos="397"/>
        </w:tabs>
        <w:ind w:left="284" w:hanging="284"/>
        <w:jc w:val="both"/>
        <w:rPr>
          <w:sz w:val="22"/>
          <w:szCs w:val="22"/>
        </w:rPr>
      </w:pPr>
      <w:r>
        <w:rPr>
          <w:sz w:val="22"/>
          <w:szCs w:val="22"/>
        </w:rPr>
        <w:t xml:space="preserve">3. Formularz ofertowy należy wypełnić według warunków i postanowień SIWZ. W przypadku, gdy jakakolwiek część z tych dokumentów nie dotyczy Wykonawcy Zamawiający zaleca wpisanie: „nie dotyczy”. </w:t>
      </w:r>
    </w:p>
    <w:p w:rsidR="00A62F75" w:rsidRDefault="00A62F75">
      <w:pPr>
        <w:pStyle w:val="Normal1"/>
        <w:tabs>
          <w:tab w:val="left" w:pos="397"/>
        </w:tabs>
        <w:ind w:left="284" w:hanging="284"/>
        <w:jc w:val="both"/>
        <w:rPr>
          <w:sz w:val="22"/>
          <w:szCs w:val="22"/>
        </w:rPr>
      </w:pPr>
      <w:r>
        <w:rPr>
          <w:sz w:val="22"/>
          <w:szCs w:val="22"/>
        </w:rPr>
        <w:t>4. Ofertę należy sporządzić czytelnie w języku polskim w formie pisemnej.</w:t>
      </w:r>
    </w:p>
    <w:p w:rsidR="00A62F75" w:rsidRDefault="00A62F75">
      <w:pPr>
        <w:pStyle w:val="Normal1"/>
        <w:tabs>
          <w:tab w:val="left" w:pos="397"/>
        </w:tabs>
        <w:ind w:left="284" w:hanging="284"/>
        <w:jc w:val="both"/>
        <w:rPr>
          <w:sz w:val="22"/>
          <w:szCs w:val="22"/>
        </w:rPr>
      </w:pPr>
      <w:r>
        <w:rPr>
          <w:sz w:val="22"/>
          <w:szCs w:val="22"/>
        </w:rPr>
        <w:t>5. Oferta, a także wszelkie składane oświadczenia muszą być podpisane przez osobę lub osoby upoważnione do reprezentowania Wykonawcy. Każda strona oferty powinna być parafowana przez osobę podpisującą ofertę. Podpisy powinny być czytelne lub opatrzone imienną pieczątką.</w:t>
      </w:r>
    </w:p>
    <w:p w:rsidR="00A62F75" w:rsidRDefault="00A62F75">
      <w:pPr>
        <w:pStyle w:val="Normal1"/>
        <w:tabs>
          <w:tab w:val="left" w:pos="397"/>
        </w:tabs>
        <w:ind w:left="284" w:hanging="284"/>
        <w:jc w:val="both"/>
        <w:rPr>
          <w:sz w:val="22"/>
          <w:szCs w:val="22"/>
        </w:rPr>
      </w:pPr>
      <w:r>
        <w:rPr>
          <w:sz w:val="22"/>
          <w:szCs w:val="22"/>
        </w:rPr>
        <w:t>6. Wszystkie dokumenty i oświadczenia w językach obcych należy dostarczyć przetłumaczone na język polski.</w:t>
      </w:r>
    </w:p>
    <w:p w:rsidR="00A62F75" w:rsidRDefault="00A62F75">
      <w:pPr>
        <w:pStyle w:val="Normal1"/>
        <w:tabs>
          <w:tab w:val="left" w:pos="397"/>
        </w:tabs>
        <w:ind w:left="284" w:hanging="284"/>
        <w:jc w:val="both"/>
        <w:rPr>
          <w:sz w:val="22"/>
          <w:szCs w:val="22"/>
        </w:rPr>
      </w:pPr>
      <w:r>
        <w:rPr>
          <w:sz w:val="22"/>
          <w:szCs w:val="22"/>
        </w:rPr>
        <w:t>7. Oferta wraz z wszystkimi załączonymi dokumentami i oświadczeniami powinna stanowić jedną całość. Wszystkie strony należy połączyć ze sobą (zszyć, spiąć, zbindować lub w inny sposób).</w:t>
      </w:r>
    </w:p>
    <w:p w:rsidR="00A62F75" w:rsidRDefault="00A62F75">
      <w:pPr>
        <w:pStyle w:val="Normal1"/>
        <w:tabs>
          <w:tab w:val="left" w:pos="397"/>
        </w:tabs>
        <w:ind w:left="284" w:hanging="284"/>
        <w:jc w:val="both"/>
        <w:rPr>
          <w:sz w:val="22"/>
          <w:szCs w:val="22"/>
        </w:rPr>
      </w:pPr>
      <w:r>
        <w:rPr>
          <w:sz w:val="22"/>
          <w:szCs w:val="22"/>
        </w:rPr>
        <w:t>8. Wszelkie poprawki lub zmiany dokonane w treści oferty muszą być parafowane przez osoby wskazane w pkt.5. Brak parafy powoduje uznanie poprawki za nieistniejącą.</w:t>
      </w:r>
    </w:p>
    <w:p w:rsidR="00A62F75" w:rsidRDefault="00A62F75">
      <w:pPr>
        <w:pStyle w:val="Normal1"/>
        <w:tabs>
          <w:tab w:val="left" w:pos="397"/>
        </w:tabs>
        <w:ind w:left="284" w:hanging="284"/>
        <w:jc w:val="both"/>
        <w:rPr>
          <w:sz w:val="22"/>
          <w:szCs w:val="22"/>
        </w:rPr>
      </w:pPr>
      <w:r>
        <w:rPr>
          <w:sz w:val="22"/>
          <w:szCs w:val="22"/>
        </w:rPr>
        <w:t xml:space="preserve">9. W sytuacji, gdy oferta zawiera informacje stanowiące tajemnicę przedsiębiorstwa w rozumieniu przepisów ustawy o zwalczaniu nieuczciwej konkurencji (Dz. U. 2003r. Nr 153, poz. 1503 z późn. zm.), Wykonawca winien </w:t>
      </w:r>
      <w:r>
        <w:rPr>
          <w:b/>
          <w:sz w:val="22"/>
          <w:szCs w:val="22"/>
          <w:u w:val="single"/>
        </w:rPr>
        <w:t>wraz z uzasadnieniem</w:t>
      </w:r>
      <w:r>
        <w:rPr>
          <w:sz w:val="22"/>
          <w:szCs w:val="22"/>
        </w:rPr>
        <w:t xml:space="preserve"> w sposób nie budzący wątpliwości zastrzec,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o treści: </w:t>
      </w:r>
      <w:r>
        <w:rPr>
          <w:i/>
          <w:iCs/>
          <w:sz w:val="22"/>
          <w:szCs w:val="22"/>
        </w:rPr>
        <w:t>„DOKUMENT STANOWI TAJEMNICĘ PRZEDSIĘBIORSTWA W ROZUMIENIU ART. 11 ust. 4 USTAWY O ZWALCZANIU NIEUCZCIWEJ KONKURENCJI (Dz. U. z 2003r. Nr 153, poz. 1503 z poźn. zm.)”</w:t>
      </w:r>
      <w:r>
        <w:rPr>
          <w:sz w:val="22"/>
          <w:szCs w:val="22"/>
        </w:rPr>
        <w:t>.</w:t>
      </w:r>
    </w:p>
    <w:p w:rsidR="00A62F75" w:rsidRDefault="00A62F75">
      <w:pPr>
        <w:pStyle w:val="Normal1"/>
        <w:tabs>
          <w:tab w:val="left" w:pos="397"/>
        </w:tabs>
        <w:ind w:left="284" w:hanging="284"/>
        <w:jc w:val="both"/>
        <w:rPr>
          <w:sz w:val="22"/>
          <w:szCs w:val="22"/>
        </w:rPr>
      </w:pPr>
      <w:r>
        <w:rPr>
          <w:sz w:val="22"/>
          <w:szCs w:val="22"/>
        </w:rPr>
        <w:t xml:space="preserve">10. Ofertę należy umieścić w zamkniętej kopercie, opisanej w następujący sposób: </w:t>
      </w:r>
    </w:p>
    <w:tbl>
      <w:tblPr>
        <w:tblW w:w="9018" w:type="dxa"/>
        <w:tblInd w:w="-4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A0"/>
      </w:tblPr>
      <w:tblGrid>
        <w:gridCol w:w="9018"/>
      </w:tblGrid>
      <w:tr w:rsidR="00A62F75">
        <w:trPr>
          <w:trHeight w:val="1717"/>
        </w:trPr>
        <w:tc>
          <w:tcPr>
            <w:tcW w:w="9018" w:type="dxa"/>
            <w:tcMar>
              <w:left w:w="103" w:type="dxa"/>
            </w:tcMar>
          </w:tcPr>
          <w:p w:rsidR="00A62F75" w:rsidRDefault="00A62F75">
            <w:pPr>
              <w:pStyle w:val="Normal1"/>
            </w:pPr>
            <w:r>
              <w:rPr>
                <w:sz w:val="22"/>
                <w:szCs w:val="22"/>
              </w:rPr>
              <w:t>Nazwa, adres Wykonawcy:……………………………….</w:t>
            </w:r>
          </w:p>
          <w:p w:rsidR="00A62F75" w:rsidRDefault="00A62F75">
            <w:pPr>
              <w:pStyle w:val="Normal1"/>
              <w:ind w:left="426" w:hanging="284"/>
              <w:jc w:val="both"/>
              <w:rPr>
                <w:i/>
                <w:iCs/>
              </w:rPr>
            </w:pPr>
            <w:r>
              <w:rPr>
                <w:i/>
                <w:iCs/>
                <w:sz w:val="22"/>
                <w:szCs w:val="22"/>
              </w:rPr>
              <w:t>Oferta do postępowania o udzielenie zamówienia publicznego w trybie przetargu nieograniczonego na:</w:t>
            </w:r>
          </w:p>
          <w:p w:rsidR="00A62F75" w:rsidRDefault="00A62F75">
            <w:pPr>
              <w:pStyle w:val="Normal1"/>
              <w:ind w:left="426"/>
              <w:rPr>
                <w:b/>
              </w:rPr>
            </w:pPr>
            <w:r>
              <w:rPr>
                <w:b/>
                <w:bCs/>
                <w:iCs/>
                <w:sz w:val="22"/>
                <w:szCs w:val="22"/>
              </w:rPr>
              <w:t>DOSTAWĘ</w:t>
            </w:r>
            <w:r>
              <w:rPr>
                <w:b/>
                <w:sz w:val="22"/>
                <w:szCs w:val="22"/>
              </w:rPr>
              <w:t xml:space="preserve">  STERYLNYCH  JEDNORAZOWYCH OBŁOŻEŃ PÓL PERACYJNYCH</w:t>
            </w:r>
          </w:p>
          <w:p w:rsidR="00A62F75" w:rsidRDefault="00A62F75">
            <w:pPr>
              <w:pStyle w:val="Normal1"/>
              <w:ind w:left="426"/>
              <w:jc w:val="center"/>
              <w:rPr>
                <w:b/>
                <w:i/>
                <w:iCs/>
              </w:rPr>
            </w:pPr>
            <w:r>
              <w:rPr>
                <w:b/>
                <w:sz w:val="22"/>
                <w:szCs w:val="22"/>
              </w:rPr>
              <w:t xml:space="preserve">        </w:t>
            </w:r>
            <w:r>
              <w:rPr>
                <w:b/>
                <w:i/>
                <w:iCs/>
                <w:sz w:val="22"/>
                <w:szCs w:val="22"/>
              </w:rPr>
              <w:t>ZP-2200- 1 /16</w:t>
            </w:r>
          </w:p>
          <w:p w:rsidR="00A62F75" w:rsidRDefault="00A62F75">
            <w:pPr>
              <w:pStyle w:val="Normal1"/>
              <w:ind w:left="426"/>
              <w:jc w:val="both"/>
            </w:pPr>
            <w:r>
              <w:rPr>
                <w:b/>
                <w:i/>
                <w:iCs/>
                <w:sz w:val="22"/>
                <w:szCs w:val="22"/>
              </w:rPr>
              <w:t xml:space="preserve">Nie otwierać przed: </w:t>
            </w:r>
            <w:r>
              <w:rPr>
                <w:b/>
                <w:i/>
                <w:iCs/>
                <w:sz w:val="22"/>
                <w:szCs w:val="22"/>
                <w:u w:val="single"/>
              </w:rPr>
              <w:t xml:space="preserve">18.01.2016r. </w:t>
            </w:r>
            <w:r>
              <w:rPr>
                <w:b/>
                <w:i/>
                <w:iCs/>
                <w:sz w:val="22"/>
                <w:szCs w:val="22"/>
              </w:rPr>
              <w:t>,  godz. 10</w:t>
            </w:r>
            <w:r>
              <w:rPr>
                <w:b/>
                <w:i/>
                <w:iCs/>
                <w:sz w:val="22"/>
                <w:szCs w:val="22"/>
                <w:vertAlign w:val="superscript"/>
              </w:rPr>
              <w:t>30</w:t>
            </w:r>
          </w:p>
          <w:p w:rsidR="00A62F75" w:rsidRDefault="00A62F75">
            <w:pPr>
              <w:pStyle w:val="Normal1"/>
              <w:jc w:val="both"/>
              <w:rPr>
                <w:i/>
              </w:rPr>
            </w:pPr>
            <w:r>
              <w:rPr>
                <w:i/>
              </w:rPr>
              <w:t>Przystępujemy do Pakietu nr ........</w:t>
            </w:r>
          </w:p>
        </w:tc>
      </w:tr>
    </w:tbl>
    <w:p w:rsidR="00A62F75" w:rsidRDefault="00A62F75">
      <w:pPr>
        <w:pStyle w:val="Normal1"/>
        <w:rPr>
          <w:sz w:val="22"/>
          <w:szCs w:val="22"/>
        </w:rPr>
      </w:pPr>
    </w:p>
    <w:p w:rsidR="00A62F75" w:rsidRDefault="00A62F75">
      <w:pPr>
        <w:pStyle w:val="Normal1"/>
        <w:tabs>
          <w:tab w:val="left" w:pos="397"/>
        </w:tabs>
        <w:jc w:val="both"/>
        <w:rPr>
          <w:sz w:val="22"/>
          <w:szCs w:val="22"/>
        </w:rPr>
      </w:pPr>
      <w:r>
        <w:rPr>
          <w:sz w:val="22"/>
          <w:szCs w:val="22"/>
        </w:rPr>
        <w:t>11. Wycofanie oferty lub jej zmiany:</w:t>
      </w:r>
    </w:p>
    <w:p w:rsidR="00A62F75" w:rsidRDefault="00A62F75">
      <w:pPr>
        <w:pStyle w:val="Normal1"/>
        <w:tabs>
          <w:tab w:val="left" w:pos="794"/>
        </w:tabs>
        <w:jc w:val="both"/>
        <w:rPr>
          <w:sz w:val="22"/>
          <w:szCs w:val="22"/>
        </w:rPr>
      </w:pPr>
      <w:r>
        <w:rPr>
          <w:sz w:val="22"/>
          <w:szCs w:val="22"/>
        </w:rPr>
        <w:t>a) Wykonawca może wprowadzić zmiany do złożonej oferty bądź wycofać ofertę pod warunkiem, że Zamawiający otrzyma pisemne powiadomienie o wprowadzeniu zmian bądź wycofaniu oferty przed upływem terminu składania ofert</w:t>
      </w:r>
    </w:p>
    <w:p w:rsidR="00A62F75" w:rsidRDefault="00A62F75">
      <w:pPr>
        <w:pStyle w:val="Normal1"/>
        <w:tabs>
          <w:tab w:val="left" w:pos="794"/>
        </w:tabs>
        <w:jc w:val="both"/>
        <w:rPr>
          <w:sz w:val="22"/>
          <w:szCs w:val="22"/>
        </w:rPr>
      </w:pPr>
      <w:r>
        <w:rPr>
          <w:sz w:val="22"/>
          <w:szCs w:val="22"/>
        </w:rPr>
        <w:t>b) Powiadomienie o wprowadzeniu zmian musi być złożone na takich samych zasadach jak składana oferta – w zamkniętej kopercie odpowiednio oznakowanej napisem „zmiana”.</w:t>
      </w:r>
    </w:p>
    <w:p w:rsidR="00A62F75" w:rsidRDefault="00A62F75">
      <w:pPr>
        <w:pStyle w:val="Normal1"/>
        <w:tabs>
          <w:tab w:val="left" w:pos="794"/>
        </w:tabs>
        <w:jc w:val="both"/>
        <w:rPr>
          <w:sz w:val="22"/>
          <w:szCs w:val="22"/>
        </w:rPr>
      </w:pPr>
      <w:r>
        <w:rPr>
          <w:sz w:val="22"/>
          <w:szCs w:val="22"/>
        </w:rPr>
        <w:t>c) Koperty oznaczone napisem „zmiana” zostaną otwarte przy otwieraniu oferty Wykonawcy, który wprowadził zmianę i po stwierdzeniu poprawności procedury dokonania zmian zostaną dołączone do oferty.</w:t>
      </w:r>
    </w:p>
    <w:p w:rsidR="00A62F75" w:rsidRDefault="00A62F75">
      <w:pPr>
        <w:pStyle w:val="Normal1"/>
        <w:tabs>
          <w:tab w:val="left" w:pos="794"/>
        </w:tabs>
        <w:jc w:val="both"/>
        <w:rPr>
          <w:sz w:val="22"/>
          <w:szCs w:val="22"/>
        </w:rPr>
      </w:pPr>
      <w:r>
        <w:rPr>
          <w:sz w:val="22"/>
          <w:szCs w:val="22"/>
        </w:rPr>
        <w:t xml:space="preserve">d) Oferta wycofana zostanie zwrócona Wykonawcy na jego koszt. </w:t>
      </w:r>
    </w:p>
    <w:p w:rsidR="00A62F75" w:rsidRDefault="00A62F75">
      <w:pPr>
        <w:pStyle w:val="Normal1"/>
        <w:tabs>
          <w:tab w:val="left" w:pos="794"/>
        </w:tabs>
        <w:jc w:val="both"/>
        <w:rPr>
          <w:sz w:val="22"/>
          <w:szCs w:val="22"/>
        </w:rPr>
      </w:pPr>
    </w:p>
    <w:p w:rsidR="00A62F75" w:rsidRDefault="00A62F75">
      <w:pPr>
        <w:pStyle w:val="Heading1"/>
        <w:numPr>
          <w:ilvl w:val="0"/>
          <w:numId w:val="5"/>
        </w:numPr>
        <w:tabs>
          <w:tab w:val="left" w:pos="426"/>
        </w:tabs>
        <w:spacing w:before="0" w:after="0"/>
        <w:ind w:left="284" w:hanging="284"/>
        <w:rPr>
          <w:rFonts w:ascii="Times New Roman" w:hAnsi="Times New Roman" w:cs="Times New Roman"/>
          <w:sz w:val="22"/>
          <w:szCs w:val="22"/>
        </w:rPr>
      </w:pPr>
      <w:r>
        <w:rPr>
          <w:rFonts w:ascii="Times New Roman" w:hAnsi="Times New Roman" w:cs="Times New Roman"/>
          <w:sz w:val="22"/>
          <w:szCs w:val="22"/>
        </w:rPr>
        <w:t>Termin związania ofertą</w:t>
      </w:r>
    </w:p>
    <w:p w:rsidR="00A62F75" w:rsidRDefault="00A62F75">
      <w:pPr>
        <w:pStyle w:val="Normal1"/>
        <w:ind w:right="381"/>
        <w:rPr>
          <w:color w:val="000000"/>
          <w:spacing w:val="-6"/>
          <w:sz w:val="22"/>
          <w:szCs w:val="22"/>
        </w:rPr>
      </w:pPr>
      <w:r>
        <w:rPr>
          <w:color w:val="000000"/>
          <w:spacing w:val="-6"/>
          <w:sz w:val="22"/>
          <w:szCs w:val="22"/>
        </w:rPr>
        <w:t>Termin związania ofertą wynosi 30 dni, licząc od upływu terminu składania ofert.</w:t>
      </w:r>
    </w:p>
    <w:p w:rsidR="00A62F75" w:rsidRDefault="00A62F75">
      <w:pPr>
        <w:pStyle w:val="Normal1"/>
        <w:ind w:right="381"/>
        <w:rPr>
          <w:color w:val="000000"/>
          <w:spacing w:val="-6"/>
          <w:sz w:val="22"/>
          <w:szCs w:val="22"/>
        </w:rPr>
      </w:pPr>
    </w:p>
    <w:p w:rsidR="00A62F75" w:rsidRDefault="00A62F75">
      <w:pPr>
        <w:pStyle w:val="Heading1"/>
        <w:numPr>
          <w:ilvl w:val="1"/>
          <w:numId w:val="4"/>
        </w:numPr>
        <w:tabs>
          <w:tab w:val="left" w:pos="426"/>
          <w:tab w:val="left" w:pos="567"/>
        </w:tabs>
        <w:spacing w:before="0" w:after="0"/>
        <w:ind w:hanging="1440"/>
        <w:rPr>
          <w:rFonts w:ascii="Times New Roman" w:hAnsi="Times New Roman" w:cs="Times New Roman"/>
          <w:sz w:val="22"/>
          <w:szCs w:val="22"/>
        </w:rPr>
      </w:pPr>
      <w:r>
        <w:rPr>
          <w:rFonts w:ascii="Times New Roman" w:hAnsi="Times New Roman" w:cs="Times New Roman"/>
          <w:sz w:val="22"/>
          <w:szCs w:val="22"/>
        </w:rPr>
        <w:t>Miejsce i termin składania i otwarcia ofert</w:t>
      </w:r>
    </w:p>
    <w:p w:rsidR="00A62F75" w:rsidRDefault="00A62F75">
      <w:pPr>
        <w:pStyle w:val="Normal1"/>
        <w:numPr>
          <w:ilvl w:val="0"/>
          <w:numId w:val="2"/>
        </w:numPr>
        <w:tabs>
          <w:tab w:val="left" w:pos="284"/>
        </w:tabs>
        <w:ind w:left="284" w:hanging="284"/>
        <w:jc w:val="both"/>
      </w:pPr>
      <w:r>
        <w:rPr>
          <w:sz w:val="22"/>
          <w:szCs w:val="22"/>
        </w:rPr>
        <w:t xml:space="preserve">Oferty należy złożyć w Sosnowieckim Szpitalu Miejskim sp. z o.o. w </w:t>
      </w:r>
      <w:r>
        <w:rPr>
          <w:sz w:val="22"/>
          <w:szCs w:val="22"/>
          <w:u w:val="single"/>
        </w:rPr>
        <w:t xml:space="preserve">Sosnowcu, 41-219 Sosnowiec, </w:t>
      </w:r>
      <w:r>
        <w:rPr>
          <w:sz w:val="22"/>
          <w:szCs w:val="22"/>
        </w:rPr>
        <w:t xml:space="preserve"> </w:t>
      </w:r>
      <w:r>
        <w:rPr>
          <w:sz w:val="22"/>
          <w:szCs w:val="22"/>
          <w:u w:val="single"/>
        </w:rPr>
        <w:t>ul. Szpitalna 1, Sekretariat (III piętro)</w:t>
      </w:r>
      <w:r>
        <w:rPr>
          <w:sz w:val="22"/>
          <w:szCs w:val="22"/>
        </w:rPr>
        <w:t xml:space="preserve"> </w:t>
      </w:r>
      <w:r>
        <w:rPr>
          <w:b/>
          <w:sz w:val="22"/>
          <w:szCs w:val="22"/>
          <w:u w:val="single"/>
        </w:rPr>
        <w:t>do dnia 18.01.2016r. do godz. 10</w:t>
      </w:r>
      <w:r>
        <w:rPr>
          <w:b/>
          <w:sz w:val="22"/>
          <w:szCs w:val="22"/>
          <w:u w:val="single"/>
          <w:vertAlign w:val="superscript"/>
        </w:rPr>
        <w:t>00</w:t>
      </w:r>
      <w:r>
        <w:rPr>
          <w:sz w:val="22"/>
          <w:szCs w:val="22"/>
        </w:rPr>
        <w:t xml:space="preserve"> .</w:t>
      </w:r>
    </w:p>
    <w:p w:rsidR="00A62F75" w:rsidRDefault="00A62F75">
      <w:pPr>
        <w:pStyle w:val="Normal1"/>
        <w:numPr>
          <w:ilvl w:val="0"/>
          <w:numId w:val="2"/>
        </w:numPr>
        <w:tabs>
          <w:tab w:val="left" w:pos="284"/>
        </w:tabs>
        <w:ind w:left="284" w:hanging="284"/>
        <w:jc w:val="both"/>
        <w:rPr>
          <w:sz w:val="22"/>
          <w:szCs w:val="22"/>
        </w:rPr>
      </w:pPr>
      <w:r>
        <w:rPr>
          <w:sz w:val="22"/>
          <w:szCs w:val="22"/>
        </w:rPr>
        <w:t>Oferta złożona po terminie zostanie zwrócona Wykonawcy zgodnie z art. 84 ust.2 ustawy Prawo zamówień publicznych.</w:t>
      </w:r>
    </w:p>
    <w:p w:rsidR="00A62F75" w:rsidRDefault="00A62F75">
      <w:pPr>
        <w:pStyle w:val="Normal1"/>
        <w:numPr>
          <w:ilvl w:val="0"/>
          <w:numId w:val="2"/>
        </w:numPr>
        <w:tabs>
          <w:tab w:val="left" w:pos="284"/>
        </w:tabs>
        <w:ind w:left="284" w:hanging="284"/>
        <w:jc w:val="both"/>
      </w:pPr>
      <w:r>
        <w:rPr>
          <w:sz w:val="22"/>
          <w:szCs w:val="22"/>
        </w:rPr>
        <w:t xml:space="preserve">Zamawiający otworzy oferty w dniu </w:t>
      </w:r>
      <w:r>
        <w:rPr>
          <w:b/>
          <w:bCs/>
          <w:sz w:val="22"/>
          <w:szCs w:val="22"/>
        </w:rPr>
        <w:t>18.01.2016r.</w:t>
      </w:r>
      <w:r>
        <w:rPr>
          <w:b/>
          <w:bCs/>
          <w:sz w:val="22"/>
          <w:szCs w:val="22"/>
          <w:u w:val="single"/>
        </w:rPr>
        <w:t xml:space="preserve"> o godz. 10</w:t>
      </w:r>
      <w:r>
        <w:rPr>
          <w:b/>
          <w:bCs/>
          <w:sz w:val="22"/>
          <w:szCs w:val="22"/>
          <w:u w:val="single"/>
          <w:vertAlign w:val="superscript"/>
        </w:rPr>
        <w:t>30</w:t>
      </w:r>
      <w:r>
        <w:rPr>
          <w:sz w:val="22"/>
          <w:szCs w:val="22"/>
        </w:rPr>
        <w:t xml:space="preserve"> w Dziale Zamówień Publicznych Sosnowieckiego Szpitala Miejskiego sp. z o.o., 41-219 Sosnowiec, ul. Szpitalna 1, budynek przy portierni głównej. Otwarcie ofert jest jawne.</w:t>
      </w:r>
    </w:p>
    <w:p w:rsidR="00A62F75" w:rsidRDefault="00A62F75">
      <w:pPr>
        <w:pStyle w:val="Normal1"/>
        <w:tabs>
          <w:tab w:val="left" w:pos="284"/>
        </w:tabs>
        <w:jc w:val="both"/>
        <w:rPr>
          <w:sz w:val="22"/>
          <w:szCs w:val="22"/>
        </w:rPr>
      </w:pPr>
    </w:p>
    <w:p w:rsidR="00A62F75" w:rsidRDefault="00A62F75">
      <w:pPr>
        <w:pStyle w:val="Heading1"/>
        <w:numPr>
          <w:ilvl w:val="1"/>
          <w:numId w:val="4"/>
        </w:numPr>
        <w:tabs>
          <w:tab w:val="left" w:pos="0"/>
          <w:tab w:val="left" w:pos="426"/>
        </w:tabs>
        <w:spacing w:before="0" w:after="0"/>
        <w:ind w:left="426" w:hanging="426"/>
        <w:rPr>
          <w:rFonts w:ascii="Times New Roman" w:hAnsi="Times New Roman" w:cs="Times New Roman"/>
          <w:sz w:val="22"/>
          <w:szCs w:val="22"/>
        </w:rPr>
      </w:pPr>
      <w:r>
        <w:rPr>
          <w:rFonts w:ascii="Times New Roman" w:hAnsi="Times New Roman" w:cs="Times New Roman"/>
          <w:sz w:val="22"/>
          <w:szCs w:val="22"/>
        </w:rPr>
        <w:t>Opis sposobu obliczenia ceny</w:t>
      </w:r>
    </w:p>
    <w:p w:rsidR="00A62F75" w:rsidRDefault="00A62F75">
      <w:pPr>
        <w:pStyle w:val="Normal1"/>
        <w:numPr>
          <w:ilvl w:val="0"/>
          <w:numId w:val="7"/>
        </w:numPr>
        <w:tabs>
          <w:tab w:val="clear" w:pos="720"/>
          <w:tab w:val="left" w:pos="284"/>
          <w:tab w:val="left" w:pos="709"/>
        </w:tabs>
        <w:ind w:left="709" w:hanging="283"/>
        <w:jc w:val="both"/>
        <w:rPr>
          <w:sz w:val="22"/>
          <w:szCs w:val="22"/>
        </w:rPr>
      </w:pPr>
      <w:r>
        <w:rPr>
          <w:sz w:val="22"/>
          <w:szCs w:val="22"/>
        </w:rPr>
        <w:t>Wykonawca poda cenę ofertową na formularzu ofertowym (załącznik nr 1).</w:t>
      </w:r>
    </w:p>
    <w:p w:rsidR="00A62F75" w:rsidRDefault="00A62F75">
      <w:pPr>
        <w:pStyle w:val="Normal1"/>
        <w:numPr>
          <w:ilvl w:val="0"/>
          <w:numId w:val="7"/>
        </w:numPr>
        <w:tabs>
          <w:tab w:val="clear" w:pos="720"/>
          <w:tab w:val="left" w:pos="284"/>
          <w:tab w:val="left" w:pos="709"/>
        </w:tabs>
        <w:ind w:left="709" w:hanging="283"/>
        <w:jc w:val="both"/>
        <w:rPr>
          <w:sz w:val="22"/>
          <w:szCs w:val="22"/>
        </w:rPr>
      </w:pPr>
      <w:r>
        <w:rPr>
          <w:sz w:val="22"/>
          <w:szCs w:val="22"/>
        </w:rPr>
        <w:t>Oferta musi zawierać ostateczną, sumaryczną cenę obejmującą wszystkie koszty z uwzględnieniem wszystkich opłat i podatków.</w:t>
      </w:r>
    </w:p>
    <w:p w:rsidR="00A62F75" w:rsidRDefault="00A62F75">
      <w:pPr>
        <w:pStyle w:val="Normal1"/>
        <w:numPr>
          <w:ilvl w:val="0"/>
          <w:numId w:val="7"/>
        </w:numPr>
        <w:tabs>
          <w:tab w:val="clear" w:pos="720"/>
          <w:tab w:val="left" w:pos="284"/>
          <w:tab w:val="left" w:pos="709"/>
        </w:tabs>
        <w:suppressAutoHyphens w:val="0"/>
        <w:ind w:left="709" w:hanging="283"/>
        <w:jc w:val="both"/>
        <w:rPr>
          <w:sz w:val="22"/>
          <w:szCs w:val="22"/>
        </w:rPr>
      </w:pPr>
      <w:r>
        <w:rPr>
          <w:sz w:val="22"/>
          <w:szCs w:val="22"/>
        </w:rPr>
        <w:t>Cena oferty powinna być skalkulowana w sposób jednoznaczny, obejmujący wartość oferty, koszty dostawy do Zamawiającego, ubezpieczenia na czas transportu.</w:t>
      </w:r>
    </w:p>
    <w:p w:rsidR="00A62F75" w:rsidRDefault="00A62F75">
      <w:pPr>
        <w:pStyle w:val="Normal1"/>
        <w:numPr>
          <w:ilvl w:val="0"/>
          <w:numId w:val="7"/>
        </w:numPr>
        <w:tabs>
          <w:tab w:val="clear" w:pos="720"/>
          <w:tab w:val="left" w:pos="284"/>
          <w:tab w:val="left" w:pos="709"/>
        </w:tabs>
        <w:ind w:left="709" w:hanging="283"/>
        <w:jc w:val="both"/>
        <w:rPr>
          <w:sz w:val="22"/>
          <w:szCs w:val="22"/>
        </w:rPr>
      </w:pPr>
      <w:r>
        <w:rPr>
          <w:sz w:val="22"/>
          <w:szCs w:val="22"/>
        </w:rPr>
        <w:t>Ceny jednostkowe, cenę łączną, podatek VAT należy podać do dwóch miejsc po przecinku.</w:t>
      </w:r>
    </w:p>
    <w:p w:rsidR="00A62F75" w:rsidRDefault="00A62F75">
      <w:pPr>
        <w:pStyle w:val="Normal1"/>
        <w:numPr>
          <w:ilvl w:val="0"/>
          <w:numId w:val="7"/>
        </w:numPr>
        <w:tabs>
          <w:tab w:val="clear" w:pos="720"/>
          <w:tab w:val="left" w:pos="0"/>
          <w:tab w:val="left" w:pos="284"/>
          <w:tab w:val="left" w:pos="709"/>
        </w:tabs>
        <w:ind w:left="709" w:hanging="283"/>
        <w:jc w:val="both"/>
        <w:rPr>
          <w:sz w:val="22"/>
          <w:szCs w:val="22"/>
        </w:rPr>
      </w:pPr>
      <w:r>
        <w:rPr>
          <w:sz w:val="22"/>
          <w:szCs w:val="22"/>
        </w:rPr>
        <w:t>Cena ma być wyrażona w złotych polskich.</w:t>
      </w:r>
    </w:p>
    <w:p w:rsidR="00A62F75" w:rsidRDefault="00A62F75">
      <w:pPr>
        <w:pStyle w:val="Normal1"/>
        <w:numPr>
          <w:ilvl w:val="0"/>
          <w:numId w:val="7"/>
        </w:numPr>
        <w:tabs>
          <w:tab w:val="clear" w:pos="720"/>
          <w:tab w:val="left" w:pos="709"/>
        </w:tabs>
        <w:ind w:left="709" w:hanging="283"/>
        <w:jc w:val="both"/>
        <w:rPr>
          <w:sz w:val="22"/>
          <w:szCs w:val="22"/>
        </w:rPr>
      </w:pPr>
      <w:r>
        <w:rPr>
          <w:sz w:val="22"/>
          <w:szCs w:val="22"/>
        </w:rPr>
        <w:t>Cena winna być obliczona na podstawie cen jednostkowych wg asortymentu określonego w załączniku 4.1-4.11 do SIWZ. Cena oferty obejmuje wykonanie zamówienia podstawowego wraz z prawem opcji.</w:t>
      </w:r>
    </w:p>
    <w:p w:rsidR="00A62F75" w:rsidRDefault="00A62F75">
      <w:pPr>
        <w:pStyle w:val="Normal1"/>
        <w:numPr>
          <w:ilvl w:val="1"/>
          <w:numId w:val="4"/>
        </w:numPr>
        <w:tabs>
          <w:tab w:val="left" w:pos="426"/>
        </w:tabs>
        <w:suppressAutoHyphens w:val="0"/>
        <w:ind w:left="426" w:hanging="426"/>
        <w:jc w:val="both"/>
        <w:rPr>
          <w:sz w:val="22"/>
          <w:szCs w:val="22"/>
        </w:rPr>
      </w:pPr>
      <w:r>
        <w:rPr>
          <w:sz w:val="22"/>
          <w:szCs w:val="22"/>
        </w:rPr>
        <w:t xml:space="preserve">Sposób obliczenia ceny (zgodnie z Załącznikiem nr 4.1 – 4.11 – Formularz asortymentowo-cenowy): </w:t>
      </w:r>
    </w:p>
    <w:p w:rsidR="00A62F75" w:rsidRDefault="00A62F75">
      <w:pPr>
        <w:pStyle w:val="Normal1"/>
        <w:tabs>
          <w:tab w:val="left" w:pos="284"/>
        </w:tabs>
        <w:ind w:left="284"/>
        <w:jc w:val="both"/>
        <w:rPr>
          <w:b/>
          <w:sz w:val="22"/>
          <w:szCs w:val="22"/>
        </w:rPr>
      </w:pPr>
      <w:r>
        <w:rPr>
          <w:sz w:val="22"/>
          <w:szCs w:val="22"/>
        </w:rPr>
        <w:t xml:space="preserve">wartość poszczególnego asortymentu: cena jednostkowa netto x ilość = wartość netto + podatek VAT = wartość brutto, </w:t>
      </w:r>
    </w:p>
    <w:p w:rsidR="00A62F75" w:rsidRDefault="00A62F75">
      <w:pPr>
        <w:pStyle w:val="Normal1"/>
        <w:tabs>
          <w:tab w:val="left" w:pos="284"/>
        </w:tabs>
        <w:ind w:left="284"/>
        <w:jc w:val="both"/>
        <w:rPr>
          <w:b/>
          <w:sz w:val="22"/>
          <w:szCs w:val="22"/>
        </w:rPr>
      </w:pPr>
      <w:r>
        <w:rPr>
          <w:b/>
          <w:sz w:val="22"/>
          <w:szCs w:val="22"/>
        </w:rPr>
        <w:t xml:space="preserve">WARTOŚĆ OGÓŁEM: </w:t>
      </w:r>
    </w:p>
    <w:p w:rsidR="00A62F75" w:rsidRDefault="00A62F75">
      <w:pPr>
        <w:pStyle w:val="Normal1"/>
        <w:tabs>
          <w:tab w:val="left" w:pos="284"/>
        </w:tabs>
        <w:ind w:left="284"/>
        <w:jc w:val="both"/>
        <w:rPr>
          <w:b/>
          <w:sz w:val="22"/>
          <w:szCs w:val="22"/>
        </w:rPr>
      </w:pPr>
      <w:r>
        <w:rPr>
          <w:b/>
          <w:sz w:val="22"/>
          <w:szCs w:val="22"/>
        </w:rPr>
        <w:t>netto:</w:t>
      </w:r>
      <w:r>
        <w:rPr>
          <w:sz w:val="22"/>
          <w:szCs w:val="22"/>
        </w:rPr>
        <w:t xml:space="preserve"> zsumowane wartości netto poszczególnego asortymentu, </w:t>
      </w:r>
    </w:p>
    <w:p w:rsidR="00A62F75" w:rsidRDefault="00A62F75">
      <w:pPr>
        <w:pStyle w:val="Normal1"/>
        <w:suppressAutoHyphens w:val="0"/>
        <w:ind w:left="284" w:hanging="271"/>
        <w:jc w:val="both"/>
        <w:rPr>
          <w:sz w:val="22"/>
          <w:szCs w:val="22"/>
        </w:rPr>
      </w:pPr>
      <w:r>
        <w:rPr>
          <w:b/>
          <w:sz w:val="22"/>
          <w:szCs w:val="22"/>
        </w:rPr>
        <w:t xml:space="preserve">    brutto:</w:t>
      </w:r>
      <w:r>
        <w:rPr>
          <w:sz w:val="22"/>
          <w:szCs w:val="22"/>
        </w:rPr>
        <w:t xml:space="preserve"> zsumowane wartości brutto poszczególnego asortymentu</w:t>
      </w:r>
    </w:p>
    <w:p w:rsidR="00A62F75" w:rsidRDefault="00A62F75">
      <w:pPr>
        <w:pStyle w:val="Normal1"/>
        <w:ind w:right="381"/>
        <w:jc w:val="both"/>
        <w:rPr>
          <w:b/>
          <w:color w:val="000000"/>
          <w:spacing w:val="-6"/>
          <w:sz w:val="22"/>
          <w:szCs w:val="22"/>
        </w:rPr>
      </w:pPr>
      <w:r>
        <w:rPr>
          <w:b/>
          <w:color w:val="000000"/>
          <w:spacing w:val="-6"/>
          <w:sz w:val="22"/>
          <w:szCs w:val="22"/>
        </w:rPr>
        <w:t xml:space="preserve">Dla Pakietów nr </w:t>
      </w:r>
      <w:r>
        <w:rPr>
          <w:b/>
        </w:rPr>
        <w:t>1, 2, 4, 5, 6, 8, 10, 11 w</w:t>
      </w:r>
      <w:r>
        <w:rPr>
          <w:b/>
          <w:color w:val="000000"/>
          <w:spacing w:val="-6"/>
          <w:sz w:val="22"/>
          <w:szCs w:val="22"/>
        </w:rPr>
        <w:t>artość zamówienia ma być sumą wartości zamówienia podstawowego + prawa opcji</w:t>
      </w:r>
    </w:p>
    <w:p w:rsidR="00A62F75" w:rsidRDefault="00A62F75">
      <w:pPr>
        <w:pStyle w:val="Normal1"/>
        <w:suppressAutoHyphens w:val="0"/>
        <w:ind w:left="284" w:hanging="271"/>
        <w:jc w:val="both"/>
        <w:rPr>
          <w:i/>
          <w:color w:val="FF0000"/>
          <w:sz w:val="22"/>
          <w:szCs w:val="22"/>
        </w:rPr>
      </w:pPr>
    </w:p>
    <w:p w:rsidR="00A62F75" w:rsidRDefault="00A62F75">
      <w:pPr>
        <w:pStyle w:val="Heading1"/>
        <w:tabs>
          <w:tab w:val="left" w:pos="567"/>
        </w:tabs>
        <w:spacing w:before="0" w:after="0"/>
        <w:jc w:val="both"/>
        <w:rPr>
          <w:rFonts w:ascii="Times New Roman" w:hAnsi="Times New Roman" w:cs="Times New Roman"/>
          <w:sz w:val="22"/>
          <w:szCs w:val="22"/>
        </w:rPr>
      </w:pPr>
      <w:r>
        <w:rPr>
          <w:rFonts w:ascii="Times New Roman" w:hAnsi="Times New Roman" w:cs="Times New Roman"/>
          <w:sz w:val="22"/>
          <w:szCs w:val="22"/>
        </w:rPr>
        <w:t>XII. Opis kryteriów, którymi zamawiający będzie się kierował przy wyborze oferty wraz z podaniem znaczenia tych kryteriów oraz sposobu oceny ofert</w:t>
      </w:r>
    </w:p>
    <w:p w:rsidR="00A62F75" w:rsidRDefault="00A62F75">
      <w:pPr>
        <w:pStyle w:val="Normal1"/>
        <w:ind w:right="381"/>
        <w:rPr>
          <w:b/>
          <w:sz w:val="22"/>
          <w:szCs w:val="22"/>
        </w:rPr>
      </w:pPr>
      <w:r>
        <w:rPr>
          <w:b/>
          <w:sz w:val="22"/>
          <w:szCs w:val="22"/>
        </w:rPr>
        <w:t>Cena  – 100%</w:t>
      </w:r>
    </w:p>
    <w:p w:rsidR="00A62F75" w:rsidRDefault="00A62F75">
      <w:pPr>
        <w:pStyle w:val="Normal1"/>
        <w:ind w:right="381"/>
        <w:rPr>
          <w:sz w:val="22"/>
          <w:szCs w:val="22"/>
          <w:u w:val="single"/>
        </w:rPr>
      </w:pPr>
      <w:r>
        <w:rPr>
          <w:sz w:val="22"/>
          <w:szCs w:val="22"/>
          <w:u w:val="single"/>
        </w:rPr>
        <w:t>Sposób obliczania liczby punktów badanej oferty za cenę :</w:t>
      </w:r>
    </w:p>
    <w:p w:rsidR="00A62F75" w:rsidRDefault="00A62F75">
      <w:pPr>
        <w:pStyle w:val="Normal1"/>
        <w:ind w:right="381"/>
        <w:rPr>
          <w:sz w:val="22"/>
          <w:szCs w:val="22"/>
        </w:rPr>
      </w:pPr>
      <w:r>
        <w:rPr>
          <w:sz w:val="22"/>
          <w:szCs w:val="22"/>
        </w:rPr>
        <w:t>C</w:t>
      </w:r>
      <w:r>
        <w:rPr>
          <w:sz w:val="22"/>
          <w:szCs w:val="22"/>
          <w:vertAlign w:val="subscript"/>
        </w:rPr>
        <w:t xml:space="preserve">min </w:t>
      </w:r>
      <w:r>
        <w:rPr>
          <w:sz w:val="22"/>
          <w:szCs w:val="22"/>
        </w:rPr>
        <w:t>– cena  najniższa spośród badanych ofert, C</w:t>
      </w:r>
      <w:r>
        <w:rPr>
          <w:sz w:val="22"/>
          <w:szCs w:val="22"/>
          <w:vertAlign w:val="subscript"/>
        </w:rPr>
        <w:t xml:space="preserve">n </w:t>
      </w:r>
      <w:r>
        <w:rPr>
          <w:sz w:val="22"/>
          <w:szCs w:val="22"/>
        </w:rPr>
        <w:t>– cena  badanej oferty</w:t>
      </w:r>
    </w:p>
    <w:p w:rsidR="00A62F75" w:rsidRDefault="00A62F75">
      <w:pPr>
        <w:pStyle w:val="Normal1"/>
        <w:ind w:right="381"/>
        <w:rPr>
          <w:sz w:val="22"/>
          <w:szCs w:val="22"/>
        </w:rPr>
      </w:pPr>
      <w:r>
        <w:rPr>
          <w:sz w:val="22"/>
          <w:szCs w:val="22"/>
        </w:rPr>
        <w:t>100 – stały współczynnik, P – liczba punktów</w:t>
      </w:r>
    </w:p>
    <w:p w:rsidR="00A62F75" w:rsidRDefault="00A62F75">
      <w:pPr>
        <w:pStyle w:val="Normal1"/>
        <w:ind w:right="381"/>
        <w:jc w:val="center"/>
        <w:rPr>
          <w:b/>
          <w:sz w:val="22"/>
          <w:szCs w:val="22"/>
        </w:rPr>
      </w:pPr>
      <w:r>
        <w:rPr>
          <w:b/>
          <w:sz w:val="22"/>
          <w:szCs w:val="22"/>
        </w:rPr>
        <w:t>P = ( C</w:t>
      </w:r>
      <w:r>
        <w:rPr>
          <w:b/>
          <w:sz w:val="22"/>
          <w:szCs w:val="22"/>
          <w:vertAlign w:val="subscript"/>
        </w:rPr>
        <w:t xml:space="preserve">min </w:t>
      </w:r>
      <w:r>
        <w:rPr>
          <w:b/>
          <w:sz w:val="22"/>
          <w:szCs w:val="22"/>
        </w:rPr>
        <w:t>/ C</w:t>
      </w:r>
      <w:r>
        <w:rPr>
          <w:b/>
          <w:sz w:val="22"/>
          <w:szCs w:val="22"/>
          <w:vertAlign w:val="subscript"/>
        </w:rPr>
        <w:t xml:space="preserve">n </w:t>
      </w:r>
      <w:r>
        <w:rPr>
          <w:b/>
          <w:sz w:val="22"/>
          <w:szCs w:val="22"/>
        </w:rPr>
        <w:t xml:space="preserve">) x 100 x 100% </w:t>
      </w:r>
    </w:p>
    <w:p w:rsidR="00A62F75" w:rsidRDefault="00A62F75">
      <w:pPr>
        <w:pStyle w:val="Normal1"/>
        <w:ind w:right="381"/>
        <w:jc w:val="center"/>
        <w:rPr>
          <w:b/>
          <w:sz w:val="22"/>
          <w:szCs w:val="22"/>
        </w:rPr>
      </w:pPr>
    </w:p>
    <w:p w:rsidR="00A62F75" w:rsidRDefault="00A62F75">
      <w:pPr>
        <w:pStyle w:val="Tekstpodstawowy21"/>
        <w:rPr>
          <w:rFonts w:ascii="Times New Roman" w:hAnsi="Times New Roman"/>
          <w:sz w:val="22"/>
          <w:szCs w:val="22"/>
        </w:rPr>
      </w:pPr>
      <w:r>
        <w:rPr>
          <w:rFonts w:ascii="Times New Roman" w:hAnsi="Times New Roman"/>
          <w:sz w:val="22"/>
          <w:szCs w:val="22"/>
        </w:rPr>
        <w:t>Za najkorzystniejszą zostanie uznana oferta z największą liczbą punktów.</w:t>
      </w:r>
    </w:p>
    <w:p w:rsidR="00A62F75" w:rsidRDefault="00A62F75">
      <w:pPr>
        <w:pStyle w:val="Tekstpodstawowy21"/>
        <w:ind w:right="-2"/>
        <w:jc w:val="both"/>
        <w:rPr>
          <w:rFonts w:ascii="Times New Roman" w:hAnsi="Times New Roman"/>
          <w:sz w:val="22"/>
          <w:szCs w:val="22"/>
        </w:rPr>
      </w:pPr>
      <w:r>
        <w:rPr>
          <w:rFonts w:ascii="Times New Roman" w:hAnsi="Times New Roman"/>
          <w:sz w:val="22"/>
          <w:szCs w:val="22"/>
        </w:rPr>
        <w:t>Każda część (pakiet) stanowi oddzielny przedmiot zamówienia i będzie rozpatrywana oddzielnie.</w:t>
      </w:r>
    </w:p>
    <w:p w:rsidR="00A62F75" w:rsidRDefault="00A62F75">
      <w:pPr>
        <w:pStyle w:val="Tekstpodstawowy21"/>
        <w:ind w:right="-2"/>
        <w:jc w:val="both"/>
        <w:rPr>
          <w:rFonts w:ascii="Times New Roman" w:hAnsi="Times New Roman"/>
          <w:sz w:val="22"/>
          <w:szCs w:val="22"/>
        </w:rPr>
      </w:pPr>
    </w:p>
    <w:p w:rsidR="00A62F75" w:rsidRDefault="00A62F75">
      <w:pPr>
        <w:pStyle w:val="Heading1"/>
        <w:tabs>
          <w:tab w:val="left" w:pos="567"/>
        </w:tabs>
        <w:spacing w:before="0" w:after="0"/>
        <w:rPr>
          <w:rFonts w:ascii="Times New Roman" w:hAnsi="Times New Roman" w:cs="Times New Roman"/>
          <w:sz w:val="22"/>
          <w:szCs w:val="22"/>
        </w:rPr>
      </w:pPr>
      <w:r>
        <w:rPr>
          <w:rFonts w:ascii="Times New Roman" w:hAnsi="Times New Roman" w:cs="Times New Roman"/>
          <w:sz w:val="22"/>
          <w:szCs w:val="22"/>
        </w:rPr>
        <w:t>XIII. Zabezpieczenie należytego wykonania umowy</w:t>
      </w:r>
    </w:p>
    <w:p w:rsidR="00A62F75" w:rsidRDefault="00A62F75">
      <w:pPr>
        <w:pStyle w:val="Tekstpodstawowy21"/>
        <w:rPr>
          <w:rFonts w:ascii="Times New Roman" w:hAnsi="Times New Roman"/>
          <w:sz w:val="22"/>
          <w:szCs w:val="22"/>
        </w:rPr>
      </w:pPr>
      <w:r>
        <w:rPr>
          <w:rFonts w:ascii="Times New Roman" w:hAnsi="Times New Roman"/>
          <w:sz w:val="22"/>
          <w:szCs w:val="22"/>
        </w:rPr>
        <w:t>Zamawiający nie wymaga zabezpieczenia należytego wykonania umowy.</w:t>
      </w:r>
    </w:p>
    <w:p w:rsidR="00A62F75" w:rsidRDefault="00A62F75">
      <w:pPr>
        <w:pStyle w:val="Tekstpodstawowy21"/>
        <w:rPr>
          <w:rFonts w:ascii="Times New Roman" w:hAnsi="Times New Roman"/>
          <w:sz w:val="22"/>
          <w:szCs w:val="22"/>
        </w:rPr>
      </w:pPr>
    </w:p>
    <w:p w:rsidR="00A62F75" w:rsidRDefault="00A62F75">
      <w:pPr>
        <w:pStyle w:val="Heading1"/>
        <w:tabs>
          <w:tab w:val="left" w:pos="567"/>
        </w:tabs>
        <w:spacing w:before="0" w:after="0"/>
        <w:rPr>
          <w:rFonts w:ascii="Times New Roman" w:hAnsi="Times New Roman" w:cs="Times New Roman"/>
          <w:sz w:val="22"/>
          <w:szCs w:val="22"/>
        </w:rPr>
      </w:pPr>
      <w:r>
        <w:rPr>
          <w:rFonts w:ascii="Times New Roman" w:hAnsi="Times New Roman" w:cs="Times New Roman"/>
          <w:sz w:val="22"/>
          <w:szCs w:val="22"/>
        </w:rPr>
        <w:t>XIV. Pozostałe reguły postępowania</w:t>
      </w:r>
    </w:p>
    <w:p w:rsidR="00A62F75" w:rsidRDefault="00A62F75">
      <w:pPr>
        <w:pStyle w:val="Tekstpodstawowy21"/>
        <w:ind w:left="284" w:right="-108" w:hanging="284"/>
        <w:jc w:val="both"/>
        <w:rPr>
          <w:rFonts w:ascii="Times New Roman" w:hAnsi="Times New Roman"/>
          <w:sz w:val="22"/>
          <w:szCs w:val="22"/>
        </w:rPr>
      </w:pPr>
      <w:r>
        <w:rPr>
          <w:rFonts w:ascii="Times New Roman" w:hAnsi="Times New Roman"/>
          <w:sz w:val="22"/>
          <w:szCs w:val="22"/>
        </w:rPr>
        <w:t>1. Zamawiający nie przewiduje przeprowadzenia aukcji elektronicznej, nie ustanawia dynamicznego systemu zakupów oraz nie zamierza zawrzeć umowy ramowej.</w:t>
      </w:r>
    </w:p>
    <w:p w:rsidR="00A62F75" w:rsidRDefault="00A62F75">
      <w:pPr>
        <w:pStyle w:val="Normal1"/>
        <w:tabs>
          <w:tab w:val="left" w:pos="0"/>
        </w:tabs>
        <w:ind w:left="284" w:hanging="284"/>
        <w:jc w:val="both"/>
        <w:rPr>
          <w:sz w:val="22"/>
          <w:szCs w:val="22"/>
        </w:rPr>
      </w:pPr>
      <w:r>
        <w:rPr>
          <w:sz w:val="22"/>
          <w:szCs w:val="22"/>
        </w:rPr>
        <w:t>2.  Zamawiający nie dopuszcza możliwości składania ofert wariantowych.</w:t>
      </w:r>
    </w:p>
    <w:p w:rsidR="00A62F75" w:rsidRDefault="00A62F75">
      <w:pPr>
        <w:pStyle w:val="Normal1"/>
        <w:tabs>
          <w:tab w:val="left" w:pos="0"/>
        </w:tabs>
        <w:ind w:left="284" w:hanging="284"/>
        <w:jc w:val="both"/>
        <w:rPr>
          <w:sz w:val="22"/>
          <w:szCs w:val="22"/>
        </w:rPr>
      </w:pPr>
      <w:r>
        <w:rPr>
          <w:sz w:val="22"/>
          <w:szCs w:val="22"/>
        </w:rPr>
        <w:t>3.  Zamawiający nie przewiduje udzielenia zamówień uzupełniających określonych w art. 67 ust. 1, pkt.7 ustawy Pzp.</w:t>
      </w:r>
    </w:p>
    <w:p w:rsidR="00A62F75" w:rsidRDefault="00A62F75">
      <w:pPr>
        <w:pStyle w:val="Normal1"/>
        <w:tabs>
          <w:tab w:val="left" w:pos="0"/>
        </w:tabs>
        <w:ind w:left="284" w:hanging="284"/>
        <w:jc w:val="both"/>
        <w:rPr>
          <w:sz w:val="22"/>
          <w:szCs w:val="22"/>
        </w:rPr>
      </w:pPr>
      <w:r>
        <w:rPr>
          <w:sz w:val="22"/>
          <w:szCs w:val="22"/>
        </w:rPr>
        <w:t>4. Zgodnie z Księgą Jakości Zarządzania Środowiskowego oraz Zarządzania Bezpieczeństwem i Higieną Pracy – pkt. 7.4.2 Zamawiający dokona oceny dostawców/Wykonawców.</w:t>
      </w:r>
    </w:p>
    <w:p w:rsidR="00A62F75" w:rsidRDefault="00A62F75">
      <w:pPr>
        <w:pStyle w:val="Normal1"/>
        <w:tabs>
          <w:tab w:val="left" w:pos="0"/>
        </w:tabs>
        <w:ind w:left="284" w:hanging="284"/>
        <w:jc w:val="both"/>
        <w:rPr>
          <w:sz w:val="22"/>
          <w:szCs w:val="22"/>
        </w:rPr>
      </w:pPr>
    </w:p>
    <w:p w:rsidR="00A62F75" w:rsidRDefault="00A62F75">
      <w:pPr>
        <w:pStyle w:val="Heading1"/>
        <w:tabs>
          <w:tab w:val="left" w:pos="567"/>
        </w:tabs>
        <w:spacing w:before="0" w:after="0"/>
        <w:ind w:left="25"/>
        <w:rPr>
          <w:rFonts w:ascii="Times New Roman" w:hAnsi="Times New Roman" w:cs="Times New Roman"/>
          <w:color w:val="000000"/>
          <w:spacing w:val="-6"/>
          <w:sz w:val="22"/>
          <w:szCs w:val="22"/>
        </w:rPr>
      </w:pPr>
      <w:r>
        <w:rPr>
          <w:rFonts w:ascii="Times New Roman" w:hAnsi="Times New Roman" w:cs="Times New Roman"/>
          <w:color w:val="000000"/>
          <w:spacing w:val="-6"/>
          <w:sz w:val="22"/>
          <w:szCs w:val="22"/>
        </w:rPr>
        <w:t>XV. Istotne</w:t>
      </w:r>
      <w:r>
        <w:rPr>
          <w:rFonts w:ascii="Times New Roman" w:hAnsi="Times New Roman" w:cs="Times New Roman"/>
          <w:sz w:val="22"/>
          <w:szCs w:val="22"/>
        </w:rPr>
        <w:t xml:space="preserve"> dla stron postanowienia, które zostaną wprowadzone do treści zawieranej umowy w sprawie zamówienia publicznego</w:t>
      </w:r>
      <w:r>
        <w:rPr>
          <w:rFonts w:ascii="Times New Roman" w:hAnsi="Times New Roman" w:cs="Times New Roman"/>
          <w:color w:val="000000"/>
          <w:spacing w:val="-6"/>
          <w:sz w:val="22"/>
          <w:szCs w:val="22"/>
        </w:rPr>
        <w:t xml:space="preserve"> </w:t>
      </w:r>
    </w:p>
    <w:p w:rsidR="00A62F75" w:rsidRDefault="00A62F75">
      <w:pPr>
        <w:pStyle w:val="Normal1"/>
        <w:ind w:right="381"/>
        <w:rPr>
          <w:color w:val="000000"/>
          <w:spacing w:val="-6"/>
          <w:sz w:val="22"/>
          <w:szCs w:val="22"/>
        </w:rPr>
      </w:pPr>
      <w:r>
        <w:rPr>
          <w:color w:val="000000"/>
          <w:spacing w:val="-6"/>
          <w:sz w:val="22"/>
          <w:szCs w:val="22"/>
        </w:rPr>
        <w:t>Wzór umowy stanowi załącznik nr 3.</w:t>
      </w:r>
    </w:p>
    <w:p w:rsidR="00A62F75" w:rsidRDefault="00A62F75">
      <w:pPr>
        <w:pStyle w:val="Normal1"/>
        <w:ind w:right="381"/>
        <w:rPr>
          <w:color w:val="000000"/>
          <w:spacing w:val="-6"/>
          <w:sz w:val="22"/>
          <w:szCs w:val="22"/>
        </w:rPr>
      </w:pPr>
    </w:p>
    <w:p w:rsidR="00A62F75" w:rsidRDefault="00A62F75">
      <w:pPr>
        <w:pStyle w:val="Normal1"/>
        <w:tabs>
          <w:tab w:val="left" w:pos="567"/>
        </w:tabs>
        <w:ind w:left="567" w:hanging="567"/>
        <w:jc w:val="both"/>
        <w:rPr>
          <w:b/>
          <w:bCs/>
          <w:sz w:val="22"/>
          <w:szCs w:val="22"/>
        </w:rPr>
      </w:pPr>
      <w:r>
        <w:rPr>
          <w:b/>
          <w:bCs/>
          <w:iCs/>
          <w:sz w:val="22"/>
          <w:szCs w:val="22"/>
        </w:rPr>
        <w:t xml:space="preserve">XVI. </w:t>
      </w:r>
      <w:r>
        <w:rPr>
          <w:b/>
          <w:bCs/>
          <w:iCs/>
          <w:sz w:val="22"/>
          <w:szCs w:val="22"/>
        </w:rPr>
        <w:tab/>
        <w:t>Informacje o formalnościach, jakie powinny być dopełnione po wyborze oferty w celu zawarcia umowy w sprawie zamówienia publicznego.</w:t>
      </w:r>
      <w:r>
        <w:rPr>
          <w:b/>
          <w:bCs/>
          <w:sz w:val="22"/>
          <w:szCs w:val="22"/>
        </w:rPr>
        <w:tab/>
      </w:r>
    </w:p>
    <w:p w:rsidR="00A62F75" w:rsidRDefault="00A62F75">
      <w:pPr>
        <w:pStyle w:val="Normal1"/>
        <w:numPr>
          <w:ilvl w:val="1"/>
          <w:numId w:val="4"/>
        </w:numPr>
        <w:suppressAutoHyphens w:val="0"/>
        <w:ind w:left="284" w:hanging="284"/>
        <w:jc w:val="both"/>
        <w:rPr>
          <w:bCs/>
          <w:sz w:val="22"/>
          <w:szCs w:val="22"/>
        </w:rPr>
      </w:pPr>
      <w:r>
        <w:rPr>
          <w:bCs/>
          <w:sz w:val="22"/>
          <w:szCs w:val="22"/>
        </w:rPr>
        <w:t>Zamawiający zawrze umowę w sprawie zamówienia publicznego, z zastrzeżeniem art. 183, w terminie nie krótszym niż 5 dni od dnia przesłania zawiadomienia (faksem lub drogą elektroniczną) o wyborze najkorzystniejszej oferty.</w:t>
      </w:r>
    </w:p>
    <w:p w:rsidR="00A62F75" w:rsidRDefault="00A62F75">
      <w:pPr>
        <w:pStyle w:val="Normal1"/>
        <w:ind w:left="360" w:hanging="360"/>
        <w:jc w:val="both"/>
        <w:rPr>
          <w:sz w:val="22"/>
          <w:szCs w:val="22"/>
        </w:rPr>
      </w:pPr>
      <w:r>
        <w:rPr>
          <w:sz w:val="22"/>
          <w:szCs w:val="22"/>
        </w:rPr>
        <w:t>2. Zamawiający może zawrzeć umowę przed terminem 5 dni od dnia przekazania informacji o wyborze oferty, jeżeli:</w:t>
      </w:r>
    </w:p>
    <w:p w:rsidR="00A62F75" w:rsidRDefault="00A62F75">
      <w:pPr>
        <w:pStyle w:val="Normal1"/>
        <w:ind w:left="360" w:firstLine="66"/>
        <w:jc w:val="both"/>
        <w:rPr>
          <w:sz w:val="22"/>
          <w:szCs w:val="22"/>
        </w:rPr>
      </w:pPr>
      <w:r>
        <w:rPr>
          <w:sz w:val="22"/>
          <w:szCs w:val="22"/>
        </w:rPr>
        <w:t>a) do postępowaniu zostanie złożona tylko jedna oferta,</w:t>
      </w:r>
    </w:p>
    <w:p w:rsidR="00A62F75" w:rsidRDefault="00A62F75">
      <w:pPr>
        <w:pStyle w:val="Normal1"/>
        <w:ind w:left="360" w:firstLine="66"/>
        <w:jc w:val="both"/>
        <w:rPr>
          <w:sz w:val="22"/>
          <w:szCs w:val="22"/>
        </w:rPr>
      </w:pPr>
      <w:r>
        <w:rPr>
          <w:sz w:val="22"/>
          <w:szCs w:val="22"/>
        </w:rPr>
        <w:t>b) nie zostanie odrzucona żadna oferta,</w:t>
      </w:r>
    </w:p>
    <w:p w:rsidR="00A62F75" w:rsidRDefault="00A62F75">
      <w:pPr>
        <w:pStyle w:val="Normal1"/>
        <w:ind w:left="360" w:firstLine="66"/>
        <w:jc w:val="both"/>
        <w:rPr>
          <w:sz w:val="22"/>
          <w:szCs w:val="22"/>
        </w:rPr>
      </w:pPr>
      <w:r>
        <w:rPr>
          <w:sz w:val="22"/>
          <w:szCs w:val="22"/>
        </w:rPr>
        <w:t>c) nie zostanie wykluczony żaden Wykonawca.</w:t>
      </w:r>
    </w:p>
    <w:p w:rsidR="00A62F75" w:rsidRDefault="00A62F75">
      <w:pPr>
        <w:pStyle w:val="Normal1"/>
        <w:tabs>
          <w:tab w:val="left" w:pos="360"/>
        </w:tabs>
        <w:ind w:left="360" w:hanging="360"/>
        <w:jc w:val="both"/>
        <w:rPr>
          <w:sz w:val="22"/>
          <w:szCs w:val="22"/>
        </w:rPr>
      </w:pPr>
      <w:r>
        <w:rPr>
          <w:sz w:val="22"/>
          <w:szCs w:val="22"/>
        </w:rPr>
        <w:t>3. Miejsce i termin podpisania umowy Zamawiający wskaże wybranemu w wyniku niniejszego postępowania Wykonawcy.</w:t>
      </w:r>
    </w:p>
    <w:p w:rsidR="00A62F75" w:rsidRDefault="00A62F75">
      <w:pPr>
        <w:pStyle w:val="Normal1"/>
        <w:tabs>
          <w:tab w:val="left" w:pos="360"/>
        </w:tabs>
        <w:ind w:left="360" w:hanging="360"/>
        <w:jc w:val="both"/>
        <w:rPr>
          <w:sz w:val="22"/>
          <w:szCs w:val="22"/>
        </w:rPr>
      </w:pPr>
      <w:r>
        <w:rPr>
          <w:sz w:val="22"/>
          <w:szCs w:val="22"/>
        </w:rPr>
        <w:t>4. Jeżeli wybrana oferta została złożona przez Wykonawców, o których mowa w art. 23 ustawy Prawo zamówień publicznych, Zamawiający będzie żądał przed zawarciem umowy w sprawie niniejszego zamówienia umowy regulującej współpracę tych Wykonawców.</w:t>
      </w:r>
    </w:p>
    <w:p w:rsidR="00A62F75" w:rsidRDefault="00A62F75">
      <w:pPr>
        <w:pStyle w:val="Normal1"/>
        <w:tabs>
          <w:tab w:val="left" w:pos="360"/>
        </w:tabs>
        <w:ind w:left="360" w:hanging="360"/>
        <w:jc w:val="both"/>
        <w:rPr>
          <w:sz w:val="22"/>
          <w:szCs w:val="22"/>
        </w:rPr>
      </w:pPr>
    </w:p>
    <w:p w:rsidR="00A62F75" w:rsidRDefault="00A62F75">
      <w:pPr>
        <w:pStyle w:val="Heading1"/>
        <w:spacing w:before="0" w:after="0"/>
        <w:ind w:left="38"/>
        <w:rPr>
          <w:rFonts w:ascii="Times New Roman" w:hAnsi="Times New Roman" w:cs="Times New Roman"/>
          <w:color w:val="000000"/>
          <w:spacing w:val="-6"/>
          <w:sz w:val="22"/>
          <w:szCs w:val="22"/>
        </w:rPr>
      </w:pPr>
      <w:r>
        <w:rPr>
          <w:rFonts w:ascii="Times New Roman" w:hAnsi="Times New Roman" w:cs="Times New Roman"/>
          <w:color w:val="000000"/>
          <w:spacing w:val="-6"/>
          <w:sz w:val="22"/>
          <w:szCs w:val="22"/>
        </w:rPr>
        <w:t>XVII. Pouczenie o środkach ochrony prawnej przysługujących wykonawcy w toku postępowania o udzielenie zamówienia</w:t>
      </w:r>
    </w:p>
    <w:p w:rsidR="00A62F75" w:rsidRDefault="00A62F75">
      <w:pPr>
        <w:pStyle w:val="Tretekstu"/>
        <w:numPr>
          <w:ilvl w:val="3"/>
          <w:numId w:val="4"/>
        </w:numPr>
        <w:tabs>
          <w:tab w:val="left" w:pos="284"/>
        </w:tabs>
        <w:spacing w:after="0"/>
        <w:ind w:left="284" w:hanging="284"/>
        <w:jc w:val="both"/>
        <w:rPr>
          <w:sz w:val="22"/>
          <w:szCs w:val="22"/>
        </w:rPr>
      </w:pPr>
      <w:r>
        <w:rPr>
          <w:sz w:val="22"/>
          <w:szCs w:val="22"/>
        </w:rPr>
        <w:t>W toku postępowania o udzielenie zamówienia publicznego Wykonawcy przysługują środki ochrony prawnej przewidziane w Dziale VI ustawy Prawo zamówień publicznych (t.j. Dz.U. z 2013r. poz.907 z późn. zm.).</w:t>
      </w:r>
    </w:p>
    <w:p w:rsidR="00A62F75" w:rsidRDefault="00A62F75">
      <w:pPr>
        <w:pStyle w:val="Tretekstu"/>
        <w:numPr>
          <w:ilvl w:val="3"/>
          <w:numId w:val="4"/>
        </w:numPr>
        <w:tabs>
          <w:tab w:val="left" w:pos="284"/>
        </w:tabs>
        <w:spacing w:after="0"/>
        <w:ind w:left="284" w:hanging="284"/>
        <w:rPr>
          <w:sz w:val="22"/>
          <w:szCs w:val="22"/>
        </w:rPr>
      </w:pPr>
      <w:r>
        <w:rPr>
          <w:sz w:val="22"/>
          <w:szCs w:val="22"/>
        </w:rPr>
        <w:t>Informacje ogólne.</w:t>
      </w:r>
    </w:p>
    <w:p w:rsidR="00A62F75" w:rsidRDefault="00A62F75">
      <w:pPr>
        <w:pStyle w:val="Tretekstu"/>
        <w:numPr>
          <w:ilvl w:val="0"/>
          <w:numId w:val="13"/>
        </w:numPr>
        <w:spacing w:after="0"/>
        <w:jc w:val="both"/>
        <w:rPr>
          <w:sz w:val="22"/>
          <w:szCs w:val="22"/>
        </w:rPr>
      </w:pPr>
      <w:r>
        <w:rPr>
          <w:sz w:val="22"/>
          <w:szCs w:val="22"/>
        </w:rPr>
        <w:t>środki ochrony prawnej przysługują Wykonawcy, a także innemu podmiotowi, jeżeli ma lub miał interes w uzyskaniu danego zamówienia oraz poniósł lub może ponieść szkodę w wyniku naruszenia przez Zamawiającego przepisów ustawy Pzp,</w:t>
      </w:r>
    </w:p>
    <w:p w:rsidR="00A62F75" w:rsidRDefault="00A62F75">
      <w:pPr>
        <w:pStyle w:val="Tretekstu"/>
        <w:numPr>
          <w:ilvl w:val="0"/>
          <w:numId w:val="13"/>
        </w:numPr>
        <w:spacing w:after="0"/>
        <w:jc w:val="both"/>
        <w:rPr>
          <w:sz w:val="22"/>
          <w:szCs w:val="22"/>
        </w:rPr>
      </w:pPr>
      <w:r>
        <w:rPr>
          <w:sz w:val="22"/>
          <w:szCs w:val="22"/>
        </w:rPr>
        <w:t>środki ochrony prawnej wobec ogłoszenia o zamówieniu oraz SIWZ przysługują również organizacjom wpisanym na listę, o której mowa w art. 154 pkt. 5 ustawy Pzp,</w:t>
      </w:r>
    </w:p>
    <w:p w:rsidR="00A62F75" w:rsidRDefault="00A62F75">
      <w:pPr>
        <w:pStyle w:val="Tretekstu"/>
        <w:numPr>
          <w:ilvl w:val="0"/>
          <w:numId w:val="13"/>
        </w:numPr>
        <w:spacing w:after="0"/>
        <w:rPr>
          <w:sz w:val="22"/>
          <w:szCs w:val="22"/>
        </w:rPr>
      </w:pPr>
      <w:r>
        <w:rPr>
          <w:sz w:val="22"/>
          <w:szCs w:val="22"/>
        </w:rPr>
        <w:t>środkami ochrony prawnej w niniejszym postępowaniu są:</w:t>
      </w:r>
    </w:p>
    <w:p w:rsidR="00A62F75" w:rsidRDefault="00A62F75">
      <w:pPr>
        <w:pStyle w:val="Tretekstu"/>
        <w:spacing w:after="0"/>
        <w:ind w:left="360"/>
        <w:rPr>
          <w:sz w:val="22"/>
          <w:szCs w:val="22"/>
        </w:rPr>
      </w:pPr>
      <w:r>
        <w:rPr>
          <w:sz w:val="22"/>
          <w:szCs w:val="22"/>
        </w:rPr>
        <w:t>- przekazanie informacji o nieprawidłowościach zamawiającemu w oparciu o art. 181 ustawy Pzp,</w:t>
      </w:r>
    </w:p>
    <w:p w:rsidR="00A62F75" w:rsidRDefault="00A62F75">
      <w:pPr>
        <w:pStyle w:val="Tretekstu"/>
        <w:spacing w:after="0"/>
        <w:ind w:left="360"/>
        <w:rPr>
          <w:sz w:val="22"/>
          <w:szCs w:val="22"/>
        </w:rPr>
      </w:pPr>
      <w:r>
        <w:rPr>
          <w:sz w:val="22"/>
          <w:szCs w:val="22"/>
        </w:rPr>
        <w:t>- wniesienie odwołania na podstawie art. 180 ust. 2 ustawy Pzp,</w:t>
      </w:r>
    </w:p>
    <w:p w:rsidR="00A62F75" w:rsidRDefault="00A62F75">
      <w:pPr>
        <w:pStyle w:val="Normal1"/>
        <w:ind w:left="38"/>
        <w:rPr>
          <w:color w:val="000000"/>
          <w:spacing w:val="-6"/>
          <w:sz w:val="22"/>
          <w:szCs w:val="22"/>
        </w:rPr>
      </w:pPr>
      <w:r>
        <w:rPr>
          <w:color w:val="000000"/>
          <w:spacing w:val="-6"/>
          <w:sz w:val="22"/>
          <w:szCs w:val="22"/>
        </w:rPr>
        <w:t xml:space="preserve">      - skarga do sądu.</w:t>
      </w: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Gwka"/>
        <w:tabs>
          <w:tab w:val="left" w:pos="708"/>
        </w:tabs>
        <w:rPr>
          <w:b/>
          <w:color w:val="000000"/>
          <w:spacing w:val="-6"/>
          <w:szCs w:val="22"/>
        </w:rPr>
      </w:pPr>
    </w:p>
    <w:p w:rsidR="00A62F75" w:rsidRDefault="00A62F75">
      <w:pPr>
        <w:pStyle w:val="Normal1"/>
        <w:ind w:right="381"/>
        <w:rPr>
          <w:b/>
          <w:color w:val="000000"/>
          <w:spacing w:val="-6"/>
          <w:sz w:val="22"/>
          <w:szCs w:val="22"/>
        </w:rPr>
      </w:pPr>
      <w:r>
        <w:rPr>
          <w:b/>
          <w:color w:val="000000"/>
          <w:spacing w:val="-6"/>
          <w:sz w:val="22"/>
          <w:szCs w:val="22"/>
        </w:rPr>
        <w:t>Załącznik nr 1</w:t>
      </w:r>
    </w:p>
    <w:p w:rsidR="00A62F75" w:rsidRDefault="00A62F75">
      <w:pPr>
        <w:pStyle w:val="Normal1"/>
        <w:ind w:right="381"/>
        <w:rPr>
          <w:b/>
          <w:color w:val="000000"/>
          <w:spacing w:val="-6"/>
          <w:sz w:val="22"/>
          <w:szCs w:val="22"/>
        </w:rPr>
      </w:pPr>
      <w:r>
        <w:rPr>
          <w:b/>
          <w:color w:val="000000"/>
          <w:spacing w:val="-6"/>
          <w:sz w:val="22"/>
          <w:szCs w:val="22"/>
        </w:rPr>
        <w:t>ZP-2200- 1/16</w:t>
      </w:r>
    </w:p>
    <w:p w:rsidR="00A62F75" w:rsidRDefault="00A62F75">
      <w:pPr>
        <w:pStyle w:val="Normal1"/>
        <w:ind w:right="381"/>
        <w:rPr>
          <w:sz w:val="22"/>
          <w:szCs w:val="22"/>
        </w:rPr>
      </w:pPr>
      <w:r>
        <w:rPr>
          <w:sz w:val="22"/>
          <w:szCs w:val="22"/>
        </w:rPr>
        <w:t xml:space="preserve">……………………………………                                                                                                                                           </w:t>
      </w:r>
    </w:p>
    <w:p w:rsidR="00A62F75" w:rsidRDefault="00A62F75">
      <w:pPr>
        <w:pStyle w:val="Normal1"/>
        <w:rPr>
          <w:sz w:val="22"/>
          <w:szCs w:val="22"/>
        </w:rPr>
      </w:pPr>
      <w:r>
        <w:rPr>
          <w:sz w:val="22"/>
          <w:szCs w:val="22"/>
        </w:rPr>
        <w:t xml:space="preserve">   (pieczęć firmowa )</w:t>
      </w:r>
    </w:p>
    <w:p w:rsidR="00A62F75" w:rsidRDefault="00A62F75">
      <w:pPr>
        <w:pStyle w:val="Normal1"/>
        <w:rPr>
          <w:b/>
          <w:sz w:val="22"/>
          <w:szCs w:val="22"/>
        </w:rPr>
      </w:pPr>
      <w:r>
        <w:rPr>
          <w:sz w:val="22"/>
          <w:szCs w:val="22"/>
        </w:rPr>
        <w:tab/>
      </w:r>
      <w:r>
        <w:rPr>
          <w:sz w:val="22"/>
          <w:szCs w:val="22"/>
        </w:rPr>
        <w:tab/>
      </w:r>
      <w:r>
        <w:rPr>
          <w:sz w:val="22"/>
          <w:szCs w:val="22"/>
        </w:rPr>
        <w:tab/>
      </w:r>
      <w:r>
        <w:rPr>
          <w:sz w:val="22"/>
          <w:szCs w:val="22"/>
        </w:rPr>
        <w:tab/>
      </w:r>
      <w:r>
        <w:rPr>
          <w:sz w:val="22"/>
          <w:szCs w:val="22"/>
        </w:rPr>
        <w:tab/>
      </w:r>
      <w:r>
        <w:rPr>
          <w:b/>
          <w:sz w:val="22"/>
          <w:szCs w:val="22"/>
        </w:rPr>
        <w:t>Formularz oferty</w:t>
      </w:r>
    </w:p>
    <w:p w:rsidR="00A62F75" w:rsidRDefault="00A62F75">
      <w:pPr>
        <w:pStyle w:val="Normal1"/>
        <w:rPr>
          <w:sz w:val="22"/>
          <w:szCs w:val="22"/>
        </w:rPr>
      </w:pPr>
      <w:r>
        <w:rPr>
          <w:sz w:val="22"/>
          <w:szCs w:val="22"/>
        </w:rPr>
        <w:t>Nazwa i adres Wykonawcy: ..................................................................................................</w:t>
      </w:r>
    </w:p>
    <w:p w:rsidR="00A62F75" w:rsidRDefault="00A62F75">
      <w:pPr>
        <w:pStyle w:val="Normal1"/>
        <w:jc w:val="both"/>
        <w:rPr>
          <w:sz w:val="22"/>
          <w:szCs w:val="22"/>
        </w:rPr>
      </w:pPr>
      <w:r>
        <w:rPr>
          <w:sz w:val="22"/>
          <w:szCs w:val="22"/>
        </w:rPr>
        <w:t>siedziba/adres: .........................................................................................................................</w:t>
      </w:r>
    </w:p>
    <w:p w:rsidR="00A62F75" w:rsidRDefault="00A62F75">
      <w:pPr>
        <w:pStyle w:val="Normal1"/>
        <w:rPr>
          <w:sz w:val="22"/>
          <w:szCs w:val="22"/>
        </w:rPr>
      </w:pPr>
      <w:r>
        <w:rPr>
          <w:sz w:val="22"/>
          <w:szCs w:val="22"/>
        </w:rPr>
        <w:t>Regon: ........................................................... NIP: ..........................................</w:t>
      </w:r>
      <w:r>
        <w:rPr>
          <w:sz w:val="22"/>
          <w:szCs w:val="22"/>
        </w:rPr>
        <w:br/>
        <w:t>telefon:...............................................fax: .........................................................</w:t>
      </w:r>
    </w:p>
    <w:p w:rsidR="00A62F75" w:rsidRDefault="00A62F75">
      <w:pPr>
        <w:pStyle w:val="Normal1"/>
        <w:jc w:val="both"/>
        <w:rPr>
          <w:sz w:val="22"/>
          <w:szCs w:val="22"/>
        </w:rPr>
      </w:pPr>
      <w:r>
        <w:rPr>
          <w:sz w:val="22"/>
          <w:szCs w:val="22"/>
        </w:rPr>
        <w:t>e–mail:................................................................................................................</w:t>
      </w:r>
    </w:p>
    <w:p w:rsidR="00A62F75" w:rsidRDefault="00A62F75">
      <w:pPr>
        <w:pStyle w:val="Tekstpodstawowywcity31"/>
        <w:ind w:left="0"/>
        <w:jc w:val="both"/>
        <w:rPr>
          <w:sz w:val="22"/>
          <w:szCs w:val="22"/>
        </w:rPr>
      </w:pPr>
      <w:r>
        <w:rPr>
          <w:sz w:val="22"/>
          <w:szCs w:val="22"/>
        </w:rPr>
        <w:t xml:space="preserve">1. Przystępując do postępowania o udzielenie zamówienia publicznego w trybie przetargu nieograniczonego na </w:t>
      </w:r>
      <w:r>
        <w:rPr>
          <w:b/>
          <w:bCs/>
          <w:sz w:val="20"/>
        </w:rPr>
        <w:t>DOSTAWĘ</w:t>
      </w:r>
      <w:r>
        <w:rPr>
          <w:b/>
          <w:sz w:val="22"/>
          <w:szCs w:val="22"/>
        </w:rPr>
        <w:t xml:space="preserve"> </w:t>
      </w:r>
      <w:r>
        <w:rPr>
          <w:b/>
          <w:sz w:val="20"/>
        </w:rPr>
        <w:t>STERYLNYCH</w:t>
      </w:r>
      <w:r>
        <w:rPr>
          <w:b/>
          <w:sz w:val="22"/>
          <w:szCs w:val="22"/>
        </w:rPr>
        <w:t xml:space="preserve"> </w:t>
      </w:r>
      <w:r>
        <w:rPr>
          <w:b/>
          <w:sz w:val="20"/>
        </w:rPr>
        <w:t>JEDNORAZOWYCH OBŁOŻEŃ PÓL OPERACYJNYCH</w:t>
      </w:r>
      <w:r>
        <w:rPr>
          <w:b/>
          <w:sz w:val="22"/>
          <w:szCs w:val="22"/>
        </w:rPr>
        <w:t>,</w:t>
      </w:r>
      <w:r>
        <w:rPr>
          <w:sz w:val="22"/>
          <w:szCs w:val="22"/>
        </w:rPr>
        <w:t xml:space="preserve"> oferuję  wykonanie przedmiotowego zamówienia na warunkach określonych w SIWZ za cenę:</w:t>
      </w:r>
    </w:p>
    <w:p w:rsidR="00A62F75" w:rsidRDefault="00A62F75">
      <w:pPr>
        <w:pStyle w:val="Normal1"/>
        <w:ind w:left="284" w:hanging="284"/>
        <w:rPr>
          <w:b/>
        </w:rPr>
      </w:pPr>
      <w:r>
        <w:rPr>
          <w:b/>
        </w:rPr>
        <w:t>Wzór dla Pakietów: 1, 2, 4, 5, 6, 8, 10, 11:</w:t>
      </w:r>
    </w:p>
    <w:p w:rsidR="00A62F75" w:rsidRDefault="00A62F75">
      <w:pPr>
        <w:pStyle w:val="Normal1"/>
        <w:ind w:left="284" w:hanging="284"/>
        <w:rPr>
          <w:b/>
        </w:rPr>
      </w:pPr>
      <w:r>
        <w:rPr>
          <w:b/>
        </w:rPr>
        <w:t>Pakiet nr .....*</w:t>
      </w:r>
    </w:p>
    <w:tbl>
      <w:tblPr>
        <w:tblW w:w="9044" w:type="dxa"/>
        <w:tblBorders>
          <w:top w:val="single" w:sz="4" w:space="0" w:color="000001"/>
          <w:left w:val="single" w:sz="4" w:space="0" w:color="000001"/>
          <w:bottom w:val="single" w:sz="4" w:space="0" w:color="000001"/>
          <w:right w:val="single" w:sz="18" w:space="0" w:color="000001"/>
          <w:insideH w:val="single" w:sz="4" w:space="0" w:color="000001"/>
          <w:insideV w:val="single" w:sz="18" w:space="0" w:color="000001"/>
        </w:tblBorders>
        <w:tblCellMar>
          <w:left w:w="65" w:type="dxa"/>
          <w:right w:w="70" w:type="dxa"/>
        </w:tblCellMar>
        <w:tblLook w:val="00A0"/>
      </w:tblPr>
      <w:tblGrid>
        <w:gridCol w:w="2903"/>
        <w:gridCol w:w="2876"/>
        <w:gridCol w:w="3265"/>
      </w:tblGrid>
      <w:tr w:rsidR="00A62F75">
        <w:trPr>
          <w:trHeight w:val="340"/>
        </w:trPr>
        <w:tc>
          <w:tcPr>
            <w:tcW w:w="9044" w:type="dxa"/>
            <w:gridSpan w:val="3"/>
            <w:shd w:val="clear" w:color="auto" w:fill="E0E0E0"/>
            <w:tcMar>
              <w:left w:w="65" w:type="dxa"/>
            </w:tcMar>
            <w:vAlign w:val="center"/>
          </w:tcPr>
          <w:p w:rsidR="00A62F75" w:rsidRDefault="00A62F75">
            <w:pPr>
              <w:pStyle w:val="Normal1"/>
              <w:tabs>
                <w:tab w:val="left" w:pos="0"/>
              </w:tabs>
              <w:jc w:val="center"/>
              <w:rPr>
                <w:b/>
                <w:bCs/>
                <w:sz w:val="18"/>
                <w:szCs w:val="18"/>
              </w:rPr>
            </w:pPr>
            <w:r>
              <w:rPr>
                <w:b/>
                <w:bCs/>
                <w:sz w:val="18"/>
                <w:szCs w:val="18"/>
              </w:rPr>
              <w:t>Wartość zamówienia podstawowego</w:t>
            </w:r>
          </w:p>
        </w:tc>
      </w:tr>
      <w:tr w:rsidR="00A62F75">
        <w:trPr>
          <w:trHeight w:val="340"/>
        </w:trPr>
        <w:tc>
          <w:tcPr>
            <w:tcW w:w="2903" w:type="dxa"/>
            <w:tcMar>
              <w:left w:w="65" w:type="dxa"/>
            </w:tcMar>
            <w:vAlign w:val="center"/>
          </w:tcPr>
          <w:p w:rsidR="00A62F75" w:rsidRDefault="00A62F75">
            <w:pPr>
              <w:pStyle w:val="Normal1"/>
              <w:tabs>
                <w:tab w:val="left" w:pos="0"/>
              </w:tabs>
              <w:jc w:val="center"/>
              <w:rPr>
                <w:b/>
                <w:bCs/>
                <w:sz w:val="18"/>
                <w:szCs w:val="18"/>
              </w:rPr>
            </w:pPr>
            <w:r>
              <w:rPr>
                <w:b/>
                <w:bCs/>
                <w:sz w:val="18"/>
                <w:szCs w:val="18"/>
              </w:rPr>
              <w:t>netto</w:t>
            </w:r>
          </w:p>
        </w:tc>
        <w:tc>
          <w:tcPr>
            <w:tcW w:w="2876" w:type="dxa"/>
            <w:tcBorders>
              <w:left w:val="single" w:sz="4" w:space="0" w:color="000001"/>
              <w:right w:val="single" w:sz="4" w:space="0" w:color="000001"/>
            </w:tcBorders>
            <w:tcMar>
              <w:left w:w="65" w:type="dxa"/>
            </w:tcMar>
            <w:vAlign w:val="center"/>
          </w:tcPr>
          <w:p w:rsidR="00A62F75" w:rsidRDefault="00A62F75">
            <w:pPr>
              <w:pStyle w:val="Normal1"/>
              <w:tabs>
                <w:tab w:val="left" w:pos="0"/>
              </w:tabs>
              <w:jc w:val="center"/>
              <w:rPr>
                <w:b/>
                <w:bCs/>
                <w:sz w:val="18"/>
                <w:szCs w:val="18"/>
              </w:rPr>
            </w:pPr>
            <w:r>
              <w:rPr>
                <w:b/>
                <w:bCs/>
                <w:sz w:val="18"/>
                <w:szCs w:val="18"/>
              </w:rPr>
              <w:t xml:space="preserve">podatek </w:t>
            </w:r>
          </w:p>
          <w:p w:rsidR="00A62F75" w:rsidRDefault="00A62F75">
            <w:pPr>
              <w:pStyle w:val="Normal1"/>
              <w:tabs>
                <w:tab w:val="left" w:pos="0"/>
              </w:tabs>
              <w:jc w:val="center"/>
              <w:rPr>
                <w:b/>
                <w:bCs/>
                <w:sz w:val="18"/>
                <w:szCs w:val="18"/>
              </w:rPr>
            </w:pPr>
            <w:r>
              <w:rPr>
                <w:b/>
                <w:bCs/>
                <w:sz w:val="18"/>
                <w:szCs w:val="18"/>
              </w:rPr>
              <w:t>VAT</w:t>
            </w:r>
          </w:p>
        </w:tc>
        <w:tc>
          <w:tcPr>
            <w:tcW w:w="3265" w:type="dxa"/>
            <w:tcBorders>
              <w:left w:val="single" w:sz="4" w:space="0" w:color="000001"/>
              <w:bottom w:val="single" w:sz="18" w:space="0" w:color="000001"/>
              <w:right w:val="single" w:sz="4" w:space="0" w:color="000001"/>
            </w:tcBorders>
            <w:tcMar>
              <w:left w:w="65" w:type="dxa"/>
            </w:tcMar>
            <w:vAlign w:val="center"/>
          </w:tcPr>
          <w:p w:rsidR="00A62F75" w:rsidRDefault="00A62F75">
            <w:pPr>
              <w:pStyle w:val="Normal1"/>
              <w:tabs>
                <w:tab w:val="left" w:pos="0"/>
              </w:tabs>
              <w:jc w:val="center"/>
            </w:pPr>
            <w:r>
              <w:rPr>
                <w:b/>
                <w:bCs/>
                <w:sz w:val="18"/>
                <w:szCs w:val="18"/>
              </w:rPr>
              <w:t>brutto</w:t>
            </w:r>
          </w:p>
        </w:tc>
      </w:tr>
      <w:tr w:rsidR="00A62F75">
        <w:trPr>
          <w:trHeight w:val="340"/>
        </w:trPr>
        <w:tc>
          <w:tcPr>
            <w:tcW w:w="2903" w:type="dxa"/>
            <w:tcMar>
              <w:left w:w="65" w:type="dxa"/>
            </w:tcMar>
          </w:tcPr>
          <w:p w:rsidR="00A62F75" w:rsidRDefault="00A62F75">
            <w:pPr>
              <w:pStyle w:val="Normal1"/>
              <w:tabs>
                <w:tab w:val="left" w:pos="0"/>
              </w:tabs>
              <w:jc w:val="both"/>
            </w:pPr>
          </w:p>
        </w:tc>
        <w:tc>
          <w:tcPr>
            <w:tcW w:w="2876" w:type="dxa"/>
            <w:tcBorders>
              <w:left w:val="single" w:sz="4" w:space="0" w:color="000001"/>
            </w:tcBorders>
            <w:tcMar>
              <w:left w:w="65" w:type="dxa"/>
            </w:tcMar>
          </w:tcPr>
          <w:p w:rsidR="00A62F75" w:rsidRDefault="00A62F75">
            <w:pPr>
              <w:pStyle w:val="Normal1"/>
              <w:tabs>
                <w:tab w:val="left" w:pos="0"/>
              </w:tabs>
              <w:jc w:val="both"/>
            </w:pPr>
          </w:p>
        </w:tc>
        <w:tc>
          <w:tcPr>
            <w:tcW w:w="3265" w:type="dxa"/>
            <w:tcBorders>
              <w:top w:val="single" w:sz="18" w:space="0" w:color="000001"/>
            </w:tcBorders>
            <w:tcMar>
              <w:left w:w="47" w:type="dxa"/>
            </w:tcMar>
          </w:tcPr>
          <w:p w:rsidR="00A62F75" w:rsidRDefault="00A62F75">
            <w:pPr>
              <w:pStyle w:val="Normal1"/>
              <w:tabs>
                <w:tab w:val="left" w:pos="0"/>
              </w:tabs>
              <w:jc w:val="both"/>
            </w:pPr>
          </w:p>
        </w:tc>
      </w:tr>
      <w:tr w:rsidR="00A62F75">
        <w:trPr>
          <w:trHeight w:val="340"/>
        </w:trPr>
        <w:tc>
          <w:tcPr>
            <w:tcW w:w="9044" w:type="dxa"/>
            <w:gridSpan w:val="3"/>
            <w:shd w:val="clear" w:color="auto" w:fill="E0E0E0"/>
            <w:tcMar>
              <w:left w:w="65" w:type="dxa"/>
            </w:tcMar>
          </w:tcPr>
          <w:p w:rsidR="00A62F75" w:rsidRDefault="00A62F75">
            <w:pPr>
              <w:pStyle w:val="Normal1"/>
              <w:tabs>
                <w:tab w:val="left" w:pos="0"/>
              </w:tabs>
              <w:jc w:val="center"/>
            </w:pPr>
            <w:r>
              <w:rPr>
                <w:b/>
                <w:bCs/>
                <w:sz w:val="18"/>
                <w:szCs w:val="18"/>
              </w:rPr>
              <w:t>Wartość zamówienia opcji</w:t>
            </w:r>
          </w:p>
        </w:tc>
      </w:tr>
      <w:tr w:rsidR="00A62F75">
        <w:trPr>
          <w:trHeight w:val="340"/>
        </w:trPr>
        <w:tc>
          <w:tcPr>
            <w:tcW w:w="2903" w:type="dxa"/>
            <w:tcMar>
              <w:left w:w="65" w:type="dxa"/>
            </w:tcMar>
            <w:vAlign w:val="center"/>
          </w:tcPr>
          <w:p w:rsidR="00A62F75" w:rsidRDefault="00A62F75">
            <w:pPr>
              <w:pStyle w:val="Normal1"/>
              <w:tabs>
                <w:tab w:val="left" w:pos="0"/>
              </w:tabs>
              <w:jc w:val="center"/>
              <w:rPr>
                <w:b/>
                <w:bCs/>
                <w:sz w:val="18"/>
                <w:szCs w:val="18"/>
              </w:rPr>
            </w:pPr>
            <w:r>
              <w:rPr>
                <w:b/>
                <w:bCs/>
                <w:sz w:val="18"/>
                <w:szCs w:val="18"/>
              </w:rPr>
              <w:t>netto</w:t>
            </w:r>
          </w:p>
        </w:tc>
        <w:tc>
          <w:tcPr>
            <w:tcW w:w="2876" w:type="dxa"/>
            <w:tcBorders>
              <w:left w:val="single" w:sz="4" w:space="0" w:color="000001"/>
              <w:right w:val="single" w:sz="4" w:space="0" w:color="000001"/>
            </w:tcBorders>
            <w:tcMar>
              <w:left w:w="65" w:type="dxa"/>
            </w:tcMar>
            <w:vAlign w:val="center"/>
          </w:tcPr>
          <w:p w:rsidR="00A62F75" w:rsidRDefault="00A62F75">
            <w:pPr>
              <w:pStyle w:val="Normal1"/>
              <w:tabs>
                <w:tab w:val="left" w:pos="0"/>
              </w:tabs>
              <w:jc w:val="center"/>
              <w:rPr>
                <w:b/>
                <w:bCs/>
                <w:sz w:val="18"/>
                <w:szCs w:val="18"/>
              </w:rPr>
            </w:pPr>
            <w:r>
              <w:rPr>
                <w:b/>
                <w:bCs/>
                <w:sz w:val="18"/>
                <w:szCs w:val="18"/>
              </w:rPr>
              <w:t xml:space="preserve">podatek </w:t>
            </w:r>
          </w:p>
          <w:p w:rsidR="00A62F75" w:rsidRDefault="00A62F75">
            <w:pPr>
              <w:pStyle w:val="Normal1"/>
              <w:tabs>
                <w:tab w:val="left" w:pos="0"/>
              </w:tabs>
              <w:jc w:val="center"/>
              <w:rPr>
                <w:b/>
                <w:bCs/>
                <w:sz w:val="18"/>
                <w:szCs w:val="18"/>
              </w:rPr>
            </w:pPr>
            <w:r>
              <w:rPr>
                <w:b/>
                <w:bCs/>
                <w:sz w:val="18"/>
                <w:szCs w:val="18"/>
              </w:rPr>
              <w:t>VAT</w:t>
            </w:r>
          </w:p>
        </w:tc>
        <w:tc>
          <w:tcPr>
            <w:tcW w:w="3265" w:type="dxa"/>
            <w:tcBorders>
              <w:left w:val="single" w:sz="4" w:space="0" w:color="000001"/>
              <w:bottom w:val="single" w:sz="18" w:space="0" w:color="000001"/>
              <w:right w:val="single" w:sz="4" w:space="0" w:color="000001"/>
            </w:tcBorders>
            <w:tcMar>
              <w:left w:w="65" w:type="dxa"/>
            </w:tcMar>
            <w:vAlign w:val="center"/>
          </w:tcPr>
          <w:p w:rsidR="00A62F75" w:rsidRDefault="00A62F75">
            <w:pPr>
              <w:pStyle w:val="Normal1"/>
              <w:tabs>
                <w:tab w:val="left" w:pos="0"/>
              </w:tabs>
              <w:jc w:val="center"/>
            </w:pPr>
            <w:r>
              <w:rPr>
                <w:b/>
                <w:bCs/>
                <w:sz w:val="18"/>
                <w:szCs w:val="18"/>
              </w:rPr>
              <w:t>brutto</w:t>
            </w:r>
          </w:p>
        </w:tc>
      </w:tr>
      <w:tr w:rsidR="00A62F75">
        <w:trPr>
          <w:trHeight w:val="340"/>
        </w:trPr>
        <w:tc>
          <w:tcPr>
            <w:tcW w:w="2903" w:type="dxa"/>
            <w:tcMar>
              <w:left w:w="65" w:type="dxa"/>
            </w:tcMar>
          </w:tcPr>
          <w:p w:rsidR="00A62F75" w:rsidRDefault="00A62F75">
            <w:pPr>
              <w:pStyle w:val="Normal1"/>
              <w:tabs>
                <w:tab w:val="left" w:pos="0"/>
              </w:tabs>
              <w:jc w:val="both"/>
            </w:pPr>
          </w:p>
        </w:tc>
        <w:tc>
          <w:tcPr>
            <w:tcW w:w="2876" w:type="dxa"/>
            <w:tcBorders>
              <w:left w:val="single" w:sz="4" w:space="0" w:color="000001"/>
            </w:tcBorders>
            <w:tcMar>
              <w:left w:w="65" w:type="dxa"/>
            </w:tcMar>
          </w:tcPr>
          <w:p w:rsidR="00A62F75" w:rsidRDefault="00A62F75">
            <w:pPr>
              <w:pStyle w:val="Normal1"/>
              <w:tabs>
                <w:tab w:val="left" w:pos="0"/>
              </w:tabs>
              <w:jc w:val="both"/>
            </w:pPr>
          </w:p>
        </w:tc>
        <w:tc>
          <w:tcPr>
            <w:tcW w:w="3265" w:type="dxa"/>
            <w:tcBorders>
              <w:top w:val="single" w:sz="18" w:space="0" w:color="000001"/>
            </w:tcBorders>
            <w:tcMar>
              <w:left w:w="47" w:type="dxa"/>
            </w:tcMar>
          </w:tcPr>
          <w:p w:rsidR="00A62F75" w:rsidRDefault="00A62F75">
            <w:pPr>
              <w:pStyle w:val="Normal1"/>
              <w:tabs>
                <w:tab w:val="left" w:pos="0"/>
              </w:tabs>
              <w:jc w:val="both"/>
            </w:pPr>
          </w:p>
        </w:tc>
      </w:tr>
      <w:tr w:rsidR="00A62F75">
        <w:trPr>
          <w:trHeight w:val="340"/>
        </w:trPr>
        <w:tc>
          <w:tcPr>
            <w:tcW w:w="9044" w:type="dxa"/>
            <w:gridSpan w:val="3"/>
            <w:shd w:val="clear" w:color="auto" w:fill="E0E0E0"/>
            <w:tcMar>
              <w:left w:w="65" w:type="dxa"/>
            </w:tcMar>
            <w:vAlign w:val="center"/>
          </w:tcPr>
          <w:p w:rsidR="00A62F75" w:rsidRDefault="00A62F75">
            <w:pPr>
              <w:pStyle w:val="Normal1"/>
              <w:tabs>
                <w:tab w:val="left" w:pos="0"/>
              </w:tabs>
              <w:jc w:val="center"/>
            </w:pPr>
            <w:r>
              <w:rPr>
                <w:b/>
                <w:bCs/>
                <w:sz w:val="18"/>
                <w:szCs w:val="18"/>
              </w:rPr>
              <w:t>OGÓŁEM WARTOŚĆ (zamówienie podstawowe + opcja)</w:t>
            </w:r>
          </w:p>
        </w:tc>
      </w:tr>
      <w:tr w:rsidR="00A62F75">
        <w:trPr>
          <w:trHeight w:val="340"/>
        </w:trPr>
        <w:tc>
          <w:tcPr>
            <w:tcW w:w="2903" w:type="dxa"/>
            <w:tcMar>
              <w:left w:w="65" w:type="dxa"/>
            </w:tcMar>
            <w:vAlign w:val="center"/>
          </w:tcPr>
          <w:p w:rsidR="00A62F75" w:rsidRDefault="00A62F75">
            <w:pPr>
              <w:pStyle w:val="Normal1"/>
              <w:tabs>
                <w:tab w:val="left" w:pos="0"/>
              </w:tabs>
              <w:jc w:val="center"/>
              <w:rPr>
                <w:b/>
                <w:bCs/>
                <w:sz w:val="18"/>
                <w:szCs w:val="18"/>
              </w:rPr>
            </w:pPr>
            <w:r>
              <w:rPr>
                <w:b/>
                <w:bCs/>
                <w:sz w:val="18"/>
                <w:szCs w:val="18"/>
              </w:rPr>
              <w:t>netto</w:t>
            </w:r>
          </w:p>
        </w:tc>
        <w:tc>
          <w:tcPr>
            <w:tcW w:w="2876" w:type="dxa"/>
            <w:tcBorders>
              <w:left w:val="single" w:sz="4" w:space="0" w:color="000001"/>
              <w:right w:val="single" w:sz="4" w:space="0" w:color="000001"/>
            </w:tcBorders>
            <w:tcMar>
              <w:left w:w="65" w:type="dxa"/>
            </w:tcMar>
            <w:vAlign w:val="center"/>
          </w:tcPr>
          <w:p w:rsidR="00A62F75" w:rsidRDefault="00A62F75">
            <w:pPr>
              <w:pStyle w:val="Normal1"/>
              <w:tabs>
                <w:tab w:val="left" w:pos="0"/>
              </w:tabs>
              <w:jc w:val="center"/>
              <w:rPr>
                <w:b/>
                <w:bCs/>
                <w:sz w:val="18"/>
                <w:szCs w:val="18"/>
              </w:rPr>
            </w:pPr>
            <w:r>
              <w:rPr>
                <w:b/>
                <w:bCs/>
                <w:sz w:val="18"/>
                <w:szCs w:val="18"/>
              </w:rPr>
              <w:t xml:space="preserve">podatek </w:t>
            </w:r>
          </w:p>
          <w:p w:rsidR="00A62F75" w:rsidRDefault="00A62F75">
            <w:pPr>
              <w:pStyle w:val="Normal1"/>
              <w:tabs>
                <w:tab w:val="left" w:pos="0"/>
              </w:tabs>
              <w:jc w:val="center"/>
              <w:rPr>
                <w:b/>
                <w:bCs/>
                <w:sz w:val="18"/>
                <w:szCs w:val="18"/>
              </w:rPr>
            </w:pPr>
            <w:r>
              <w:rPr>
                <w:b/>
                <w:bCs/>
                <w:sz w:val="18"/>
                <w:szCs w:val="18"/>
              </w:rPr>
              <w:t>VAT</w:t>
            </w:r>
          </w:p>
        </w:tc>
        <w:tc>
          <w:tcPr>
            <w:tcW w:w="3265" w:type="dxa"/>
            <w:tcBorders>
              <w:left w:val="single" w:sz="4" w:space="0" w:color="000001"/>
              <w:bottom w:val="single" w:sz="18" w:space="0" w:color="000001"/>
              <w:right w:val="single" w:sz="4" w:space="0" w:color="000001"/>
            </w:tcBorders>
            <w:tcMar>
              <w:left w:w="65" w:type="dxa"/>
            </w:tcMar>
            <w:vAlign w:val="center"/>
          </w:tcPr>
          <w:p w:rsidR="00A62F75" w:rsidRDefault="00A62F75">
            <w:pPr>
              <w:pStyle w:val="Normal1"/>
              <w:tabs>
                <w:tab w:val="left" w:pos="0"/>
              </w:tabs>
              <w:jc w:val="center"/>
            </w:pPr>
            <w:r>
              <w:rPr>
                <w:b/>
                <w:bCs/>
                <w:sz w:val="18"/>
                <w:szCs w:val="18"/>
              </w:rPr>
              <w:t>brutto</w:t>
            </w:r>
          </w:p>
        </w:tc>
      </w:tr>
      <w:tr w:rsidR="00A62F75">
        <w:trPr>
          <w:trHeight w:val="340"/>
        </w:trPr>
        <w:tc>
          <w:tcPr>
            <w:tcW w:w="2903" w:type="dxa"/>
            <w:tcMar>
              <w:left w:w="65" w:type="dxa"/>
            </w:tcMar>
          </w:tcPr>
          <w:p w:rsidR="00A62F75" w:rsidRDefault="00A62F75">
            <w:pPr>
              <w:pStyle w:val="Normal1"/>
              <w:tabs>
                <w:tab w:val="left" w:pos="0"/>
              </w:tabs>
              <w:jc w:val="both"/>
            </w:pPr>
          </w:p>
        </w:tc>
        <w:tc>
          <w:tcPr>
            <w:tcW w:w="2876" w:type="dxa"/>
            <w:tcBorders>
              <w:left w:val="single" w:sz="4" w:space="0" w:color="000001"/>
            </w:tcBorders>
            <w:tcMar>
              <w:left w:w="65" w:type="dxa"/>
            </w:tcMar>
          </w:tcPr>
          <w:p w:rsidR="00A62F75" w:rsidRDefault="00A62F75">
            <w:pPr>
              <w:pStyle w:val="Normal1"/>
              <w:tabs>
                <w:tab w:val="left" w:pos="0"/>
              </w:tabs>
              <w:jc w:val="both"/>
            </w:pPr>
          </w:p>
        </w:tc>
        <w:tc>
          <w:tcPr>
            <w:tcW w:w="3265" w:type="dxa"/>
            <w:tcBorders>
              <w:top w:val="single" w:sz="18" w:space="0" w:color="000001"/>
              <w:bottom w:val="single" w:sz="18" w:space="0" w:color="000001"/>
            </w:tcBorders>
            <w:tcMar>
              <w:left w:w="47" w:type="dxa"/>
            </w:tcMar>
          </w:tcPr>
          <w:p w:rsidR="00A62F75" w:rsidRDefault="00A62F75">
            <w:pPr>
              <w:pStyle w:val="Normal1"/>
              <w:tabs>
                <w:tab w:val="left" w:pos="0"/>
              </w:tabs>
              <w:jc w:val="both"/>
            </w:pPr>
          </w:p>
        </w:tc>
      </w:tr>
    </w:tbl>
    <w:p w:rsidR="00A62F75" w:rsidRDefault="00A62F75">
      <w:pPr>
        <w:pStyle w:val="Tekstpodstawowywcity31"/>
        <w:ind w:left="0"/>
        <w:jc w:val="both"/>
        <w:rPr>
          <w:i/>
          <w:sz w:val="22"/>
          <w:szCs w:val="22"/>
        </w:rPr>
      </w:pPr>
    </w:p>
    <w:p w:rsidR="00A62F75" w:rsidRDefault="00A62F75">
      <w:pPr>
        <w:pStyle w:val="Normal1"/>
        <w:tabs>
          <w:tab w:val="left" w:pos="0"/>
        </w:tabs>
        <w:jc w:val="both"/>
        <w:rPr>
          <w:b/>
          <w:sz w:val="22"/>
          <w:szCs w:val="22"/>
        </w:rPr>
      </w:pPr>
      <w:r>
        <w:rPr>
          <w:b/>
          <w:sz w:val="22"/>
          <w:szCs w:val="22"/>
        </w:rPr>
        <w:t>Wzór dla Pakietów: 3, 7, 9:</w:t>
      </w:r>
    </w:p>
    <w:p w:rsidR="00A62F75" w:rsidRDefault="00A62F75">
      <w:pPr>
        <w:pStyle w:val="Normal1"/>
        <w:tabs>
          <w:tab w:val="left" w:pos="0"/>
        </w:tabs>
        <w:jc w:val="both"/>
        <w:rPr>
          <w:b/>
          <w:sz w:val="22"/>
          <w:szCs w:val="22"/>
        </w:rPr>
      </w:pPr>
      <w:r>
        <w:rPr>
          <w:b/>
          <w:sz w:val="22"/>
          <w:szCs w:val="22"/>
        </w:rPr>
        <w:t>Pakiet nr .....*</w:t>
      </w:r>
    </w:p>
    <w:tbl>
      <w:tblPr>
        <w:tblW w:w="9112" w:type="dxa"/>
        <w:tblInd w:w="-40" w:type="dxa"/>
        <w:tblBorders>
          <w:top w:val="single" w:sz="4" w:space="0" w:color="000001"/>
          <w:left w:val="single" w:sz="4" w:space="0" w:color="000001"/>
          <w:bottom w:val="single" w:sz="4" w:space="0" w:color="000001"/>
          <w:insideH w:val="single" w:sz="4" w:space="0" w:color="000001"/>
        </w:tblBorders>
        <w:tblCellMar>
          <w:left w:w="65" w:type="dxa"/>
          <w:right w:w="70" w:type="dxa"/>
        </w:tblCellMar>
        <w:tblLook w:val="00A0"/>
      </w:tblPr>
      <w:tblGrid>
        <w:gridCol w:w="2980"/>
        <w:gridCol w:w="2963"/>
        <w:gridCol w:w="3169"/>
      </w:tblGrid>
      <w:tr w:rsidR="00A62F75">
        <w:trPr>
          <w:trHeight w:val="340"/>
        </w:trPr>
        <w:tc>
          <w:tcPr>
            <w:tcW w:w="2980" w:type="dxa"/>
            <w:tcMar>
              <w:left w:w="65" w:type="dxa"/>
            </w:tcMar>
            <w:vAlign w:val="center"/>
          </w:tcPr>
          <w:p w:rsidR="00A62F75" w:rsidRDefault="00A62F75">
            <w:pPr>
              <w:pStyle w:val="Normal1"/>
              <w:tabs>
                <w:tab w:val="left" w:pos="0"/>
              </w:tabs>
              <w:jc w:val="center"/>
              <w:rPr>
                <w:b/>
                <w:bCs/>
              </w:rPr>
            </w:pPr>
            <w:r>
              <w:rPr>
                <w:b/>
                <w:bCs/>
                <w:sz w:val="22"/>
                <w:szCs w:val="22"/>
              </w:rPr>
              <w:t xml:space="preserve">Wartość zamówienia </w:t>
            </w:r>
          </w:p>
          <w:p w:rsidR="00A62F75" w:rsidRDefault="00A62F75">
            <w:pPr>
              <w:pStyle w:val="Normal1"/>
              <w:tabs>
                <w:tab w:val="left" w:pos="0"/>
              </w:tabs>
              <w:jc w:val="center"/>
              <w:rPr>
                <w:b/>
                <w:bCs/>
              </w:rPr>
            </w:pPr>
            <w:r>
              <w:rPr>
                <w:b/>
                <w:bCs/>
                <w:sz w:val="22"/>
                <w:szCs w:val="22"/>
              </w:rPr>
              <w:t>netto</w:t>
            </w:r>
          </w:p>
        </w:tc>
        <w:tc>
          <w:tcPr>
            <w:tcW w:w="2963" w:type="dxa"/>
            <w:tcBorders>
              <w:left w:val="single" w:sz="4" w:space="0" w:color="000001"/>
            </w:tcBorders>
            <w:tcMar>
              <w:left w:w="65" w:type="dxa"/>
            </w:tcMar>
            <w:vAlign w:val="center"/>
          </w:tcPr>
          <w:p w:rsidR="00A62F75" w:rsidRDefault="00A62F75">
            <w:pPr>
              <w:pStyle w:val="Normal1"/>
              <w:tabs>
                <w:tab w:val="left" w:pos="0"/>
              </w:tabs>
              <w:jc w:val="center"/>
              <w:rPr>
                <w:b/>
                <w:bCs/>
              </w:rPr>
            </w:pPr>
            <w:r>
              <w:rPr>
                <w:b/>
                <w:bCs/>
                <w:sz w:val="22"/>
                <w:szCs w:val="22"/>
              </w:rPr>
              <w:t xml:space="preserve">Wartość podatku </w:t>
            </w:r>
          </w:p>
          <w:p w:rsidR="00A62F75" w:rsidRDefault="00A62F75">
            <w:pPr>
              <w:pStyle w:val="Normal1"/>
              <w:tabs>
                <w:tab w:val="left" w:pos="0"/>
              </w:tabs>
              <w:jc w:val="center"/>
              <w:rPr>
                <w:b/>
                <w:bCs/>
              </w:rPr>
            </w:pPr>
            <w:r>
              <w:rPr>
                <w:b/>
                <w:bCs/>
                <w:sz w:val="22"/>
                <w:szCs w:val="22"/>
              </w:rPr>
              <w:t>VAT</w:t>
            </w:r>
          </w:p>
        </w:tc>
        <w:tc>
          <w:tcPr>
            <w:tcW w:w="3169" w:type="dxa"/>
            <w:tcBorders>
              <w:top w:val="single" w:sz="8" w:space="0" w:color="000001"/>
              <w:left w:val="single" w:sz="8" w:space="0" w:color="000001"/>
              <w:bottom w:val="single" w:sz="8" w:space="0" w:color="000001"/>
              <w:right w:val="single" w:sz="8" w:space="0" w:color="000001"/>
            </w:tcBorders>
            <w:tcMar>
              <w:left w:w="60" w:type="dxa"/>
            </w:tcMar>
            <w:vAlign w:val="center"/>
          </w:tcPr>
          <w:p w:rsidR="00A62F75" w:rsidRDefault="00A62F75">
            <w:pPr>
              <w:pStyle w:val="Normal1"/>
              <w:tabs>
                <w:tab w:val="left" w:pos="0"/>
              </w:tabs>
              <w:jc w:val="center"/>
              <w:rPr>
                <w:b/>
                <w:bCs/>
              </w:rPr>
            </w:pPr>
            <w:r>
              <w:rPr>
                <w:b/>
                <w:bCs/>
                <w:sz w:val="22"/>
                <w:szCs w:val="22"/>
              </w:rPr>
              <w:t>Wartość zamówienia brutto</w:t>
            </w:r>
          </w:p>
        </w:tc>
      </w:tr>
      <w:tr w:rsidR="00A62F75">
        <w:trPr>
          <w:trHeight w:val="340"/>
        </w:trPr>
        <w:tc>
          <w:tcPr>
            <w:tcW w:w="2980" w:type="dxa"/>
            <w:tcMar>
              <w:left w:w="65" w:type="dxa"/>
            </w:tcMar>
          </w:tcPr>
          <w:p w:rsidR="00A62F75" w:rsidRDefault="00A62F75">
            <w:pPr>
              <w:pStyle w:val="Normal1"/>
              <w:tabs>
                <w:tab w:val="left" w:pos="0"/>
              </w:tabs>
              <w:jc w:val="both"/>
            </w:pPr>
          </w:p>
        </w:tc>
        <w:tc>
          <w:tcPr>
            <w:tcW w:w="2963" w:type="dxa"/>
            <w:tcBorders>
              <w:left w:val="single" w:sz="4" w:space="0" w:color="000001"/>
            </w:tcBorders>
            <w:tcMar>
              <w:left w:w="65" w:type="dxa"/>
            </w:tcMar>
          </w:tcPr>
          <w:p w:rsidR="00A62F75" w:rsidRDefault="00A62F75">
            <w:pPr>
              <w:pStyle w:val="Normal1"/>
              <w:tabs>
                <w:tab w:val="left" w:pos="0"/>
              </w:tabs>
              <w:jc w:val="both"/>
            </w:pPr>
          </w:p>
        </w:tc>
        <w:tc>
          <w:tcPr>
            <w:tcW w:w="3169" w:type="dxa"/>
            <w:tcBorders>
              <w:top w:val="single" w:sz="8" w:space="0" w:color="000001"/>
              <w:left w:val="single" w:sz="8" w:space="0" w:color="000001"/>
              <w:bottom w:val="single" w:sz="8" w:space="0" w:color="000001"/>
              <w:right w:val="single" w:sz="8" w:space="0" w:color="000001"/>
            </w:tcBorders>
            <w:tcMar>
              <w:left w:w="60" w:type="dxa"/>
            </w:tcMar>
          </w:tcPr>
          <w:p w:rsidR="00A62F75" w:rsidRDefault="00A62F75">
            <w:pPr>
              <w:pStyle w:val="Normal1"/>
              <w:tabs>
                <w:tab w:val="left" w:pos="0"/>
              </w:tabs>
              <w:jc w:val="both"/>
            </w:pPr>
          </w:p>
        </w:tc>
      </w:tr>
    </w:tbl>
    <w:p w:rsidR="00A62F75" w:rsidRDefault="00A62F75">
      <w:pPr>
        <w:pStyle w:val="Tekstpodstawowywcity31"/>
        <w:ind w:left="0"/>
        <w:jc w:val="both"/>
        <w:rPr>
          <w:i/>
          <w:sz w:val="22"/>
          <w:szCs w:val="22"/>
        </w:rPr>
      </w:pPr>
      <w:r>
        <w:rPr>
          <w:i/>
          <w:sz w:val="22"/>
          <w:szCs w:val="22"/>
        </w:rPr>
        <w:t>* wpisać właściwy nr Pakietu i powielić tabelę tyle razy, do ilu pakietów wykonawca przystępuje</w:t>
      </w:r>
    </w:p>
    <w:p w:rsidR="00A62F75" w:rsidRDefault="00A62F75">
      <w:pPr>
        <w:pStyle w:val="Normal1"/>
        <w:tabs>
          <w:tab w:val="left" w:pos="0"/>
        </w:tabs>
        <w:jc w:val="both"/>
        <w:rPr>
          <w:sz w:val="22"/>
          <w:szCs w:val="22"/>
        </w:rPr>
      </w:pPr>
    </w:p>
    <w:p w:rsidR="00A62F75" w:rsidRDefault="00A62F75">
      <w:pPr>
        <w:pStyle w:val="Tekstpodstawowywcity31"/>
        <w:ind w:left="0"/>
        <w:jc w:val="both"/>
        <w:rPr>
          <w:sz w:val="20"/>
        </w:rPr>
      </w:pPr>
      <w:r>
        <w:rPr>
          <w:b/>
          <w:sz w:val="20"/>
        </w:rPr>
        <w:t>2.</w:t>
      </w:r>
      <w:r>
        <w:rPr>
          <w:sz w:val="20"/>
        </w:rPr>
        <w:t xml:space="preserve"> </w:t>
      </w:r>
      <w:r>
        <w:rPr>
          <w:b/>
          <w:bCs/>
          <w:sz w:val="20"/>
        </w:rPr>
        <w:t>Warunki płatności</w:t>
      </w:r>
      <w:r>
        <w:rPr>
          <w:sz w:val="20"/>
        </w:rPr>
        <w:t xml:space="preserve">: </w:t>
      </w:r>
    </w:p>
    <w:p w:rsidR="00A62F75" w:rsidRDefault="00A62F75">
      <w:pPr>
        <w:pStyle w:val="Tekstpodstawowywcity31"/>
        <w:ind w:left="357"/>
        <w:jc w:val="both"/>
      </w:pPr>
      <w:r>
        <w:rPr>
          <w:sz w:val="20"/>
        </w:rPr>
        <w:t>Oferujemy płatność w terminie do 60 dni od daty otrzymania przez Zamawiającego faktury prawidłowo wystawionej po dostawie zamówionej części przedmiotu zamówienia.</w:t>
      </w:r>
    </w:p>
    <w:p w:rsidR="00A62F75" w:rsidRDefault="00A62F75">
      <w:pPr>
        <w:pStyle w:val="Normal1"/>
        <w:jc w:val="both"/>
        <w:rPr>
          <w:b/>
          <w:bCs/>
          <w:color w:val="000000"/>
          <w:sz w:val="20"/>
          <w:szCs w:val="20"/>
        </w:rPr>
      </w:pPr>
      <w:r>
        <w:rPr>
          <w:b/>
          <w:color w:val="000000"/>
          <w:sz w:val="20"/>
          <w:szCs w:val="20"/>
        </w:rPr>
        <w:t>3.</w:t>
      </w:r>
      <w:r>
        <w:rPr>
          <w:color w:val="000000"/>
          <w:sz w:val="20"/>
          <w:szCs w:val="20"/>
        </w:rPr>
        <w:t xml:space="preserve"> </w:t>
      </w:r>
      <w:r>
        <w:rPr>
          <w:b/>
          <w:bCs/>
          <w:color w:val="000000"/>
          <w:sz w:val="20"/>
          <w:szCs w:val="20"/>
        </w:rPr>
        <w:t>Termin wykonania zamówienia:</w:t>
      </w:r>
    </w:p>
    <w:p w:rsidR="00A62F75" w:rsidRDefault="00A62F75">
      <w:pPr>
        <w:pStyle w:val="Normal1"/>
        <w:ind w:left="357" w:firstLine="6"/>
        <w:jc w:val="both"/>
        <w:rPr>
          <w:color w:val="000000"/>
          <w:sz w:val="20"/>
          <w:szCs w:val="20"/>
        </w:rPr>
      </w:pPr>
      <w:r>
        <w:rPr>
          <w:color w:val="000000"/>
          <w:sz w:val="20"/>
          <w:szCs w:val="20"/>
        </w:rPr>
        <w:t xml:space="preserve">Dostawy przedmiotu zamówienia odbywać się będą sukcesywnie w terminie do 12 miesięcy od daty zawarcia umowy </w:t>
      </w:r>
      <w:r>
        <w:rPr>
          <w:sz w:val="20"/>
          <w:szCs w:val="20"/>
        </w:rPr>
        <w:t>lub do wyczerpania wartości umowy (w zakresie poszczególnych pakietów) w zależności, które zdarzenie nastąpi pierwsze</w:t>
      </w:r>
      <w:r>
        <w:rPr>
          <w:color w:val="000000"/>
          <w:sz w:val="20"/>
          <w:szCs w:val="20"/>
        </w:rPr>
        <w:t>.</w:t>
      </w:r>
    </w:p>
    <w:p w:rsidR="00A62F75" w:rsidRDefault="00A62F75">
      <w:pPr>
        <w:pStyle w:val="Normal1"/>
        <w:numPr>
          <w:ilvl w:val="0"/>
          <w:numId w:val="2"/>
        </w:numPr>
        <w:tabs>
          <w:tab w:val="left" w:pos="426"/>
        </w:tabs>
        <w:ind w:hanging="786"/>
        <w:jc w:val="both"/>
        <w:rPr>
          <w:b/>
          <w:sz w:val="20"/>
          <w:szCs w:val="20"/>
        </w:rPr>
      </w:pPr>
      <w:r>
        <w:rPr>
          <w:b/>
          <w:sz w:val="20"/>
          <w:szCs w:val="20"/>
        </w:rPr>
        <w:t>Oświadczam, że:</w:t>
      </w:r>
    </w:p>
    <w:p w:rsidR="00A62F75" w:rsidRDefault="00A62F75">
      <w:pPr>
        <w:pStyle w:val="Normal1"/>
        <w:ind w:left="360"/>
        <w:jc w:val="both"/>
        <w:rPr>
          <w:sz w:val="20"/>
          <w:szCs w:val="20"/>
        </w:rPr>
      </w:pPr>
      <w:r>
        <w:rPr>
          <w:sz w:val="20"/>
          <w:szCs w:val="20"/>
        </w:rPr>
        <w:t xml:space="preserve">Projekt umowy został przeze mnie zaakceptowany. </w:t>
      </w:r>
    </w:p>
    <w:p w:rsidR="00A62F75" w:rsidRDefault="00A62F75">
      <w:pPr>
        <w:pStyle w:val="Normal1"/>
        <w:numPr>
          <w:ilvl w:val="0"/>
          <w:numId w:val="3"/>
        </w:numPr>
        <w:ind w:left="426" w:hanging="142"/>
        <w:jc w:val="both"/>
        <w:rPr>
          <w:sz w:val="20"/>
          <w:szCs w:val="20"/>
        </w:rPr>
      </w:pPr>
      <w:r>
        <w:rPr>
          <w:sz w:val="20"/>
          <w:szCs w:val="20"/>
        </w:rPr>
        <w:t xml:space="preserve">Zobowiązuję się w przypadku wyboru mojej oferty do zawarcia umowy na określonych w niej warunkach, w miejscu i terminie wyznaczonym przez Zamawiającego. </w:t>
      </w:r>
    </w:p>
    <w:p w:rsidR="00A62F75" w:rsidRDefault="00A62F75">
      <w:pPr>
        <w:pStyle w:val="Normal1"/>
        <w:numPr>
          <w:ilvl w:val="0"/>
          <w:numId w:val="3"/>
        </w:numPr>
        <w:tabs>
          <w:tab w:val="left" w:pos="567"/>
        </w:tabs>
        <w:ind w:left="567" w:hanging="283"/>
        <w:jc w:val="both"/>
        <w:rPr>
          <w:sz w:val="20"/>
          <w:szCs w:val="20"/>
        </w:rPr>
      </w:pPr>
      <w:r>
        <w:rPr>
          <w:sz w:val="20"/>
          <w:szCs w:val="20"/>
        </w:rPr>
        <w:t>Jestem  związany  niniejszą ofertą przez czas wskazany w SIWZ.</w:t>
      </w:r>
    </w:p>
    <w:p w:rsidR="00A62F75" w:rsidRDefault="00A62F75">
      <w:pPr>
        <w:pStyle w:val="Wcicietrecitekstu"/>
        <w:suppressAutoHyphens w:val="0"/>
        <w:ind w:left="426"/>
        <w:jc w:val="both"/>
        <w:rPr>
          <w:b w:val="0"/>
          <w:sz w:val="20"/>
        </w:rPr>
      </w:pPr>
      <w:r>
        <w:rPr>
          <w:b w:val="0"/>
          <w:sz w:val="20"/>
        </w:rPr>
        <w:t>Przedmiot i warunki realizacji niniejszego zamówienia będą zgodne z ustawą z dnia 20 maja 2010 roku o wyrobach medycznych (t.j. Dz. U. z 2015r. Nr 876) oraz z innymi obowiązującymi przepisami prawymi w tym zakresie</w:t>
      </w:r>
    </w:p>
    <w:p w:rsidR="00A62F75" w:rsidRDefault="00A62F75">
      <w:pPr>
        <w:pStyle w:val="Wcicietrecitekstu"/>
        <w:suppressAutoHyphens w:val="0"/>
        <w:ind w:left="638"/>
        <w:rPr>
          <w:b w:val="0"/>
          <w:sz w:val="22"/>
          <w:szCs w:val="22"/>
        </w:rPr>
      </w:pPr>
    </w:p>
    <w:p w:rsidR="00A62F75" w:rsidRDefault="00A62F75">
      <w:pPr>
        <w:pStyle w:val="Normal1"/>
        <w:jc w:val="both"/>
        <w:rPr>
          <w:sz w:val="16"/>
          <w:szCs w:val="16"/>
        </w:rPr>
      </w:pPr>
      <w:r>
        <w:rPr>
          <w:sz w:val="16"/>
          <w:szCs w:val="16"/>
        </w:rPr>
        <w:t>Data:</w:t>
      </w:r>
      <w:r>
        <w:rPr>
          <w:sz w:val="16"/>
          <w:szCs w:val="16"/>
        </w:rPr>
        <w:tab/>
        <w:t xml:space="preserve">   ..............................                                     </w:t>
      </w:r>
      <w:r>
        <w:rPr>
          <w:sz w:val="16"/>
          <w:szCs w:val="16"/>
        </w:rPr>
        <w:tab/>
      </w:r>
      <w:r>
        <w:rPr>
          <w:sz w:val="16"/>
          <w:szCs w:val="16"/>
        </w:rPr>
        <w:tab/>
        <w:t xml:space="preserve">       ..............................................................</w:t>
      </w:r>
    </w:p>
    <w:p w:rsidR="00A62F75" w:rsidRDefault="00A62F75">
      <w:pPr>
        <w:pStyle w:val="Normal1"/>
        <w:ind w:left="4956"/>
        <w:rPr>
          <w:sz w:val="16"/>
          <w:szCs w:val="16"/>
        </w:rPr>
      </w:pPr>
      <w:r>
        <w:rPr>
          <w:sz w:val="16"/>
          <w:szCs w:val="16"/>
        </w:rPr>
        <w:t>(podpis i pieczątka osoby upoważnionej</w:t>
      </w:r>
    </w:p>
    <w:p w:rsidR="00A62F75" w:rsidRDefault="00A62F75">
      <w:pPr>
        <w:pStyle w:val="Normal1"/>
        <w:ind w:left="4962" w:right="381"/>
        <w:rPr>
          <w:sz w:val="16"/>
          <w:szCs w:val="16"/>
        </w:rPr>
      </w:pPr>
      <w:r>
        <w:rPr>
          <w:sz w:val="16"/>
          <w:szCs w:val="16"/>
        </w:rPr>
        <w:t>do reprezentowania firmy)</w:t>
      </w:r>
      <w:r>
        <w:rPr>
          <w:sz w:val="16"/>
          <w:szCs w:val="16"/>
        </w:rPr>
        <w:tab/>
      </w:r>
    </w:p>
    <w:p w:rsidR="00A62F75" w:rsidRDefault="00A62F75">
      <w:pPr>
        <w:pStyle w:val="Normal1"/>
        <w:ind w:right="381"/>
        <w:rPr>
          <w:b/>
          <w:color w:val="000000"/>
          <w:spacing w:val="-6"/>
          <w:sz w:val="20"/>
          <w:szCs w:val="20"/>
        </w:rPr>
      </w:pPr>
      <w:r>
        <w:rPr>
          <w:b/>
          <w:color w:val="000000"/>
          <w:spacing w:val="-6"/>
          <w:sz w:val="20"/>
          <w:szCs w:val="20"/>
        </w:rPr>
        <w:t>UWAGA:</w:t>
      </w:r>
    </w:p>
    <w:p w:rsidR="00A62F75" w:rsidRDefault="00A62F75">
      <w:pPr>
        <w:pStyle w:val="Normal1"/>
        <w:ind w:right="381"/>
        <w:jc w:val="both"/>
        <w:rPr>
          <w:b/>
          <w:color w:val="000000"/>
          <w:spacing w:val="-6"/>
          <w:sz w:val="20"/>
          <w:szCs w:val="20"/>
        </w:rPr>
      </w:pPr>
      <w:r>
        <w:rPr>
          <w:b/>
          <w:color w:val="000000"/>
          <w:spacing w:val="-6"/>
          <w:sz w:val="20"/>
          <w:szCs w:val="20"/>
        </w:rPr>
        <w:t xml:space="preserve">Dla Pakietów nr </w:t>
      </w:r>
      <w:r>
        <w:rPr>
          <w:b/>
          <w:sz w:val="20"/>
          <w:szCs w:val="20"/>
        </w:rPr>
        <w:t>1, 2, 4, 5, 6, 8, 10, 11 w</w:t>
      </w:r>
      <w:r>
        <w:rPr>
          <w:b/>
          <w:color w:val="000000"/>
          <w:spacing w:val="-6"/>
          <w:sz w:val="20"/>
          <w:szCs w:val="20"/>
        </w:rPr>
        <w:t>artość zamówienia ma być sumą wartości zamówienia podstawowego + prawa opcji</w:t>
      </w:r>
    </w:p>
    <w:p w:rsidR="00A62F75" w:rsidRDefault="00A62F75">
      <w:pPr>
        <w:pStyle w:val="Normal1"/>
        <w:ind w:right="381"/>
        <w:rPr>
          <w:b/>
          <w:color w:val="000000"/>
          <w:spacing w:val="-6"/>
          <w:sz w:val="22"/>
          <w:szCs w:val="22"/>
        </w:rPr>
      </w:pPr>
    </w:p>
    <w:p w:rsidR="00A62F75" w:rsidRDefault="00A62F75">
      <w:pPr>
        <w:pStyle w:val="Normal1"/>
        <w:ind w:right="381"/>
        <w:rPr>
          <w:b/>
          <w:sz w:val="22"/>
          <w:szCs w:val="22"/>
        </w:rPr>
      </w:pPr>
      <w:r>
        <w:rPr>
          <w:b/>
          <w:color w:val="000000"/>
          <w:spacing w:val="-6"/>
          <w:sz w:val="22"/>
          <w:szCs w:val="22"/>
        </w:rPr>
        <w:t xml:space="preserve">Załącznik nr 2                                                                                                                     </w:t>
      </w:r>
      <w:r>
        <w:rPr>
          <w:b/>
          <w:spacing w:val="-6"/>
          <w:sz w:val="22"/>
          <w:szCs w:val="22"/>
        </w:rPr>
        <w:t>ZP-2200-1/16</w:t>
      </w:r>
    </w:p>
    <w:p w:rsidR="00A62F75" w:rsidRDefault="00A62F75">
      <w:pPr>
        <w:pStyle w:val="Normal1"/>
        <w:rPr>
          <w:b/>
          <w:sz w:val="22"/>
          <w:szCs w:val="22"/>
        </w:rPr>
      </w:pPr>
    </w:p>
    <w:p w:rsidR="00A62F75" w:rsidRDefault="00A62F75">
      <w:pPr>
        <w:pStyle w:val="Tretekstu"/>
        <w:spacing w:after="0"/>
        <w:jc w:val="center"/>
        <w:rPr>
          <w:b/>
          <w:sz w:val="22"/>
          <w:szCs w:val="22"/>
        </w:rPr>
      </w:pPr>
      <w:r>
        <w:rPr>
          <w:b/>
          <w:sz w:val="22"/>
          <w:szCs w:val="22"/>
        </w:rPr>
        <w:t>OŚWIADCZENIE WYKONAWCY</w:t>
      </w:r>
    </w:p>
    <w:p w:rsidR="00A62F75" w:rsidRDefault="00A62F75">
      <w:pPr>
        <w:pStyle w:val="Tretekstu"/>
        <w:spacing w:after="0"/>
        <w:jc w:val="center"/>
        <w:rPr>
          <w:b/>
          <w:sz w:val="22"/>
          <w:szCs w:val="22"/>
        </w:rPr>
      </w:pPr>
      <w:r>
        <w:rPr>
          <w:b/>
          <w:sz w:val="22"/>
          <w:szCs w:val="22"/>
        </w:rPr>
        <w:t xml:space="preserve">o spełnianiu warunków udziału w postępowaniu </w:t>
      </w:r>
    </w:p>
    <w:p w:rsidR="00A62F75" w:rsidRDefault="00A62F75">
      <w:pPr>
        <w:pStyle w:val="Normal1"/>
        <w:jc w:val="both"/>
        <w:rPr>
          <w:sz w:val="22"/>
          <w:szCs w:val="22"/>
        </w:rPr>
      </w:pPr>
    </w:p>
    <w:p w:rsidR="00A62F75" w:rsidRDefault="00A62F75">
      <w:pPr>
        <w:pStyle w:val="Normal1"/>
        <w:jc w:val="both"/>
        <w:rPr>
          <w:sz w:val="22"/>
          <w:szCs w:val="22"/>
        </w:rPr>
      </w:pPr>
      <w:r>
        <w:rPr>
          <w:sz w:val="22"/>
          <w:szCs w:val="22"/>
        </w:rPr>
        <w:t>Zgodnie z art. 22 ust. 1 ustawy z dnia 29 stycznia 2004  prawo zamówień publicznych</w:t>
      </w:r>
      <w:r>
        <w:rPr>
          <w:b/>
          <w:sz w:val="22"/>
          <w:szCs w:val="22"/>
        </w:rPr>
        <w:t xml:space="preserve"> </w:t>
      </w:r>
      <w:r>
        <w:rPr>
          <w:sz w:val="22"/>
          <w:szCs w:val="22"/>
        </w:rPr>
        <w:t>(t.j. Dz.U. z 2013r. poz. 907 z późn. zm.) oświadczam, że spełniam warunki dotyczące:</w:t>
      </w:r>
    </w:p>
    <w:p w:rsidR="00A62F75" w:rsidRDefault="00A62F75">
      <w:pPr>
        <w:pStyle w:val="Normal1"/>
        <w:tabs>
          <w:tab w:val="left" w:pos="794"/>
        </w:tabs>
        <w:suppressAutoHyphens w:val="0"/>
        <w:ind w:left="360"/>
        <w:jc w:val="both"/>
        <w:rPr>
          <w:sz w:val="22"/>
          <w:szCs w:val="22"/>
        </w:rPr>
      </w:pPr>
      <w:r>
        <w:rPr>
          <w:sz w:val="22"/>
          <w:szCs w:val="22"/>
        </w:rPr>
        <w:t>1.1  posiadania uprawnień do wykonywania określonej działalności lub czynności,</w:t>
      </w:r>
    </w:p>
    <w:p w:rsidR="00A62F75" w:rsidRDefault="00A62F75">
      <w:pPr>
        <w:pStyle w:val="Normal1"/>
        <w:ind w:firstLine="284"/>
        <w:jc w:val="both"/>
        <w:rPr>
          <w:sz w:val="22"/>
          <w:szCs w:val="22"/>
        </w:rPr>
      </w:pPr>
      <w:r>
        <w:rPr>
          <w:sz w:val="22"/>
          <w:szCs w:val="22"/>
        </w:rPr>
        <w:t xml:space="preserve"> 1.2  posiadania wiedzy i doświadczenia </w:t>
      </w:r>
    </w:p>
    <w:p w:rsidR="00A62F75" w:rsidRDefault="00A62F75">
      <w:pPr>
        <w:pStyle w:val="Normal1"/>
        <w:tabs>
          <w:tab w:val="left" w:pos="709"/>
          <w:tab w:val="left" w:pos="851"/>
        </w:tabs>
        <w:suppressAutoHyphens w:val="0"/>
        <w:ind w:left="720" w:hanging="360"/>
        <w:jc w:val="both"/>
        <w:rPr>
          <w:sz w:val="22"/>
          <w:szCs w:val="22"/>
        </w:rPr>
      </w:pPr>
      <w:r>
        <w:rPr>
          <w:sz w:val="22"/>
          <w:szCs w:val="22"/>
        </w:rPr>
        <w:t>1.3 dysponowania odpowiednim potencjałem technicznym oraz osobami zdolnymi do wykonania zamówienia,</w:t>
      </w:r>
    </w:p>
    <w:p w:rsidR="00A62F75" w:rsidRDefault="00A62F75">
      <w:pPr>
        <w:pStyle w:val="Normal1"/>
        <w:tabs>
          <w:tab w:val="left" w:pos="794"/>
        </w:tabs>
        <w:suppressAutoHyphens w:val="0"/>
        <w:spacing w:after="120"/>
        <w:ind w:left="360"/>
        <w:jc w:val="both"/>
        <w:rPr>
          <w:sz w:val="22"/>
          <w:szCs w:val="22"/>
        </w:rPr>
      </w:pPr>
      <w:r>
        <w:rPr>
          <w:sz w:val="22"/>
          <w:szCs w:val="22"/>
        </w:rPr>
        <w:t>1.4 sytuacji ekonomicznej i finansowej</w:t>
      </w:r>
    </w:p>
    <w:p w:rsidR="00A62F75" w:rsidRDefault="00A62F75">
      <w:pPr>
        <w:pStyle w:val="Akapit"/>
        <w:rPr>
          <w:sz w:val="20"/>
        </w:rPr>
      </w:pPr>
      <w:r>
        <w:rPr>
          <w:szCs w:val="22"/>
        </w:rPr>
        <w:t xml:space="preserve">                                                                                </w:t>
      </w:r>
    </w:p>
    <w:p w:rsidR="00A62F75" w:rsidRDefault="00A62F75">
      <w:pPr>
        <w:pStyle w:val="Normal1"/>
        <w:jc w:val="both"/>
        <w:rPr>
          <w:sz w:val="20"/>
          <w:szCs w:val="20"/>
        </w:rPr>
      </w:pPr>
      <w:r>
        <w:rPr>
          <w:sz w:val="20"/>
          <w:szCs w:val="20"/>
        </w:rPr>
        <w:t>Data:</w:t>
      </w:r>
      <w:r>
        <w:rPr>
          <w:sz w:val="20"/>
          <w:szCs w:val="20"/>
        </w:rPr>
        <w:tab/>
        <w:t xml:space="preserve">   ..............................</w:t>
      </w:r>
    </w:p>
    <w:p w:rsidR="00A62F75" w:rsidRDefault="00A62F75">
      <w:pPr>
        <w:pStyle w:val="Normal1"/>
      </w:pPr>
      <w:r>
        <w:tab/>
      </w:r>
      <w:r>
        <w:tab/>
      </w:r>
      <w:r>
        <w:tab/>
        <w:t xml:space="preserve">                                    ..........................................................................</w:t>
      </w:r>
    </w:p>
    <w:p w:rsidR="00A62F75" w:rsidRDefault="00A62F75">
      <w:pPr>
        <w:pStyle w:val="Normal1"/>
        <w:ind w:left="5103"/>
        <w:rPr>
          <w:sz w:val="20"/>
          <w:szCs w:val="20"/>
        </w:rPr>
      </w:pPr>
      <w:r>
        <w:rPr>
          <w:color w:val="000000"/>
          <w:sz w:val="20"/>
          <w:szCs w:val="20"/>
        </w:rPr>
        <w:t xml:space="preserve">Podpis  i pieczęć imienna osób </w:t>
      </w:r>
      <w:r>
        <w:rPr>
          <w:sz w:val="20"/>
          <w:szCs w:val="20"/>
        </w:rPr>
        <w:t>uprawnionych do reprezentowania Wykonawcy</w:t>
      </w:r>
    </w:p>
    <w:p w:rsidR="00A62F75" w:rsidRDefault="00A62F75">
      <w:pPr>
        <w:pStyle w:val="Normal1"/>
        <w:ind w:left="5103"/>
        <w:rPr>
          <w:sz w:val="20"/>
          <w:szCs w:val="20"/>
        </w:rPr>
      </w:pPr>
      <w:r>
        <w:rPr>
          <w:sz w:val="20"/>
          <w:szCs w:val="20"/>
        </w:rPr>
        <w:t>w przypadku oferty wspólnej – podpis</w:t>
      </w:r>
      <w:r>
        <w:rPr>
          <w:color w:val="000000"/>
          <w:sz w:val="20"/>
          <w:szCs w:val="20"/>
        </w:rPr>
        <w:t xml:space="preserve"> pełnomocnika </w:t>
      </w:r>
      <w:r>
        <w:rPr>
          <w:sz w:val="20"/>
          <w:szCs w:val="20"/>
        </w:rPr>
        <w:t>Wykonawców</w:t>
      </w:r>
    </w:p>
    <w:p w:rsidR="00A62F75" w:rsidRDefault="00A62F75">
      <w:pPr>
        <w:pStyle w:val="Akapit"/>
        <w:ind w:left="0"/>
        <w:jc w:val="center"/>
        <w:rPr>
          <w:rFonts w:eastAsia="Arial Unicode MS"/>
          <w:b/>
          <w:szCs w:val="22"/>
        </w:rPr>
      </w:pPr>
    </w:p>
    <w:p w:rsidR="00A62F75" w:rsidRDefault="00A62F75">
      <w:pPr>
        <w:pStyle w:val="Akapit"/>
        <w:ind w:left="0"/>
        <w:jc w:val="center"/>
        <w:rPr>
          <w:rFonts w:eastAsia="Arial Unicode MS"/>
          <w:b/>
          <w:szCs w:val="22"/>
        </w:rPr>
      </w:pPr>
    </w:p>
    <w:p w:rsidR="00A62F75" w:rsidRDefault="00A62F75">
      <w:pPr>
        <w:pStyle w:val="Normal1"/>
        <w:ind w:right="381"/>
        <w:rPr>
          <w:b/>
          <w:sz w:val="22"/>
          <w:szCs w:val="22"/>
        </w:rPr>
      </w:pPr>
      <w:r>
        <w:rPr>
          <w:b/>
          <w:color w:val="000000"/>
          <w:spacing w:val="-6"/>
          <w:sz w:val="22"/>
          <w:szCs w:val="22"/>
        </w:rPr>
        <w:t xml:space="preserve">Załącznik nr 2.1                                                                                                                   </w:t>
      </w:r>
      <w:r>
        <w:rPr>
          <w:b/>
          <w:spacing w:val="-6"/>
          <w:sz w:val="22"/>
          <w:szCs w:val="22"/>
        </w:rPr>
        <w:t>ZP-2200-1/16</w:t>
      </w:r>
    </w:p>
    <w:p w:rsidR="00A62F75" w:rsidRDefault="00A62F75">
      <w:pPr>
        <w:pStyle w:val="Tretekstu"/>
        <w:spacing w:after="0"/>
        <w:jc w:val="center"/>
        <w:rPr>
          <w:b/>
          <w:sz w:val="22"/>
          <w:szCs w:val="22"/>
        </w:rPr>
      </w:pPr>
    </w:p>
    <w:p w:rsidR="00A62F75" w:rsidRDefault="00A62F75">
      <w:pPr>
        <w:pStyle w:val="Tretekstu"/>
        <w:spacing w:after="0"/>
        <w:jc w:val="center"/>
        <w:rPr>
          <w:b/>
          <w:sz w:val="22"/>
          <w:szCs w:val="22"/>
        </w:rPr>
      </w:pPr>
      <w:r>
        <w:rPr>
          <w:b/>
          <w:sz w:val="22"/>
          <w:szCs w:val="22"/>
        </w:rPr>
        <w:t>OŚWIADCZENIE WYKONAWCY</w:t>
      </w:r>
    </w:p>
    <w:p w:rsidR="00A62F75" w:rsidRDefault="00A62F75">
      <w:pPr>
        <w:pStyle w:val="Normal1"/>
        <w:jc w:val="both"/>
        <w:rPr>
          <w:b/>
          <w:sz w:val="22"/>
          <w:szCs w:val="22"/>
        </w:rPr>
      </w:pPr>
      <w:r>
        <w:rPr>
          <w:b/>
          <w:sz w:val="22"/>
          <w:szCs w:val="22"/>
        </w:rPr>
        <w:t xml:space="preserve">Oświadczam, że nie podlegam wykluczeniu z postępowania o udzielenie niniejszego zamówienia na podstawie przesłanek zawartych w art. 24 ust. 1 ustawy z dnia 29 stycznia 2004  prawo zamówień publicznych </w:t>
      </w:r>
      <w:r>
        <w:rPr>
          <w:sz w:val="22"/>
          <w:szCs w:val="22"/>
        </w:rPr>
        <w:t>(t.j. Dz.U. z 2013r. poz. 907 z późn. zm.)</w:t>
      </w:r>
      <w:r>
        <w:rPr>
          <w:b/>
          <w:sz w:val="22"/>
          <w:szCs w:val="22"/>
        </w:rPr>
        <w:t>.</w:t>
      </w:r>
    </w:p>
    <w:p w:rsidR="00A62F75" w:rsidRDefault="00A62F75">
      <w:pPr>
        <w:pStyle w:val="Normal1"/>
        <w:jc w:val="both"/>
        <w:rPr>
          <w:sz w:val="22"/>
          <w:szCs w:val="22"/>
        </w:rPr>
      </w:pPr>
    </w:p>
    <w:p w:rsidR="00A62F75" w:rsidRDefault="00A62F75">
      <w:pPr>
        <w:pStyle w:val="Akapit"/>
        <w:ind w:left="0"/>
        <w:jc w:val="center"/>
        <w:rPr>
          <w:rFonts w:eastAsia="Arial Unicode MS"/>
          <w:b/>
          <w:szCs w:val="22"/>
        </w:rPr>
      </w:pPr>
    </w:p>
    <w:p w:rsidR="00A62F75" w:rsidRDefault="00A62F75">
      <w:pPr>
        <w:pStyle w:val="Akapit"/>
        <w:ind w:left="0"/>
        <w:jc w:val="center"/>
        <w:rPr>
          <w:rFonts w:eastAsia="Arial Unicode MS"/>
          <w:szCs w:val="22"/>
        </w:rPr>
      </w:pPr>
      <w:r>
        <w:rPr>
          <w:rFonts w:eastAsia="Arial Unicode MS"/>
          <w:b/>
          <w:szCs w:val="22"/>
        </w:rPr>
        <w:t>OŚWIADCZENIE</w:t>
      </w:r>
      <w:r>
        <w:rPr>
          <w:b/>
          <w:szCs w:val="22"/>
        </w:rPr>
        <w:t xml:space="preserve"> O PRZYNALEŻNOŚCI DO GRUPY KAPITAŁOWEJ</w:t>
      </w:r>
    </w:p>
    <w:p w:rsidR="00A62F75" w:rsidRDefault="00A62F75">
      <w:pPr>
        <w:pStyle w:val="Akapit"/>
        <w:ind w:left="0"/>
        <w:rPr>
          <w:rFonts w:eastAsia="Arial Unicode MS"/>
          <w:szCs w:val="22"/>
        </w:rPr>
      </w:pPr>
    </w:p>
    <w:p w:rsidR="00A62F75" w:rsidRDefault="00A62F75">
      <w:pPr>
        <w:pStyle w:val="Normal1"/>
        <w:suppressAutoHyphens w:val="0"/>
        <w:jc w:val="both"/>
        <w:rPr>
          <w:b/>
          <w:sz w:val="22"/>
          <w:szCs w:val="22"/>
        </w:rPr>
      </w:pPr>
      <w:r>
        <w:rPr>
          <w:sz w:val="22"/>
          <w:szCs w:val="22"/>
        </w:rPr>
        <w:t xml:space="preserve">Oświadczam, że zgodnie z art. 26 ust. 2 pkt 2d ustawy z dnia 29 stycznia 2004 r. Prawo zamówień publicznych (t.j. Dz.U. z 2013r. poz. 907 z późn. zm.) </w:t>
      </w:r>
    </w:p>
    <w:p w:rsidR="00A62F75" w:rsidRDefault="00A62F75">
      <w:pPr>
        <w:pStyle w:val="Normal1"/>
        <w:suppressAutoHyphens w:val="0"/>
        <w:rPr>
          <w:b/>
          <w:sz w:val="22"/>
          <w:szCs w:val="22"/>
        </w:rPr>
      </w:pPr>
    </w:p>
    <w:p w:rsidR="00A62F75" w:rsidRDefault="00A62F75">
      <w:pPr>
        <w:pStyle w:val="Normal1"/>
        <w:suppressAutoHyphens w:val="0"/>
        <w:rPr>
          <w:sz w:val="22"/>
          <w:szCs w:val="22"/>
        </w:rPr>
      </w:pPr>
      <w:r>
        <w:rPr>
          <w:b/>
          <w:sz w:val="22"/>
          <w:szCs w:val="22"/>
        </w:rPr>
        <w:t>nie należymy /należymy</w:t>
      </w:r>
      <w:r>
        <w:rPr>
          <w:sz w:val="22"/>
          <w:szCs w:val="22"/>
        </w:rPr>
        <w:t xml:space="preserve"> </w:t>
      </w:r>
      <w:r>
        <w:rPr>
          <w:b/>
          <w:sz w:val="22"/>
          <w:szCs w:val="22"/>
        </w:rPr>
        <w:t>(</w:t>
      </w:r>
      <w:r>
        <w:rPr>
          <w:b/>
          <w:i/>
          <w:iCs/>
          <w:color w:val="0000FF"/>
          <w:sz w:val="22"/>
          <w:szCs w:val="22"/>
        </w:rPr>
        <w:t>niepotrzebne skreślić</w:t>
      </w:r>
      <w:r>
        <w:rPr>
          <w:b/>
          <w:sz w:val="22"/>
          <w:szCs w:val="22"/>
        </w:rPr>
        <w:t>)</w:t>
      </w:r>
      <w:r>
        <w:rPr>
          <w:sz w:val="22"/>
          <w:szCs w:val="22"/>
        </w:rPr>
        <w:t xml:space="preserve"> </w:t>
      </w:r>
    </w:p>
    <w:p w:rsidR="00A62F75" w:rsidRDefault="00A62F75">
      <w:pPr>
        <w:pStyle w:val="Normal1"/>
        <w:suppressAutoHyphens w:val="0"/>
        <w:jc w:val="both"/>
        <w:rPr>
          <w:sz w:val="22"/>
          <w:szCs w:val="22"/>
        </w:rPr>
      </w:pPr>
      <w:r>
        <w:rPr>
          <w:sz w:val="22"/>
          <w:szCs w:val="22"/>
        </w:rPr>
        <w:t xml:space="preserve">do grupy kapitałowej, w rozumieniu ustawy z dnia 16 lutego 2007 r. o ochronie konkurencji i konsumentów (Dz. U. Nr 50, poz. 331 z późn. zm.), o której mowa w art. 24 ust. 2 pkt 5 ustawy Pzp </w:t>
      </w:r>
    </w:p>
    <w:p w:rsidR="00A62F75" w:rsidRDefault="00A62F75">
      <w:pPr>
        <w:pStyle w:val="Normal1"/>
        <w:suppressAutoHyphens w:val="0"/>
        <w:jc w:val="both"/>
        <w:rPr>
          <w:sz w:val="22"/>
          <w:szCs w:val="22"/>
        </w:rPr>
      </w:pPr>
      <w:r>
        <w:rPr>
          <w:b/>
          <w:sz w:val="22"/>
          <w:szCs w:val="22"/>
        </w:rPr>
        <w:t xml:space="preserve">dołączam do oferty listę podmiotów należących do tej samej grupy kapitałowej </w:t>
      </w:r>
      <w:r>
        <w:rPr>
          <w:sz w:val="22"/>
          <w:szCs w:val="22"/>
        </w:rPr>
        <w:t>(w przypadku przynależności do grupy)</w:t>
      </w:r>
    </w:p>
    <w:p w:rsidR="00A62F75" w:rsidRDefault="00A62F75">
      <w:pPr>
        <w:pStyle w:val="Normal1"/>
        <w:jc w:val="both"/>
        <w:rPr>
          <w:sz w:val="22"/>
          <w:szCs w:val="22"/>
        </w:rPr>
      </w:pPr>
    </w:p>
    <w:p w:rsidR="00A62F75" w:rsidRDefault="00A62F75">
      <w:pPr>
        <w:pStyle w:val="Normal1"/>
        <w:jc w:val="both"/>
        <w:rPr>
          <w:sz w:val="20"/>
          <w:szCs w:val="20"/>
        </w:rPr>
      </w:pPr>
      <w:r>
        <w:rPr>
          <w:sz w:val="20"/>
          <w:szCs w:val="20"/>
        </w:rPr>
        <w:t>Data:</w:t>
      </w:r>
      <w:r>
        <w:rPr>
          <w:sz w:val="20"/>
          <w:szCs w:val="20"/>
        </w:rPr>
        <w:tab/>
        <w:t xml:space="preserve">   ..............................</w:t>
      </w:r>
    </w:p>
    <w:p w:rsidR="00A62F75" w:rsidRDefault="00A62F75">
      <w:pPr>
        <w:pStyle w:val="Normal1"/>
        <w:ind w:left="4548"/>
        <w:rPr>
          <w:color w:val="000000"/>
          <w:sz w:val="20"/>
          <w:szCs w:val="20"/>
        </w:rPr>
      </w:pPr>
      <w:r>
        <w:rPr>
          <w:color w:val="000000"/>
          <w:sz w:val="20"/>
          <w:szCs w:val="20"/>
        </w:rPr>
        <w:t>……….......................................……………………</w:t>
      </w:r>
    </w:p>
    <w:p w:rsidR="00A62F75" w:rsidRDefault="00A62F75">
      <w:pPr>
        <w:pStyle w:val="Normal1"/>
        <w:ind w:left="4820"/>
        <w:rPr>
          <w:sz w:val="20"/>
          <w:szCs w:val="20"/>
        </w:rPr>
      </w:pPr>
      <w:r>
        <w:rPr>
          <w:color w:val="000000"/>
          <w:sz w:val="20"/>
          <w:szCs w:val="20"/>
        </w:rPr>
        <w:t xml:space="preserve">Podpisy i pieczęć imienna osób </w:t>
      </w:r>
      <w:r>
        <w:rPr>
          <w:sz w:val="20"/>
          <w:szCs w:val="20"/>
        </w:rPr>
        <w:t xml:space="preserve">uprawnionych do reprezentowania Wykonawcy, </w:t>
      </w:r>
    </w:p>
    <w:p w:rsidR="00A62F75" w:rsidRDefault="00A62F75">
      <w:pPr>
        <w:pStyle w:val="Normal1"/>
        <w:ind w:left="4820"/>
        <w:rPr>
          <w:sz w:val="20"/>
          <w:szCs w:val="20"/>
        </w:rPr>
      </w:pPr>
      <w:r>
        <w:rPr>
          <w:sz w:val="20"/>
          <w:szCs w:val="20"/>
        </w:rPr>
        <w:t xml:space="preserve">w przypadku oferty wspólnej – </w:t>
      </w:r>
      <w:r>
        <w:rPr>
          <w:sz w:val="20"/>
          <w:szCs w:val="20"/>
          <w:u w:val="single"/>
        </w:rPr>
        <w:t>podpis każdego</w:t>
      </w:r>
      <w:r>
        <w:rPr>
          <w:sz w:val="20"/>
          <w:szCs w:val="20"/>
        </w:rPr>
        <w:t xml:space="preserve"> z Wykonawców składających ofertę wspólną</w:t>
      </w: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p>
    <w:p w:rsidR="00A62F75" w:rsidRDefault="00A62F75">
      <w:pPr>
        <w:pStyle w:val="Normal1"/>
        <w:ind w:right="381"/>
        <w:rPr>
          <w:b/>
          <w:color w:val="000000"/>
          <w:spacing w:val="-6"/>
          <w:sz w:val="22"/>
          <w:szCs w:val="22"/>
        </w:rPr>
      </w:pPr>
      <w:r>
        <w:rPr>
          <w:b/>
          <w:color w:val="000000"/>
          <w:spacing w:val="-6"/>
          <w:sz w:val="22"/>
          <w:szCs w:val="22"/>
        </w:rPr>
        <w:t>Załącznik nr 3</w:t>
      </w:r>
    </w:p>
    <w:p w:rsidR="00A62F75" w:rsidRDefault="00A62F75">
      <w:pPr>
        <w:pStyle w:val="Normal1"/>
        <w:ind w:right="381"/>
        <w:rPr>
          <w:b/>
          <w:spacing w:val="-6"/>
          <w:sz w:val="22"/>
          <w:szCs w:val="22"/>
        </w:rPr>
      </w:pPr>
      <w:r>
        <w:rPr>
          <w:b/>
          <w:spacing w:val="-6"/>
          <w:sz w:val="22"/>
          <w:szCs w:val="22"/>
        </w:rPr>
        <w:t>ZP-2200-1/16</w:t>
      </w:r>
    </w:p>
    <w:p w:rsidR="00A62F75" w:rsidRDefault="00A62F75">
      <w:pPr>
        <w:pStyle w:val="Tretekstu"/>
        <w:spacing w:after="0"/>
        <w:jc w:val="center"/>
        <w:rPr>
          <w:sz w:val="22"/>
          <w:szCs w:val="22"/>
        </w:rPr>
      </w:pPr>
      <w:r>
        <w:rPr>
          <w:sz w:val="22"/>
          <w:szCs w:val="22"/>
        </w:rPr>
        <w:t>UMOWA NR ............. – wzór</w:t>
      </w:r>
    </w:p>
    <w:p w:rsidR="00A62F75" w:rsidRDefault="00A62F75">
      <w:pPr>
        <w:pStyle w:val="Normal1"/>
        <w:jc w:val="both"/>
        <w:rPr>
          <w:sz w:val="22"/>
          <w:szCs w:val="22"/>
        </w:rPr>
      </w:pPr>
      <w:r>
        <w:rPr>
          <w:sz w:val="22"/>
          <w:szCs w:val="22"/>
        </w:rPr>
        <w:t>zawarta w dniu ……………………… pomiędzy:</w:t>
      </w:r>
    </w:p>
    <w:p w:rsidR="00A62F75" w:rsidRDefault="00A62F75">
      <w:pPr>
        <w:pStyle w:val="Normal1"/>
        <w:jc w:val="both"/>
        <w:rPr>
          <w:sz w:val="22"/>
          <w:szCs w:val="22"/>
        </w:rPr>
      </w:pPr>
      <w:r>
        <w:rPr>
          <w:b/>
          <w:bCs/>
          <w:sz w:val="22"/>
          <w:szCs w:val="22"/>
        </w:rPr>
        <w:t xml:space="preserve">Sosnowieckim Szpitalem Miejskim Sp. z o.o. </w:t>
      </w:r>
      <w:r>
        <w:rPr>
          <w:sz w:val="22"/>
          <w:szCs w:val="22"/>
        </w:rPr>
        <w:t xml:space="preserve"> </w:t>
      </w:r>
    </w:p>
    <w:p w:rsidR="00A62F75" w:rsidRDefault="00A62F75">
      <w:pPr>
        <w:pStyle w:val="Normal1"/>
        <w:jc w:val="both"/>
        <w:rPr>
          <w:sz w:val="22"/>
          <w:szCs w:val="22"/>
        </w:rPr>
      </w:pPr>
      <w:r>
        <w:rPr>
          <w:bCs/>
          <w:sz w:val="22"/>
          <w:szCs w:val="22"/>
        </w:rPr>
        <w:t>41–219 Sosnowiec, ul. Szpitalna 1, zarejestrowaną w Sądzie Rejonowym Katowice-Wschód w Katowicach, Wydział VIII Gospodarczy Krajowego Rejestru Sądowego pod nr 0000</w:t>
      </w:r>
      <w:r>
        <w:rPr>
          <w:sz w:val="22"/>
          <w:szCs w:val="22"/>
        </w:rPr>
        <w:t>476320</w:t>
      </w:r>
    </w:p>
    <w:p w:rsidR="00A62F75" w:rsidRDefault="00A62F75">
      <w:pPr>
        <w:pStyle w:val="Tretekstu"/>
        <w:spacing w:after="0"/>
        <w:rPr>
          <w:sz w:val="22"/>
          <w:szCs w:val="22"/>
        </w:rPr>
      </w:pPr>
      <w:r>
        <w:rPr>
          <w:sz w:val="22"/>
          <w:szCs w:val="22"/>
        </w:rPr>
        <w:t xml:space="preserve">posiadającą NIP: 644 35 04 464, </w:t>
      </w:r>
      <w:r>
        <w:rPr>
          <w:bCs/>
          <w:sz w:val="22"/>
          <w:szCs w:val="22"/>
        </w:rPr>
        <w:t>REGON</w:t>
      </w:r>
      <w:r>
        <w:rPr>
          <w:sz w:val="22"/>
          <w:szCs w:val="22"/>
        </w:rPr>
        <w:t xml:space="preserve">: 240837054, </w:t>
      </w:r>
    </w:p>
    <w:p w:rsidR="00A62F75" w:rsidRDefault="00A62F75">
      <w:pPr>
        <w:pStyle w:val="Tretekstu"/>
        <w:spacing w:after="0"/>
        <w:jc w:val="both"/>
        <w:rPr>
          <w:sz w:val="22"/>
          <w:szCs w:val="22"/>
        </w:rPr>
      </w:pPr>
      <w:r>
        <w:rPr>
          <w:sz w:val="22"/>
          <w:szCs w:val="22"/>
        </w:rPr>
        <w:t>wysokość kapitału zakładowego: 63 847 000,00 zł</w:t>
      </w:r>
    </w:p>
    <w:p w:rsidR="00A62F75" w:rsidRDefault="00A62F75">
      <w:pPr>
        <w:pStyle w:val="Normal1"/>
        <w:jc w:val="both"/>
        <w:rPr>
          <w:sz w:val="22"/>
          <w:szCs w:val="22"/>
        </w:rPr>
      </w:pPr>
      <w:r>
        <w:rPr>
          <w:sz w:val="22"/>
          <w:szCs w:val="22"/>
        </w:rPr>
        <w:t xml:space="preserve">reprezentowanym przez </w:t>
      </w:r>
      <w:r>
        <w:rPr>
          <w:b/>
          <w:sz w:val="22"/>
          <w:szCs w:val="22"/>
        </w:rPr>
        <w:t>Zarząd:</w:t>
      </w:r>
      <w:r>
        <w:rPr>
          <w:sz w:val="22"/>
          <w:szCs w:val="22"/>
        </w:rPr>
        <w:t xml:space="preserve"> </w:t>
      </w:r>
    </w:p>
    <w:p w:rsidR="00A62F75" w:rsidRDefault="00A62F75">
      <w:pPr>
        <w:pStyle w:val="Tretekstu"/>
        <w:spacing w:after="0"/>
        <w:jc w:val="both"/>
        <w:rPr>
          <w:bCs/>
          <w:sz w:val="22"/>
          <w:szCs w:val="22"/>
        </w:rPr>
      </w:pPr>
      <w:r>
        <w:rPr>
          <w:bCs/>
          <w:sz w:val="22"/>
          <w:szCs w:val="22"/>
        </w:rPr>
        <w:t>……………………………………………………</w:t>
      </w:r>
    </w:p>
    <w:p w:rsidR="00A62F75" w:rsidRDefault="00A62F75">
      <w:pPr>
        <w:pStyle w:val="Normal1"/>
        <w:jc w:val="both"/>
        <w:rPr>
          <w:bCs/>
          <w:sz w:val="22"/>
          <w:szCs w:val="22"/>
        </w:rPr>
      </w:pPr>
      <w:r>
        <w:rPr>
          <w:bCs/>
          <w:sz w:val="22"/>
          <w:szCs w:val="22"/>
        </w:rPr>
        <w:t>……………………………………………………</w:t>
      </w:r>
    </w:p>
    <w:p w:rsidR="00A62F75" w:rsidRDefault="00A62F75">
      <w:pPr>
        <w:pStyle w:val="Normal1"/>
        <w:jc w:val="both"/>
        <w:rPr>
          <w:sz w:val="22"/>
          <w:szCs w:val="22"/>
        </w:rPr>
      </w:pPr>
      <w:r>
        <w:rPr>
          <w:sz w:val="22"/>
          <w:szCs w:val="22"/>
        </w:rPr>
        <w:t>zwanym w dalszej części umowy „Zamawiającym”</w:t>
      </w:r>
    </w:p>
    <w:p w:rsidR="00A62F75" w:rsidRDefault="00A62F75">
      <w:pPr>
        <w:pStyle w:val="Normal1"/>
        <w:jc w:val="both"/>
        <w:rPr>
          <w:bCs/>
          <w:sz w:val="22"/>
          <w:szCs w:val="22"/>
        </w:rPr>
      </w:pPr>
      <w:r>
        <w:rPr>
          <w:bCs/>
          <w:sz w:val="22"/>
          <w:szCs w:val="22"/>
        </w:rPr>
        <w:t xml:space="preserve">a </w:t>
      </w:r>
    </w:p>
    <w:p w:rsidR="00A62F75" w:rsidRDefault="00A62F75">
      <w:pPr>
        <w:pStyle w:val="Normal1"/>
        <w:jc w:val="both"/>
        <w:rPr>
          <w:sz w:val="22"/>
          <w:szCs w:val="22"/>
        </w:rPr>
      </w:pPr>
      <w:r>
        <w:rPr>
          <w:bCs/>
          <w:sz w:val="22"/>
          <w:szCs w:val="22"/>
        </w:rPr>
        <w:t xml:space="preserve">firmą ........................... </w:t>
      </w:r>
      <w:r>
        <w:rPr>
          <w:sz w:val="22"/>
          <w:szCs w:val="22"/>
        </w:rPr>
        <w:t>z siedzibą w ............................................, zarejestrowaną w / wpisaną do ...................................................... pod nr ...................................</w:t>
      </w:r>
    </w:p>
    <w:p w:rsidR="00A62F75" w:rsidRDefault="00A62F75">
      <w:pPr>
        <w:pStyle w:val="Normal1"/>
        <w:jc w:val="both"/>
        <w:rPr>
          <w:color w:val="000000"/>
          <w:sz w:val="22"/>
          <w:szCs w:val="22"/>
        </w:rPr>
      </w:pPr>
      <w:r>
        <w:rPr>
          <w:color w:val="000000"/>
          <w:sz w:val="22"/>
          <w:szCs w:val="22"/>
        </w:rPr>
        <w:t xml:space="preserve">posiadającą NIP: ..........................., Regon nr ......................................, </w:t>
      </w:r>
    </w:p>
    <w:p w:rsidR="00A62F75" w:rsidRDefault="00A62F75">
      <w:pPr>
        <w:pStyle w:val="Normal1"/>
        <w:jc w:val="both"/>
        <w:rPr>
          <w:color w:val="000000"/>
          <w:sz w:val="22"/>
          <w:szCs w:val="22"/>
        </w:rPr>
      </w:pPr>
      <w:r>
        <w:rPr>
          <w:color w:val="000000"/>
          <w:sz w:val="22"/>
          <w:szCs w:val="22"/>
        </w:rPr>
        <w:t>reprezentowaną przez:</w:t>
      </w:r>
    </w:p>
    <w:p w:rsidR="00A62F75" w:rsidRDefault="00A62F75">
      <w:pPr>
        <w:pStyle w:val="Normal1"/>
        <w:jc w:val="both"/>
        <w:rPr>
          <w:bCs/>
          <w:color w:val="000000"/>
          <w:sz w:val="22"/>
          <w:szCs w:val="22"/>
        </w:rPr>
      </w:pPr>
      <w:r>
        <w:rPr>
          <w:bCs/>
          <w:color w:val="000000"/>
          <w:sz w:val="22"/>
          <w:szCs w:val="22"/>
        </w:rPr>
        <w:t>..............................................................</w:t>
      </w:r>
    </w:p>
    <w:p w:rsidR="00A62F75" w:rsidRDefault="00A62F75">
      <w:pPr>
        <w:pStyle w:val="Normal1"/>
        <w:jc w:val="both"/>
        <w:rPr>
          <w:color w:val="000000"/>
          <w:sz w:val="22"/>
          <w:szCs w:val="22"/>
        </w:rPr>
      </w:pPr>
      <w:r>
        <w:rPr>
          <w:color w:val="000000"/>
          <w:sz w:val="22"/>
          <w:szCs w:val="22"/>
        </w:rPr>
        <w:t>zwaną w dalszej części umowy „Wykonawcą”.</w:t>
      </w:r>
    </w:p>
    <w:p w:rsidR="00A62F75" w:rsidRDefault="00A62F75">
      <w:pPr>
        <w:pStyle w:val="Normal1"/>
        <w:jc w:val="both"/>
        <w:rPr>
          <w:sz w:val="22"/>
          <w:szCs w:val="22"/>
        </w:rPr>
      </w:pPr>
    </w:p>
    <w:p w:rsidR="00A62F75" w:rsidRDefault="00A62F75">
      <w:pPr>
        <w:pStyle w:val="Tretekstu"/>
        <w:spacing w:after="0"/>
        <w:jc w:val="both"/>
        <w:rPr>
          <w:sz w:val="22"/>
          <w:szCs w:val="22"/>
        </w:rPr>
      </w:pPr>
      <w:r>
        <w:rPr>
          <w:sz w:val="22"/>
          <w:szCs w:val="22"/>
        </w:rPr>
        <w:t>W rezultacie przeprowadzenia przez Zamawiającego – zgodnie z ustawą Prawo zamówień publicznych z dnia 29 stycznia 2004r. (t.j. Dz.U. z 2013r., poz. 907)</w:t>
      </w:r>
    </w:p>
    <w:p w:rsidR="00A62F75" w:rsidRDefault="00A62F75">
      <w:pPr>
        <w:pStyle w:val="Normal1"/>
        <w:ind w:right="381"/>
        <w:rPr>
          <w:sz w:val="22"/>
          <w:szCs w:val="22"/>
        </w:rPr>
      </w:pPr>
      <w:r>
        <w:rPr>
          <w:sz w:val="22"/>
          <w:szCs w:val="22"/>
        </w:rPr>
        <w:t xml:space="preserve">przetargu nieograniczonego znak </w:t>
      </w:r>
      <w:r>
        <w:rPr>
          <w:b/>
          <w:spacing w:val="-6"/>
          <w:sz w:val="22"/>
          <w:szCs w:val="22"/>
        </w:rPr>
        <w:t xml:space="preserve">ZP-2200- 1/16 </w:t>
      </w:r>
      <w:r>
        <w:rPr>
          <w:sz w:val="22"/>
          <w:szCs w:val="22"/>
        </w:rPr>
        <w:t>została zawarta umowa o następującej treści:</w:t>
      </w:r>
    </w:p>
    <w:p w:rsidR="00A62F75" w:rsidRDefault="00A62F75">
      <w:pPr>
        <w:pStyle w:val="Heading1"/>
        <w:tabs>
          <w:tab w:val="left" w:pos="142"/>
        </w:tabs>
        <w:spacing w:before="0" w:after="0"/>
        <w:jc w:val="center"/>
        <w:rPr>
          <w:rFonts w:ascii="Times New Roman" w:hAnsi="Times New Roman" w:cs="Times New Roman"/>
          <w:iCs/>
          <w:sz w:val="22"/>
          <w:szCs w:val="22"/>
        </w:rPr>
      </w:pPr>
      <w:r>
        <w:rPr>
          <w:rFonts w:ascii="Times New Roman" w:hAnsi="Times New Roman" w:cs="Times New Roman"/>
          <w:iCs/>
          <w:sz w:val="22"/>
          <w:szCs w:val="22"/>
        </w:rPr>
        <w:t xml:space="preserve">§1 </w:t>
      </w:r>
    </w:p>
    <w:p w:rsidR="00A62F75" w:rsidRDefault="00A62F75">
      <w:pPr>
        <w:pStyle w:val="Heading1"/>
        <w:tabs>
          <w:tab w:val="left" w:pos="142"/>
        </w:tabs>
        <w:spacing w:before="0" w:after="0"/>
        <w:jc w:val="center"/>
        <w:rPr>
          <w:rFonts w:ascii="Times New Roman" w:hAnsi="Times New Roman" w:cs="Times New Roman"/>
          <w:iCs/>
          <w:sz w:val="22"/>
          <w:szCs w:val="22"/>
        </w:rPr>
      </w:pPr>
      <w:r>
        <w:rPr>
          <w:rFonts w:ascii="Times New Roman" w:hAnsi="Times New Roman" w:cs="Times New Roman"/>
          <w:iCs/>
          <w:sz w:val="22"/>
          <w:szCs w:val="22"/>
        </w:rPr>
        <w:t>PRZEDMIOT UMOWY</w:t>
      </w:r>
    </w:p>
    <w:p w:rsidR="00A62F75" w:rsidRDefault="00A62F75">
      <w:pPr>
        <w:pStyle w:val="Normal1"/>
        <w:numPr>
          <w:ilvl w:val="0"/>
          <w:numId w:val="16"/>
        </w:numPr>
        <w:tabs>
          <w:tab w:val="left" w:pos="284"/>
        </w:tabs>
        <w:ind w:left="284" w:hanging="284"/>
        <w:jc w:val="both"/>
        <w:rPr>
          <w:sz w:val="22"/>
          <w:szCs w:val="22"/>
        </w:rPr>
      </w:pPr>
      <w:r>
        <w:rPr>
          <w:sz w:val="22"/>
          <w:szCs w:val="22"/>
        </w:rPr>
        <w:t>Przedmiotem umowy jest dostawa</w:t>
      </w:r>
      <w:r>
        <w:rPr>
          <w:b/>
          <w:sz w:val="22"/>
          <w:szCs w:val="22"/>
        </w:rPr>
        <w:t xml:space="preserve">  ………………… (Pakiet nr …)</w:t>
      </w:r>
      <w:r>
        <w:rPr>
          <w:sz w:val="22"/>
          <w:szCs w:val="22"/>
        </w:rPr>
        <w:t>, zwanych w dalszej części umowy przedmiotem umowy, w asortymencie, ilościach i cenach określonych w załączniku do niniejszej umowy.</w:t>
      </w:r>
    </w:p>
    <w:p w:rsidR="00A62F75" w:rsidRDefault="00A62F75">
      <w:pPr>
        <w:pStyle w:val="Normal1"/>
        <w:numPr>
          <w:ilvl w:val="0"/>
          <w:numId w:val="16"/>
        </w:numPr>
        <w:tabs>
          <w:tab w:val="left" w:pos="284"/>
        </w:tabs>
        <w:ind w:left="284" w:hanging="284"/>
        <w:jc w:val="both"/>
        <w:rPr>
          <w:rFonts w:cs="Arial"/>
          <w:sz w:val="22"/>
          <w:szCs w:val="22"/>
        </w:rPr>
      </w:pPr>
      <w:r>
        <w:rPr>
          <w:sz w:val="22"/>
          <w:szCs w:val="22"/>
        </w:rPr>
        <w:t>Wykonawca gwarantuje, że przedmiot i warunki realizacji zamówienia w całym okresie wykonywania umowy będą zgodne z aktualnie obowiązującymi przepisami ustawy o wyrobach medycznych oraz z innymi obowiązującymi przepisami prawnymi w tym zakresie</w:t>
      </w:r>
      <w:r>
        <w:rPr>
          <w:rFonts w:cs="Arial"/>
          <w:sz w:val="22"/>
          <w:szCs w:val="22"/>
        </w:rPr>
        <w:t>.</w:t>
      </w:r>
    </w:p>
    <w:p w:rsidR="00A62F75" w:rsidRDefault="00A62F75">
      <w:pPr>
        <w:pStyle w:val="Normal1"/>
        <w:numPr>
          <w:ilvl w:val="0"/>
          <w:numId w:val="16"/>
        </w:numPr>
        <w:tabs>
          <w:tab w:val="left" w:pos="284"/>
        </w:tabs>
        <w:suppressAutoHyphens w:val="0"/>
        <w:ind w:left="284" w:hanging="284"/>
        <w:jc w:val="both"/>
        <w:rPr>
          <w:sz w:val="22"/>
          <w:szCs w:val="22"/>
          <w:lang w:eastAsia="pl-PL"/>
        </w:rPr>
      </w:pPr>
      <w:r>
        <w:rPr>
          <w:sz w:val="22"/>
          <w:szCs w:val="22"/>
        </w:rPr>
        <w:t xml:space="preserve">Wraz z podpisaniem umowy Wykonawca dostarczy zaświadczenie podmiotu uprawnionego do kontroli, jakości, potwierdzające, że dostarczane produkty odpowiadają określonym normom lub specyfikacjom technicznym. W odniesieniu do wyrobów medycznych objętych przedmiotem zamówienia są to aktualne dokumenty potwierdzające dopuszczenie przedmiotu zamówienia do obrotu i używania zgodnie z ustawą z dnia 20 maja 2010r o wyrobach medycznych (t.j. Dz. U. z 2015r Nr 876). Tj. </w:t>
      </w:r>
      <w:r>
        <w:rPr>
          <w:b/>
          <w:sz w:val="22"/>
          <w:szCs w:val="22"/>
        </w:rPr>
        <w:t>deklaracja zgodności z wymaganiami zasadniczymi CE</w:t>
      </w:r>
      <w:r>
        <w:rPr>
          <w:sz w:val="22"/>
          <w:szCs w:val="22"/>
        </w:rPr>
        <w:t xml:space="preserve"> i – o ile jest to wymagane odrębnymi przepisami – </w:t>
      </w:r>
      <w:r>
        <w:rPr>
          <w:b/>
          <w:sz w:val="22"/>
          <w:szCs w:val="22"/>
        </w:rPr>
        <w:t>certyfikat jednostki notyfikowanej</w:t>
      </w:r>
      <w:r>
        <w:rPr>
          <w:sz w:val="22"/>
          <w:szCs w:val="22"/>
        </w:rPr>
        <w:t xml:space="preserve">, która brała udział w ocenie wyrobu medycznego, określonych w ustawie o wyrobach medycznych oraz </w:t>
      </w:r>
      <w:r>
        <w:rPr>
          <w:b/>
          <w:sz w:val="22"/>
          <w:szCs w:val="22"/>
        </w:rPr>
        <w:t>kopia zgłoszenia/wpisu</w:t>
      </w:r>
      <w:r>
        <w:rPr>
          <w:sz w:val="22"/>
          <w:szCs w:val="22"/>
        </w:rPr>
        <w:t xml:space="preserve"> do Urzędu Rejestracji Produktów Leczniczych, Wyrobów Medycznych i Produktów Biobójczych dla oferowanych wyrobów.</w:t>
      </w:r>
    </w:p>
    <w:p w:rsidR="00A62F75" w:rsidRDefault="00A62F75">
      <w:pPr>
        <w:pStyle w:val="Normal1"/>
        <w:numPr>
          <w:ilvl w:val="0"/>
          <w:numId w:val="16"/>
        </w:numPr>
        <w:tabs>
          <w:tab w:val="left" w:pos="284"/>
        </w:tabs>
        <w:suppressAutoHyphens w:val="0"/>
        <w:ind w:left="284" w:hanging="284"/>
        <w:jc w:val="both"/>
        <w:rPr>
          <w:sz w:val="22"/>
          <w:szCs w:val="22"/>
        </w:rPr>
      </w:pPr>
      <w:r>
        <w:rPr>
          <w:sz w:val="22"/>
          <w:szCs w:val="22"/>
        </w:rPr>
        <w:t xml:space="preserve">Zamawiający zastrzega sobie prawo realizowania zamówień w ilościach uzależnionych od rzeczywistych potrzeb i posiadanych środków oraz do ograniczenia zamówienia w zakresie rzeczowym i ilościowym, co nie jest odstąpieniem od umowy nawet w części, przy czym wykorzystanie umowy będzie w minimum 75% wartości umowy zamówienia podstawowego. </w:t>
      </w:r>
    </w:p>
    <w:p w:rsidR="00A62F75" w:rsidRDefault="00A62F75">
      <w:pPr>
        <w:pStyle w:val="Heading1"/>
        <w:tabs>
          <w:tab w:val="left" w:pos="142"/>
        </w:tabs>
        <w:spacing w:before="0" w:after="0"/>
        <w:ind w:left="284" w:hanging="284"/>
        <w:jc w:val="center"/>
        <w:rPr>
          <w:rFonts w:ascii="Times New Roman" w:hAnsi="Times New Roman" w:cs="Times New Roman"/>
          <w:sz w:val="22"/>
          <w:szCs w:val="22"/>
        </w:rPr>
      </w:pPr>
      <w:r>
        <w:rPr>
          <w:rFonts w:ascii="Times New Roman" w:hAnsi="Times New Roman" w:cs="Times New Roman"/>
          <w:sz w:val="22"/>
          <w:szCs w:val="22"/>
        </w:rPr>
        <w:t>§ 2</w:t>
      </w:r>
    </w:p>
    <w:p w:rsidR="00A62F75" w:rsidRDefault="00A62F75">
      <w:pPr>
        <w:pStyle w:val="Normal1"/>
        <w:jc w:val="center"/>
        <w:rPr>
          <w:b/>
          <w:sz w:val="22"/>
          <w:szCs w:val="22"/>
        </w:rPr>
      </w:pPr>
      <w:r>
        <w:rPr>
          <w:b/>
          <w:sz w:val="22"/>
          <w:szCs w:val="22"/>
        </w:rPr>
        <w:t>PRAWO OPCJI (nie dotyczy Pakietu nr 3, 7, 9)</w:t>
      </w:r>
    </w:p>
    <w:p w:rsidR="00A62F75" w:rsidRDefault="00A62F75">
      <w:pPr>
        <w:pStyle w:val="ListParagraph"/>
        <w:suppressAutoHyphens/>
        <w:spacing w:after="0" w:line="240" w:lineRule="auto"/>
        <w:ind w:left="284" w:hanging="284"/>
        <w:contextualSpacing/>
        <w:jc w:val="both"/>
        <w:rPr>
          <w:rFonts w:ascii="Times New Roman" w:hAnsi="Times New Roman"/>
        </w:rPr>
      </w:pPr>
      <w:r>
        <w:rPr>
          <w:rFonts w:ascii="Times New Roman" w:hAnsi="Times New Roman"/>
        </w:rPr>
        <w:t xml:space="preserve">1. Zakres opcji wskazano w załączniku do umowy (w formularzu asortymentowo-cenowym – kolumna „opcja” wykazane są produkty lecznicze i ich ilości, które mogą być realizowane dodatkowo). Wykonawca zrealizuje prawo opcji we wskazanych ilościach i cenach jednostkowych określonych w formularzu asortymentowo-cenowym, w terminie realizacji umowy. </w:t>
      </w:r>
    </w:p>
    <w:p w:rsidR="00A62F75" w:rsidRDefault="00A62F75">
      <w:pPr>
        <w:pStyle w:val="ListParagraph"/>
        <w:suppressAutoHyphens/>
        <w:spacing w:after="0" w:line="240" w:lineRule="auto"/>
        <w:ind w:left="284" w:hanging="284"/>
        <w:contextualSpacing/>
        <w:jc w:val="both"/>
        <w:rPr>
          <w:rFonts w:ascii="Times New Roman" w:hAnsi="Times New Roman"/>
        </w:rPr>
      </w:pPr>
      <w:r>
        <w:rPr>
          <w:rFonts w:ascii="Times New Roman" w:hAnsi="Times New Roman"/>
        </w:rPr>
        <w:t xml:space="preserve">2. Umowa będzie realizowana z wykorzystaniem prawa opcji – z możliwością realizowania większej ilości dostaw określonych w zamówieniu podstawowym. W załączniku do umowy (formularzu asortymentowo-cenowym) wykazane są produkty i ich ilości, które mogą być realizowane dodatkowo, a Wykonawca zrealizuje je we wskazanych ilościach i cenach jednostkowych określonych w formularzu asortymentowo-cenowym, w terminie realizacji umowy. </w:t>
      </w:r>
    </w:p>
    <w:p w:rsidR="00A62F75" w:rsidRDefault="00A62F75">
      <w:pPr>
        <w:pStyle w:val="Heading1"/>
        <w:tabs>
          <w:tab w:val="left" w:pos="142"/>
        </w:tabs>
        <w:spacing w:before="0" w:after="0"/>
        <w:ind w:left="284" w:hanging="284"/>
        <w:jc w:val="both"/>
        <w:rPr>
          <w:rFonts w:ascii="Times New Roman" w:hAnsi="Times New Roman" w:cs="Times New Roman"/>
          <w:b w:val="0"/>
          <w:sz w:val="22"/>
          <w:szCs w:val="22"/>
        </w:rPr>
      </w:pPr>
      <w:r>
        <w:rPr>
          <w:rFonts w:ascii="Times New Roman" w:hAnsi="Times New Roman" w:cs="Times New Roman"/>
          <w:b w:val="0"/>
          <w:sz w:val="22"/>
          <w:szCs w:val="22"/>
        </w:rPr>
        <w:t>3. Zamawiający zrealizuje ilości podstawowe, a pozostałe ilości określone jako opcja będą realizowane w ilości dostosowanej do rzeczywistych potrzeb Zamawiającego. Zamawiający zastrzega sobie, że realizacja zakresu maksymalnego zamówienia stanowi uprawnienie Zamawiającego, z którego może, ale nie musi skorzystać.</w:t>
      </w:r>
    </w:p>
    <w:p w:rsidR="00A62F75" w:rsidRDefault="00A62F75">
      <w:pPr>
        <w:pStyle w:val="Normal1"/>
        <w:ind w:left="284" w:hanging="284"/>
        <w:jc w:val="both"/>
        <w:rPr>
          <w:sz w:val="22"/>
          <w:szCs w:val="22"/>
        </w:rPr>
      </w:pPr>
      <w:r>
        <w:rPr>
          <w:sz w:val="22"/>
          <w:szCs w:val="22"/>
        </w:rPr>
        <w:t>4. Warunkiem uruchomienia prawa opcji jest oświadczenie woli Zamawiającego o żądaniu wykonania zamówienia kwalifikowanego przez Zamawiającego jako prawo opcji. Zamawiającemu przysługuje prawo wielokrotnego częściowego uruchamiania prawa opcji w czasie trwania umowy w zakresie określonym w załączniku do umowy.</w:t>
      </w:r>
    </w:p>
    <w:p w:rsidR="00A62F75" w:rsidRDefault="00A62F75">
      <w:pPr>
        <w:pStyle w:val="Normal1"/>
        <w:suppressAutoHyphens w:val="0"/>
        <w:ind w:left="284" w:hanging="284"/>
        <w:jc w:val="both"/>
        <w:rPr>
          <w:sz w:val="22"/>
          <w:szCs w:val="22"/>
          <w:lang w:eastAsia="pl-PL"/>
        </w:rPr>
      </w:pPr>
      <w:r>
        <w:rPr>
          <w:sz w:val="22"/>
          <w:szCs w:val="22"/>
          <w:lang w:eastAsia="pl-PL"/>
        </w:rPr>
        <w:t>5. W przypadku nieskorzystania przez Zamawiającego z prawa opcji, albo w przypadku skorzystania w niepełnym zakresie, Wykonawcy nie będą przysługiwały żadne roszczenia.</w:t>
      </w:r>
    </w:p>
    <w:p w:rsidR="00A62F75" w:rsidRDefault="00A62F75">
      <w:pPr>
        <w:pStyle w:val="Normal1"/>
        <w:suppressAutoHyphens w:val="0"/>
        <w:ind w:left="284" w:hanging="284"/>
        <w:jc w:val="both"/>
        <w:rPr>
          <w:sz w:val="22"/>
          <w:szCs w:val="22"/>
          <w:lang w:eastAsia="pl-PL"/>
        </w:rPr>
      </w:pPr>
      <w:r>
        <w:rPr>
          <w:sz w:val="22"/>
          <w:szCs w:val="22"/>
          <w:lang w:eastAsia="pl-PL"/>
        </w:rPr>
        <w:t>6. Do asortymentu dostarczanego w ramach prawa opcji stosuje się wszystkie postanowienia przedmiotowej umowy.</w:t>
      </w:r>
    </w:p>
    <w:p w:rsidR="00A62F75" w:rsidRDefault="00A62F75">
      <w:pPr>
        <w:pStyle w:val="ListParagraph"/>
        <w:suppressAutoHyphens/>
        <w:spacing w:after="0" w:line="240" w:lineRule="auto"/>
        <w:ind w:left="284" w:hanging="284"/>
        <w:contextualSpacing/>
        <w:jc w:val="both"/>
        <w:rPr>
          <w:rFonts w:ascii="Times New Roman" w:hAnsi="Times New Roman"/>
        </w:rPr>
      </w:pPr>
      <w:r>
        <w:rPr>
          <w:rFonts w:ascii="Times New Roman" w:hAnsi="Times New Roman"/>
        </w:rPr>
        <w:t>7. Nie powiadomienie Wykonawcy przez Zamawiającego o realizacji prawa opcji przed zakończeniem realizacji zamówienia podstawowego oznacza odstąpienie przez Zamawiającego od stosowania prawa opcji.</w:t>
      </w:r>
    </w:p>
    <w:p w:rsidR="00A62F75" w:rsidRDefault="00A62F75">
      <w:pPr>
        <w:pStyle w:val="Heading1"/>
        <w:tabs>
          <w:tab w:val="left" w:pos="142"/>
        </w:tabs>
        <w:spacing w:before="0" w:after="0"/>
        <w:jc w:val="center"/>
        <w:rPr>
          <w:rFonts w:ascii="Times New Roman" w:hAnsi="Times New Roman" w:cs="Times New Roman"/>
          <w:iCs/>
          <w:sz w:val="22"/>
          <w:szCs w:val="22"/>
        </w:rPr>
      </w:pPr>
      <w:r>
        <w:rPr>
          <w:rFonts w:ascii="Times New Roman" w:hAnsi="Times New Roman" w:cs="Times New Roman"/>
          <w:iCs/>
          <w:sz w:val="22"/>
          <w:szCs w:val="22"/>
        </w:rPr>
        <w:t xml:space="preserve">§ 3 </w:t>
      </w:r>
    </w:p>
    <w:p w:rsidR="00A62F75" w:rsidRDefault="00A62F75">
      <w:pPr>
        <w:pStyle w:val="Heading1"/>
        <w:tabs>
          <w:tab w:val="left" w:pos="142"/>
        </w:tabs>
        <w:spacing w:before="0" w:after="0"/>
        <w:jc w:val="center"/>
        <w:rPr>
          <w:rFonts w:ascii="Times New Roman" w:hAnsi="Times New Roman" w:cs="Times New Roman"/>
          <w:iCs/>
          <w:sz w:val="22"/>
          <w:szCs w:val="22"/>
        </w:rPr>
      </w:pPr>
      <w:r>
        <w:rPr>
          <w:rFonts w:ascii="Times New Roman" w:hAnsi="Times New Roman" w:cs="Times New Roman"/>
          <w:iCs/>
          <w:sz w:val="22"/>
          <w:szCs w:val="22"/>
        </w:rPr>
        <w:t>WYNAGRODZENIE</w:t>
      </w:r>
    </w:p>
    <w:p w:rsidR="00A62F75" w:rsidRDefault="00A62F75">
      <w:pPr>
        <w:pStyle w:val="Normal1"/>
        <w:ind w:left="284" w:hanging="284"/>
        <w:jc w:val="both"/>
        <w:rPr>
          <w:sz w:val="22"/>
          <w:szCs w:val="22"/>
        </w:rPr>
      </w:pPr>
      <w:r>
        <w:rPr>
          <w:sz w:val="22"/>
          <w:szCs w:val="22"/>
        </w:rPr>
        <w:t>1. Całkowitą wartość przedmiotu umowy ustala się w oparciu o przedstawiony do przetargu formularz oferty oraz formularz asortymentowo – cenowy na łączną kwotę w wysokości:</w:t>
      </w:r>
    </w:p>
    <w:p w:rsidR="00A62F75" w:rsidRDefault="00A62F75">
      <w:pPr>
        <w:pStyle w:val="Normal1"/>
        <w:tabs>
          <w:tab w:val="left" w:pos="284"/>
        </w:tabs>
        <w:ind w:left="284"/>
        <w:rPr>
          <w:sz w:val="22"/>
          <w:szCs w:val="22"/>
        </w:rPr>
      </w:pPr>
      <w:r>
        <w:rPr>
          <w:sz w:val="22"/>
          <w:szCs w:val="22"/>
        </w:rPr>
        <w:t>Pakiet nr....</w:t>
      </w:r>
    </w:p>
    <w:p w:rsidR="00A62F75" w:rsidRDefault="00A62F75">
      <w:pPr>
        <w:pStyle w:val="Normal1"/>
        <w:tabs>
          <w:tab w:val="left" w:pos="284"/>
        </w:tabs>
        <w:ind w:left="284"/>
        <w:rPr>
          <w:sz w:val="22"/>
          <w:szCs w:val="22"/>
          <w:u w:val="single"/>
        </w:rPr>
      </w:pPr>
      <w:r>
        <w:rPr>
          <w:sz w:val="22"/>
          <w:szCs w:val="22"/>
          <w:u w:val="single"/>
        </w:rPr>
        <w:t>Zamówienie podstawowe:</w:t>
      </w:r>
    </w:p>
    <w:p w:rsidR="00A62F75" w:rsidRDefault="00A62F75">
      <w:pPr>
        <w:pStyle w:val="Normal1"/>
        <w:tabs>
          <w:tab w:val="left" w:pos="284"/>
        </w:tabs>
        <w:ind w:left="284"/>
        <w:rPr>
          <w:sz w:val="22"/>
          <w:szCs w:val="22"/>
        </w:rPr>
      </w:pPr>
      <w:r>
        <w:rPr>
          <w:sz w:val="22"/>
          <w:szCs w:val="22"/>
        </w:rPr>
        <w:t>netto ........................zł  tj. ...........................zł brutto</w:t>
      </w:r>
    </w:p>
    <w:p w:rsidR="00A62F75" w:rsidRDefault="00A62F75">
      <w:pPr>
        <w:pStyle w:val="Normal1"/>
        <w:tabs>
          <w:tab w:val="left" w:pos="284"/>
        </w:tabs>
        <w:ind w:left="284"/>
        <w:rPr>
          <w:sz w:val="22"/>
          <w:szCs w:val="22"/>
        </w:rPr>
      </w:pPr>
      <w:r>
        <w:rPr>
          <w:sz w:val="22"/>
          <w:szCs w:val="22"/>
        </w:rPr>
        <w:t>słownie brutto: .............................................................. zł,</w:t>
      </w:r>
    </w:p>
    <w:p w:rsidR="00A62F75" w:rsidRDefault="00A62F75">
      <w:pPr>
        <w:pStyle w:val="Normal1"/>
        <w:tabs>
          <w:tab w:val="left" w:pos="284"/>
        </w:tabs>
        <w:ind w:left="284"/>
        <w:rPr>
          <w:sz w:val="22"/>
          <w:szCs w:val="22"/>
          <w:u w:val="single"/>
        </w:rPr>
      </w:pPr>
      <w:r>
        <w:rPr>
          <w:sz w:val="22"/>
          <w:szCs w:val="22"/>
          <w:u w:val="single"/>
        </w:rPr>
        <w:t>Prawo opcji:</w:t>
      </w:r>
    </w:p>
    <w:p w:rsidR="00A62F75" w:rsidRDefault="00A62F75">
      <w:pPr>
        <w:pStyle w:val="Normal1"/>
        <w:tabs>
          <w:tab w:val="left" w:pos="284"/>
        </w:tabs>
        <w:ind w:left="284"/>
        <w:rPr>
          <w:sz w:val="22"/>
          <w:szCs w:val="22"/>
        </w:rPr>
      </w:pPr>
      <w:r>
        <w:rPr>
          <w:sz w:val="22"/>
          <w:szCs w:val="22"/>
        </w:rPr>
        <w:t>netto ........................zł  tj. ...........................zł brutto</w:t>
      </w:r>
    </w:p>
    <w:p w:rsidR="00A62F75" w:rsidRDefault="00A62F75">
      <w:pPr>
        <w:pStyle w:val="Normal1"/>
        <w:tabs>
          <w:tab w:val="left" w:pos="284"/>
        </w:tabs>
        <w:ind w:left="284"/>
        <w:rPr>
          <w:sz w:val="22"/>
          <w:szCs w:val="22"/>
        </w:rPr>
      </w:pPr>
      <w:r>
        <w:rPr>
          <w:sz w:val="22"/>
          <w:szCs w:val="22"/>
        </w:rPr>
        <w:t>słownie brutto: .............................................................. zł</w:t>
      </w:r>
    </w:p>
    <w:p w:rsidR="00A62F75" w:rsidRDefault="00A62F75">
      <w:pPr>
        <w:pStyle w:val="Tretekstu"/>
        <w:spacing w:after="0"/>
        <w:ind w:left="357" w:hanging="357"/>
        <w:jc w:val="both"/>
        <w:rPr>
          <w:sz w:val="22"/>
          <w:szCs w:val="22"/>
        </w:rPr>
      </w:pPr>
      <w:r>
        <w:rPr>
          <w:sz w:val="22"/>
          <w:szCs w:val="22"/>
        </w:rPr>
        <w:t>2. Wartość brutto przedmiotu umowy zawiera koszt przedmiotu umowy oraz wszelkie koszty związane z dostarczeniem i rozładunkiem przedmiotu umowy do siedziby Zamawiającego, zakładany zysk, należne podatki, koszt ubezpieczenia obowiązkowego i inne koszty, które występują.</w:t>
      </w:r>
    </w:p>
    <w:p w:rsidR="00A62F75" w:rsidRDefault="00A62F75">
      <w:pPr>
        <w:pStyle w:val="Tretekstu"/>
        <w:spacing w:after="0"/>
        <w:ind w:left="357" w:hanging="357"/>
        <w:jc w:val="both"/>
        <w:rPr>
          <w:color w:val="0000FF"/>
          <w:sz w:val="22"/>
          <w:szCs w:val="22"/>
        </w:rPr>
      </w:pPr>
      <w:r>
        <w:rPr>
          <w:sz w:val="22"/>
          <w:szCs w:val="22"/>
        </w:rPr>
        <w:t xml:space="preserve">3. </w:t>
      </w:r>
      <w:r>
        <w:rPr>
          <w:color w:val="0000FF"/>
          <w:sz w:val="22"/>
          <w:szCs w:val="22"/>
        </w:rPr>
        <w:t>Wartość, o której mowa w § 3 ust. 1 może ulec zmianie wyłącznie w przypadku ustawowej zmiany stawki podatku VAT lub w przypadku korzystnych zmian cenowych dla Zamawiającego.</w:t>
      </w:r>
    </w:p>
    <w:p w:rsidR="00A62F75" w:rsidRDefault="00A62F75">
      <w:pPr>
        <w:pStyle w:val="Tretekstu"/>
        <w:spacing w:after="0"/>
        <w:ind w:left="357" w:hanging="357"/>
        <w:jc w:val="both"/>
        <w:rPr>
          <w:color w:val="0000FF"/>
          <w:sz w:val="22"/>
          <w:szCs w:val="22"/>
        </w:rPr>
      </w:pPr>
      <w:r>
        <w:rPr>
          <w:color w:val="0000FF"/>
          <w:sz w:val="22"/>
          <w:szCs w:val="22"/>
        </w:rPr>
        <w:t>4. Ceny brutto wynikające ze zmiany obowiązującej stawki VAT ulegną zmianie, przy zachowaniu cen netto podanych w ofercie.</w:t>
      </w:r>
    </w:p>
    <w:p w:rsidR="00A62F75" w:rsidRDefault="00A62F75">
      <w:pPr>
        <w:pStyle w:val="Tretekstu"/>
        <w:spacing w:after="0"/>
        <w:ind w:left="357" w:hanging="357"/>
        <w:jc w:val="both"/>
        <w:rPr>
          <w:color w:val="0000FF"/>
          <w:sz w:val="22"/>
          <w:szCs w:val="22"/>
        </w:rPr>
      </w:pPr>
      <w:r>
        <w:rPr>
          <w:color w:val="0000FF"/>
          <w:sz w:val="22"/>
          <w:szCs w:val="22"/>
        </w:rPr>
        <w:t xml:space="preserve">5. Wynagrodzenie należne Wykonawcy podlega automatycznej waloryzacji (bez obowiązku wprowadzenia aneksem) odpowiednio o kwotę podatku VAT, wynikającą ze stawki tego podatku, obowiązującą w chwili powstania obowiązku podatkowego. </w:t>
      </w:r>
    </w:p>
    <w:p w:rsidR="00A62F75" w:rsidRDefault="00A62F75">
      <w:pPr>
        <w:pStyle w:val="Normal1"/>
        <w:ind w:left="284" w:hanging="284"/>
        <w:rPr>
          <w:b/>
          <w:bCs/>
          <w:color w:val="0000FF"/>
          <w:sz w:val="22"/>
          <w:szCs w:val="22"/>
        </w:rPr>
      </w:pPr>
      <w:r>
        <w:rPr>
          <w:color w:val="0000FF"/>
          <w:sz w:val="22"/>
          <w:szCs w:val="22"/>
        </w:rPr>
        <w:t>6.  Strony zastrzegają prawo do negocjacji cen jednostkowych w przypadku konieczności zapłaty Wykonawcy ceny wyższej, powstałej w wyniku zmiany stawki podatku VAT.</w:t>
      </w:r>
    </w:p>
    <w:p w:rsidR="00A62F75" w:rsidRDefault="00A62F75">
      <w:pPr>
        <w:pStyle w:val="Normal1"/>
        <w:jc w:val="center"/>
        <w:rPr>
          <w:b/>
          <w:sz w:val="22"/>
          <w:szCs w:val="22"/>
        </w:rPr>
      </w:pPr>
      <w:r>
        <w:rPr>
          <w:b/>
          <w:bCs/>
          <w:sz w:val="22"/>
          <w:szCs w:val="22"/>
        </w:rPr>
        <w:t>§</w:t>
      </w:r>
      <w:r>
        <w:rPr>
          <w:b/>
          <w:sz w:val="22"/>
          <w:szCs w:val="22"/>
        </w:rPr>
        <w:t xml:space="preserve"> 4</w:t>
      </w:r>
    </w:p>
    <w:p w:rsidR="00A62F75" w:rsidRDefault="00A62F75">
      <w:pPr>
        <w:pStyle w:val="Normal1"/>
        <w:jc w:val="center"/>
        <w:rPr>
          <w:b/>
          <w:sz w:val="22"/>
          <w:szCs w:val="22"/>
        </w:rPr>
      </w:pPr>
      <w:r>
        <w:rPr>
          <w:b/>
          <w:sz w:val="22"/>
          <w:szCs w:val="22"/>
        </w:rPr>
        <w:t>SPOSÓB PŁATNOŚCI</w:t>
      </w:r>
    </w:p>
    <w:p w:rsidR="00A62F75" w:rsidRDefault="00A62F75">
      <w:pPr>
        <w:pStyle w:val="Normal1"/>
        <w:numPr>
          <w:ilvl w:val="0"/>
          <w:numId w:val="9"/>
        </w:numPr>
        <w:tabs>
          <w:tab w:val="left" w:pos="284"/>
        </w:tabs>
        <w:ind w:left="284" w:hanging="284"/>
        <w:jc w:val="both"/>
        <w:rPr>
          <w:sz w:val="22"/>
          <w:szCs w:val="22"/>
        </w:rPr>
      </w:pPr>
      <w:r>
        <w:rPr>
          <w:sz w:val="22"/>
          <w:szCs w:val="22"/>
        </w:rPr>
        <w:t>Należność za zrealizowaną dostawę płatna będzie w złotych polskich na podstawie prawidłowo wystawionej faktury VAT (opisanej numerem umowy).</w:t>
      </w:r>
    </w:p>
    <w:p w:rsidR="00A62F75" w:rsidRDefault="00A62F75">
      <w:pPr>
        <w:pStyle w:val="Tretekstu"/>
        <w:numPr>
          <w:ilvl w:val="0"/>
          <w:numId w:val="9"/>
        </w:numPr>
        <w:tabs>
          <w:tab w:val="left" w:pos="284"/>
        </w:tabs>
        <w:spacing w:after="0"/>
        <w:ind w:left="313" w:hanging="288"/>
        <w:jc w:val="both"/>
        <w:rPr>
          <w:sz w:val="22"/>
          <w:szCs w:val="22"/>
        </w:rPr>
      </w:pPr>
      <w:r>
        <w:rPr>
          <w:sz w:val="22"/>
          <w:szCs w:val="22"/>
        </w:rPr>
        <w:t xml:space="preserve">Zapłata należności przez Zamawiającego za dostarczoną partię przedmiotu umowy nastąpi przelewem na rachunek Wykonawcy wskazany na fakturze, w terminie do 60 dni od daty  otrzymania oryginału faktury. </w:t>
      </w:r>
      <w:r>
        <w:rPr>
          <w:sz w:val="22"/>
          <w:szCs w:val="22"/>
          <w:lang w:eastAsia="pl-PL"/>
        </w:rPr>
        <w:t>Datę otrzymania faktury dokumentuje umieszczona na niej prezentata Zamawiającego</w:t>
      </w:r>
      <w:r>
        <w:rPr>
          <w:sz w:val="22"/>
          <w:szCs w:val="22"/>
        </w:rPr>
        <w:t>.</w:t>
      </w:r>
    </w:p>
    <w:p w:rsidR="00A62F75" w:rsidRDefault="00A62F75">
      <w:pPr>
        <w:pStyle w:val="NormalWeb"/>
        <w:numPr>
          <w:ilvl w:val="0"/>
          <w:numId w:val="9"/>
        </w:numPr>
        <w:ind w:left="284" w:hanging="284"/>
        <w:jc w:val="both"/>
        <w:rPr>
          <w:sz w:val="22"/>
          <w:szCs w:val="22"/>
        </w:rPr>
      </w:pPr>
      <w:r>
        <w:rPr>
          <w:sz w:val="22"/>
          <w:szCs w:val="22"/>
        </w:rPr>
        <w:t>Należność wynikającą z faktur Zamawiający ureguluje na rachunek bankowy Wykonawcy:</w:t>
      </w:r>
    </w:p>
    <w:p w:rsidR="00A62F75" w:rsidRDefault="00A62F75">
      <w:pPr>
        <w:pStyle w:val="NormalWeb"/>
        <w:ind w:firstLine="284"/>
        <w:jc w:val="both"/>
        <w:rPr>
          <w:sz w:val="22"/>
          <w:szCs w:val="22"/>
        </w:rPr>
      </w:pPr>
      <w:r>
        <w:rPr>
          <w:sz w:val="22"/>
          <w:szCs w:val="22"/>
        </w:rPr>
        <w:t>nazwa banku ................................................................</w:t>
      </w:r>
    </w:p>
    <w:p w:rsidR="00A62F75" w:rsidRDefault="00A62F75">
      <w:pPr>
        <w:pStyle w:val="NormalWeb"/>
        <w:ind w:firstLine="284"/>
        <w:jc w:val="both"/>
        <w:rPr>
          <w:sz w:val="22"/>
          <w:szCs w:val="22"/>
          <w:shd w:val="clear" w:color="auto" w:fill="FF0000"/>
        </w:rPr>
      </w:pPr>
      <w:r>
        <w:rPr>
          <w:sz w:val="22"/>
          <w:szCs w:val="22"/>
        </w:rPr>
        <w:t>numer konta bankowego ....................................................................</w:t>
      </w:r>
    </w:p>
    <w:p w:rsidR="00A62F75" w:rsidRDefault="00A62F75">
      <w:pPr>
        <w:pStyle w:val="Tretekstu"/>
        <w:numPr>
          <w:ilvl w:val="0"/>
          <w:numId w:val="9"/>
        </w:numPr>
        <w:tabs>
          <w:tab w:val="left" w:pos="284"/>
        </w:tabs>
        <w:spacing w:after="0"/>
        <w:ind w:left="313" w:hanging="288"/>
        <w:jc w:val="both"/>
        <w:rPr>
          <w:sz w:val="22"/>
          <w:szCs w:val="22"/>
        </w:rPr>
      </w:pPr>
      <w:r>
        <w:rPr>
          <w:sz w:val="22"/>
          <w:szCs w:val="22"/>
        </w:rPr>
        <w:t>Za datę zapłaty strony przyjmują datę obciążenia rachunku bankowego Zamawiającego.</w:t>
      </w:r>
    </w:p>
    <w:p w:rsidR="00A62F75" w:rsidRDefault="00A62F75">
      <w:pPr>
        <w:pStyle w:val="Normal1"/>
        <w:tabs>
          <w:tab w:val="left" w:pos="142"/>
        </w:tabs>
        <w:jc w:val="center"/>
        <w:rPr>
          <w:b/>
          <w:bCs/>
          <w:sz w:val="22"/>
          <w:szCs w:val="22"/>
        </w:rPr>
      </w:pPr>
      <w:r>
        <w:rPr>
          <w:b/>
          <w:bCs/>
          <w:sz w:val="22"/>
          <w:szCs w:val="22"/>
        </w:rPr>
        <w:t xml:space="preserve">§ 5 </w:t>
      </w:r>
    </w:p>
    <w:p w:rsidR="00A62F75" w:rsidRDefault="00A62F75">
      <w:pPr>
        <w:pStyle w:val="Normal1"/>
        <w:tabs>
          <w:tab w:val="left" w:pos="142"/>
        </w:tabs>
        <w:jc w:val="center"/>
        <w:rPr>
          <w:b/>
          <w:bCs/>
          <w:sz w:val="22"/>
          <w:szCs w:val="22"/>
        </w:rPr>
      </w:pPr>
      <w:r>
        <w:rPr>
          <w:b/>
          <w:bCs/>
          <w:sz w:val="22"/>
          <w:szCs w:val="22"/>
        </w:rPr>
        <w:t>TERMINY I SPOSÓB REALIZACJI</w:t>
      </w:r>
    </w:p>
    <w:p w:rsidR="00A62F75" w:rsidRDefault="00A62F75">
      <w:pPr>
        <w:pStyle w:val="Normal1"/>
        <w:numPr>
          <w:ilvl w:val="0"/>
          <w:numId w:val="11"/>
        </w:numPr>
        <w:tabs>
          <w:tab w:val="left" w:pos="426"/>
        </w:tabs>
        <w:suppressAutoHyphens w:val="0"/>
        <w:ind w:left="463" w:hanging="450"/>
        <w:jc w:val="both"/>
        <w:rPr>
          <w:color w:val="000000"/>
          <w:sz w:val="22"/>
          <w:szCs w:val="22"/>
        </w:rPr>
      </w:pPr>
      <w:r>
        <w:rPr>
          <w:sz w:val="22"/>
          <w:szCs w:val="22"/>
        </w:rPr>
        <w:t>Niniejsza umowa będzie realizowana w terminie do 12 miesięcy od dnia jej zawarcia lub do wyczerpania wartości umowy (w zakresie poszczególnych pakietów) w zależności, które zdarzenie nastąpi pierwsze</w:t>
      </w:r>
    </w:p>
    <w:p w:rsidR="00A62F75" w:rsidRDefault="00A62F75">
      <w:pPr>
        <w:pStyle w:val="Tretekstu"/>
        <w:numPr>
          <w:ilvl w:val="0"/>
          <w:numId w:val="11"/>
        </w:numPr>
        <w:tabs>
          <w:tab w:val="left" w:pos="426"/>
        </w:tabs>
        <w:spacing w:after="0"/>
        <w:ind w:left="426" w:hanging="426"/>
        <w:jc w:val="both"/>
        <w:rPr>
          <w:sz w:val="22"/>
          <w:szCs w:val="22"/>
        </w:rPr>
      </w:pPr>
      <w:r>
        <w:rPr>
          <w:position w:val="2"/>
          <w:sz w:val="22"/>
          <w:szCs w:val="22"/>
        </w:rPr>
        <w:t xml:space="preserve">Sukcesywne </w:t>
      </w:r>
      <w:r>
        <w:rPr>
          <w:bCs/>
          <w:sz w:val="22"/>
          <w:szCs w:val="22"/>
        </w:rPr>
        <w:t xml:space="preserve">dostawy będą realizowane w terminie </w:t>
      </w:r>
      <w:r>
        <w:rPr>
          <w:position w:val="2"/>
          <w:sz w:val="22"/>
          <w:szCs w:val="22"/>
        </w:rPr>
        <w:t>nie dłuższym niż 3 dni robocze (od poniedziałku do piątku) od daty złożenia zamówienia telefonicznego, e-mailem lub faxem.</w:t>
      </w:r>
    </w:p>
    <w:p w:rsidR="00A62F75" w:rsidRDefault="00A62F75">
      <w:pPr>
        <w:pStyle w:val="Tretekstu"/>
        <w:numPr>
          <w:ilvl w:val="0"/>
          <w:numId w:val="11"/>
        </w:numPr>
        <w:tabs>
          <w:tab w:val="left" w:pos="426"/>
        </w:tabs>
        <w:spacing w:after="0"/>
        <w:ind w:left="426" w:hanging="426"/>
        <w:jc w:val="both"/>
        <w:rPr>
          <w:sz w:val="22"/>
          <w:szCs w:val="22"/>
        </w:rPr>
      </w:pPr>
      <w:r>
        <w:rPr>
          <w:sz w:val="22"/>
          <w:szCs w:val="22"/>
        </w:rPr>
        <w:t>Dostawca nie może odmówić dostawy powołując się na jego małą wartość.</w:t>
      </w:r>
    </w:p>
    <w:p w:rsidR="00A62F75" w:rsidRDefault="00A62F75">
      <w:pPr>
        <w:pStyle w:val="Normal1"/>
        <w:numPr>
          <w:ilvl w:val="0"/>
          <w:numId w:val="11"/>
        </w:numPr>
        <w:tabs>
          <w:tab w:val="left" w:pos="426"/>
        </w:tabs>
        <w:suppressAutoHyphens w:val="0"/>
        <w:ind w:left="426" w:hanging="426"/>
        <w:jc w:val="both"/>
        <w:rPr>
          <w:color w:val="000000"/>
          <w:sz w:val="22"/>
          <w:szCs w:val="22"/>
        </w:rPr>
      </w:pPr>
      <w:r>
        <w:rPr>
          <w:sz w:val="22"/>
          <w:szCs w:val="22"/>
        </w:rPr>
        <w:t xml:space="preserve">Miejsce dostawy: </w:t>
      </w:r>
    </w:p>
    <w:p w:rsidR="00A62F75" w:rsidRDefault="00A62F75">
      <w:pPr>
        <w:pStyle w:val="Heading3"/>
        <w:suppressAutoHyphens w:val="0"/>
        <w:ind w:left="426" w:right="-2"/>
        <w:jc w:val="both"/>
        <w:rPr>
          <w:rFonts w:ascii="Times New Roman" w:hAnsi="Times New Roman"/>
          <w:b w:val="0"/>
          <w:color w:val="00000A"/>
          <w:sz w:val="22"/>
          <w:szCs w:val="22"/>
        </w:rPr>
      </w:pPr>
      <w:r>
        <w:rPr>
          <w:rFonts w:ascii="Times New Roman" w:hAnsi="Times New Roman"/>
          <w:b w:val="0"/>
          <w:color w:val="00000A"/>
          <w:sz w:val="22"/>
          <w:szCs w:val="22"/>
        </w:rPr>
        <w:t>magazyny aptek Sosnowieckiego Szpitala Miejskiego sp. z o.o.: Sosnowiec ul. Zegadłowicza 3 oraz ul. Szpitalna 1 – zgodnie ze wskazaniem Zamawiającego;</w:t>
      </w:r>
    </w:p>
    <w:p w:rsidR="00A62F75" w:rsidRDefault="00A62F75">
      <w:pPr>
        <w:pStyle w:val="Normal1"/>
        <w:numPr>
          <w:ilvl w:val="0"/>
          <w:numId w:val="11"/>
        </w:numPr>
        <w:tabs>
          <w:tab w:val="left" w:pos="426"/>
        </w:tabs>
        <w:suppressAutoHyphens w:val="0"/>
        <w:ind w:left="426" w:hanging="426"/>
        <w:jc w:val="both"/>
        <w:rPr>
          <w:bCs/>
          <w:sz w:val="22"/>
          <w:szCs w:val="22"/>
        </w:rPr>
      </w:pPr>
      <w:r>
        <w:rPr>
          <w:color w:val="000000"/>
          <w:sz w:val="22"/>
          <w:szCs w:val="22"/>
        </w:rPr>
        <w:t xml:space="preserve">Okres </w:t>
      </w:r>
      <w:r>
        <w:rPr>
          <w:bCs/>
          <w:sz w:val="22"/>
          <w:szCs w:val="22"/>
        </w:rPr>
        <w:t>przydatności do użycia przedmiotu umowy nie może być krótszy niż 8 miesięcy od dnia dostawy do Zamawiającego.</w:t>
      </w:r>
    </w:p>
    <w:p w:rsidR="00A62F75" w:rsidRDefault="00A62F75">
      <w:pPr>
        <w:pStyle w:val="Wcicietrecitekstu"/>
        <w:numPr>
          <w:ilvl w:val="0"/>
          <w:numId w:val="11"/>
        </w:numPr>
        <w:tabs>
          <w:tab w:val="left" w:pos="426"/>
        </w:tabs>
        <w:suppressAutoHyphens w:val="0"/>
        <w:ind w:left="426" w:hanging="426"/>
        <w:jc w:val="both"/>
        <w:rPr>
          <w:b w:val="0"/>
          <w:sz w:val="22"/>
          <w:szCs w:val="22"/>
        </w:rPr>
      </w:pPr>
      <w:r>
        <w:rPr>
          <w:b w:val="0"/>
          <w:sz w:val="22"/>
          <w:szCs w:val="22"/>
        </w:rPr>
        <w:t>Wykonawca zapewnia terminowość dostaw, a ewentualne przeszkody zaistniałe po stronie Wykonawcy nie mogą wpłynąć na terminowość dostaw.</w:t>
      </w:r>
    </w:p>
    <w:p w:rsidR="00A62F75" w:rsidRDefault="00A62F75">
      <w:pPr>
        <w:pStyle w:val="Tekstpodstawowywcity22"/>
        <w:spacing w:after="0" w:line="240" w:lineRule="auto"/>
        <w:ind w:left="284" w:hanging="284"/>
        <w:jc w:val="both"/>
        <w:rPr>
          <w:bCs/>
          <w:sz w:val="22"/>
          <w:szCs w:val="22"/>
        </w:rPr>
      </w:pPr>
      <w:r>
        <w:rPr>
          <w:bCs/>
          <w:sz w:val="22"/>
          <w:szCs w:val="22"/>
        </w:rPr>
        <w:t>7.   Za datę i miejsce dostawy uważać się będzie potwierdzony odbiór przedmiotu zamówienia przez osobę upoważnioną przez Zamawiającego.</w:t>
      </w:r>
    </w:p>
    <w:p w:rsidR="00A62F75" w:rsidRDefault="00A62F75">
      <w:pPr>
        <w:pStyle w:val="Normal1"/>
        <w:suppressAutoHyphens w:val="0"/>
        <w:jc w:val="both"/>
        <w:rPr>
          <w:sz w:val="22"/>
          <w:szCs w:val="22"/>
        </w:rPr>
      </w:pPr>
      <w:r>
        <w:rPr>
          <w:sz w:val="22"/>
          <w:szCs w:val="22"/>
        </w:rPr>
        <w:t>8.  Wykonawca gwarantuje, że przedmiot zamówienia jest wolny od wad.</w:t>
      </w:r>
    </w:p>
    <w:p w:rsidR="00A62F75" w:rsidRDefault="00A62F75">
      <w:pPr>
        <w:pStyle w:val="Normal1"/>
        <w:suppressAutoHyphens w:val="0"/>
        <w:jc w:val="both"/>
        <w:rPr>
          <w:sz w:val="22"/>
          <w:szCs w:val="22"/>
        </w:rPr>
      </w:pPr>
      <w:r>
        <w:rPr>
          <w:sz w:val="22"/>
          <w:szCs w:val="22"/>
        </w:rPr>
        <w:t>9. Wykonawca zobowiązuje się:</w:t>
      </w:r>
    </w:p>
    <w:p w:rsidR="00A62F75" w:rsidRDefault="00A62F75">
      <w:pPr>
        <w:pStyle w:val="Normal1"/>
        <w:ind w:left="567" w:hanging="283"/>
        <w:jc w:val="both"/>
        <w:rPr>
          <w:sz w:val="22"/>
          <w:szCs w:val="22"/>
        </w:rPr>
      </w:pPr>
      <w:r>
        <w:rPr>
          <w:sz w:val="22"/>
          <w:szCs w:val="22"/>
        </w:rPr>
        <w:t>a) uzupełnić braki ilościowe – jeżeli takie zostaną stwierdzone przez Zamawiającego – w otrzymanym towarze w terminie do 2 dni roboczych,</w:t>
      </w:r>
    </w:p>
    <w:p w:rsidR="00A62F75" w:rsidRDefault="00A62F75">
      <w:pPr>
        <w:pStyle w:val="Normal1"/>
        <w:ind w:left="567" w:hanging="283"/>
        <w:jc w:val="both"/>
        <w:rPr>
          <w:sz w:val="22"/>
          <w:szCs w:val="22"/>
        </w:rPr>
      </w:pPr>
      <w:r>
        <w:rPr>
          <w:sz w:val="22"/>
          <w:szCs w:val="22"/>
        </w:rPr>
        <w:t>b) wymienić wadliwy przedmiot umowy na wolny od wad w terminie do 2 dni roboczych od chwili zawiadomienia przez Zamawiającego na swój koszt. Jeżeli Wykonawca nie zamieni towaru na wolny od wad we wskazanym wyżej terminie, Zamawiający może wykonać swoje uprawnienia zgodnie z przepisami kodeksu cywilnego (nabycie zastępcze zgodnie z ust.13),</w:t>
      </w:r>
    </w:p>
    <w:p w:rsidR="00A62F75" w:rsidRDefault="00A62F75">
      <w:pPr>
        <w:pStyle w:val="Normal1"/>
        <w:ind w:left="567" w:hanging="283"/>
        <w:jc w:val="both"/>
        <w:rPr>
          <w:sz w:val="22"/>
          <w:szCs w:val="22"/>
        </w:rPr>
      </w:pPr>
      <w:r>
        <w:rPr>
          <w:sz w:val="22"/>
          <w:szCs w:val="22"/>
        </w:rPr>
        <w:t xml:space="preserve">c) dostarczyć oryginał faktury lub inny dokument, zawierający następujące informacje: numer serii oraz data ważności każdego asortymentu wraz z dostawą przedmiotu umowy. </w:t>
      </w:r>
    </w:p>
    <w:p w:rsidR="00A62F75" w:rsidRDefault="00A62F75">
      <w:pPr>
        <w:pStyle w:val="Tretekstu"/>
        <w:spacing w:after="0"/>
        <w:ind w:left="284" w:hanging="284"/>
        <w:jc w:val="both"/>
        <w:rPr>
          <w:color w:val="000000"/>
          <w:sz w:val="22"/>
          <w:szCs w:val="22"/>
        </w:rPr>
      </w:pPr>
      <w:r>
        <w:rPr>
          <w:color w:val="000000"/>
          <w:sz w:val="22"/>
          <w:szCs w:val="22"/>
        </w:rPr>
        <w:t>10. Zamawiający, bez jakichkolwiek roszczeń finansowych ze strony Wykonawcy może odmówić przyjęcia dostawy, jeżeli:</w:t>
      </w:r>
    </w:p>
    <w:p w:rsidR="00A62F75" w:rsidRDefault="00A62F75">
      <w:pPr>
        <w:pStyle w:val="Tretekstu"/>
        <w:tabs>
          <w:tab w:val="left" w:pos="360"/>
          <w:tab w:val="left" w:pos="426"/>
          <w:tab w:val="left" w:pos="567"/>
        </w:tabs>
        <w:spacing w:after="0"/>
        <w:ind w:left="360"/>
        <w:jc w:val="both"/>
        <w:rPr>
          <w:color w:val="000000"/>
          <w:sz w:val="22"/>
          <w:szCs w:val="22"/>
        </w:rPr>
      </w:pPr>
      <w:r>
        <w:rPr>
          <w:color w:val="000000"/>
          <w:sz w:val="22"/>
          <w:szCs w:val="22"/>
        </w:rPr>
        <w:t xml:space="preserve">- jakikolwiek element przedmiotu zamówienia nie będzie oryginalnie zapakowany i oznaczony zgodnie z obowiązującymi przepisami, </w:t>
      </w:r>
    </w:p>
    <w:p w:rsidR="00A62F75" w:rsidRDefault="00A62F75">
      <w:pPr>
        <w:pStyle w:val="Tretekstu"/>
        <w:tabs>
          <w:tab w:val="left" w:pos="360"/>
          <w:tab w:val="left" w:pos="540"/>
          <w:tab w:val="left" w:pos="900"/>
          <w:tab w:val="left" w:pos="927"/>
        </w:tabs>
        <w:spacing w:after="0"/>
        <w:ind w:left="360"/>
        <w:jc w:val="both"/>
        <w:rPr>
          <w:color w:val="000000"/>
          <w:sz w:val="22"/>
          <w:szCs w:val="22"/>
        </w:rPr>
      </w:pPr>
      <w:r>
        <w:rPr>
          <w:color w:val="000000"/>
          <w:sz w:val="22"/>
          <w:szCs w:val="22"/>
        </w:rPr>
        <w:t>-  opakowanie będzie naruszone;</w:t>
      </w:r>
    </w:p>
    <w:p w:rsidR="00A62F75" w:rsidRDefault="00A62F75">
      <w:pPr>
        <w:pStyle w:val="Tretekstu"/>
        <w:tabs>
          <w:tab w:val="left" w:pos="567"/>
          <w:tab w:val="left" w:pos="927"/>
        </w:tabs>
        <w:spacing w:after="0"/>
        <w:jc w:val="both"/>
        <w:rPr>
          <w:color w:val="000000"/>
          <w:sz w:val="22"/>
          <w:szCs w:val="22"/>
        </w:rPr>
      </w:pPr>
      <w:r>
        <w:rPr>
          <w:color w:val="000000"/>
          <w:sz w:val="22"/>
          <w:szCs w:val="22"/>
        </w:rPr>
        <w:t xml:space="preserve">      - dostarczony asortyment nie będzie zgodny z przedmiotem zamówienia.</w:t>
      </w:r>
    </w:p>
    <w:p w:rsidR="00A62F75" w:rsidRDefault="00A62F75">
      <w:pPr>
        <w:pStyle w:val="Tretekstu"/>
        <w:tabs>
          <w:tab w:val="left" w:pos="426"/>
          <w:tab w:val="left" w:pos="540"/>
          <w:tab w:val="left" w:pos="567"/>
        </w:tabs>
        <w:spacing w:after="0"/>
        <w:ind w:left="426" w:hanging="426"/>
        <w:jc w:val="both"/>
        <w:rPr>
          <w:color w:val="0000FF"/>
          <w:sz w:val="22"/>
          <w:szCs w:val="22"/>
        </w:rPr>
      </w:pPr>
      <w:r>
        <w:rPr>
          <w:color w:val="000000"/>
          <w:sz w:val="22"/>
          <w:szCs w:val="22"/>
        </w:rPr>
        <w:t xml:space="preserve">11. </w:t>
      </w:r>
      <w:r>
        <w:rPr>
          <w:color w:val="0000FF"/>
          <w:sz w:val="22"/>
          <w:szCs w:val="22"/>
        </w:rPr>
        <w:t>Zamawiający przewiduje możliwość zmiany umowy w stosunku do treści oferty, na podstawie, której dokonano wyboru Wykonawcy, jeżeli konieczność wprowadzenia takich zmian wynika z okoliczności, których nie można było przewidzieć w chwili zawarcia umowy lub zmiany te są korzystne dla Zamawiającego, a w szczególności dotyczą:</w:t>
      </w:r>
    </w:p>
    <w:p w:rsidR="00A62F75" w:rsidRDefault="00A62F75">
      <w:pPr>
        <w:pStyle w:val="Normal1"/>
        <w:numPr>
          <w:ilvl w:val="0"/>
          <w:numId w:val="14"/>
        </w:numPr>
        <w:suppressAutoHyphens w:val="0"/>
        <w:jc w:val="both"/>
        <w:rPr>
          <w:color w:val="0000FF"/>
          <w:sz w:val="22"/>
          <w:szCs w:val="22"/>
        </w:rPr>
      </w:pPr>
      <w:r>
        <w:rPr>
          <w:color w:val="0000FF"/>
          <w:sz w:val="22"/>
          <w:szCs w:val="22"/>
        </w:rPr>
        <w:t xml:space="preserve">obniżenia cen w stosunku do cen ofertowych przez Wykonawcę, </w:t>
      </w:r>
    </w:p>
    <w:p w:rsidR="00A62F75" w:rsidRDefault="00A62F75">
      <w:pPr>
        <w:pStyle w:val="Normal1"/>
        <w:numPr>
          <w:ilvl w:val="0"/>
          <w:numId w:val="14"/>
        </w:numPr>
        <w:suppressAutoHyphens w:val="0"/>
        <w:jc w:val="both"/>
        <w:rPr>
          <w:color w:val="0000FF"/>
          <w:sz w:val="22"/>
          <w:szCs w:val="22"/>
        </w:rPr>
      </w:pPr>
      <w:r>
        <w:rPr>
          <w:color w:val="0000FF"/>
          <w:sz w:val="22"/>
          <w:szCs w:val="22"/>
        </w:rPr>
        <w:t>zmiany numeru katalogowego produktu lub jego nazwy przy zachowaniu tożsamości dostarczanego produktu i jego cech jakościowych opisanych w SIWZ, nie gorszych niż produkt zaoferowany w ofercie, w szczególności, gdy Wykonawca nie ma możliwości dostarczania produktu wskazanego w formularzu cenowym albo wprowadza produkt ulepszony,</w:t>
      </w:r>
    </w:p>
    <w:p w:rsidR="00A62F75" w:rsidRDefault="00A62F75">
      <w:pPr>
        <w:pStyle w:val="Normal1"/>
        <w:numPr>
          <w:ilvl w:val="0"/>
          <w:numId w:val="14"/>
        </w:numPr>
        <w:suppressAutoHyphens w:val="0"/>
        <w:jc w:val="both"/>
        <w:rPr>
          <w:color w:val="0000FF"/>
          <w:sz w:val="22"/>
          <w:szCs w:val="22"/>
        </w:rPr>
      </w:pPr>
      <w:r>
        <w:rPr>
          <w:color w:val="0000FF"/>
          <w:sz w:val="22"/>
          <w:szCs w:val="22"/>
        </w:rPr>
        <w:t>zmiany danych Stron (np. zmiana siedziby, adresu, nazwy, formy organizacyjno prawnej, nr. Konta),</w:t>
      </w:r>
    </w:p>
    <w:p w:rsidR="00A62F75" w:rsidRDefault="00A62F75">
      <w:pPr>
        <w:pStyle w:val="Normal1"/>
        <w:numPr>
          <w:ilvl w:val="0"/>
          <w:numId w:val="14"/>
        </w:numPr>
        <w:suppressAutoHyphens w:val="0"/>
        <w:jc w:val="both"/>
        <w:rPr>
          <w:color w:val="0000FF"/>
          <w:sz w:val="22"/>
          <w:szCs w:val="22"/>
        </w:rPr>
      </w:pPr>
      <w:r>
        <w:rPr>
          <w:color w:val="0000FF"/>
          <w:sz w:val="22"/>
          <w:szCs w:val="22"/>
        </w:rPr>
        <w:t>zmian organizacyjnych Zamawiającego powodujących, iż wykonanie zamówienia lub jego części staje się bezprzedmiotowe,</w:t>
      </w:r>
    </w:p>
    <w:p w:rsidR="00A62F75" w:rsidRDefault="00A62F75">
      <w:pPr>
        <w:pStyle w:val="Normal1"/>
        <w:ind w:left="400" w:hanging="400"/>
        <w:jc w:val="both"/>
        <w:rPr>
          <w:color w:val="0000FF"/>
          <w:sz w:val="22"/>
          <w:szCs w:val="22"/>
        </w:rPr>
      </w:pPr>
      <w:r>
        <w:rPr>
          <w:color w:val="0000FF"/>
          <w:sz w:val="22"/>
          <w:szCs w:val="22"/>
        </w:rPr>
        <w:t>11.1. W wyjątkowych sytuacjach opisanych w pkt. e ust.11 Wykonawca będzie zobowiązany dostarczyć asortyment w cenie nie wyższej niż cena asortymentu oferowanego.</w:t>
      </w:r>
    </w:p>
    <w:p w:rsidR="00A62F75" w:rsidRDefault="00A62F75">
      <w:pPr>
        <w:pStyle w:val="Normal1"/>
        <w:ind w:left="426" w:hanging="426"/>
        <w:jc w:val="both"/>
        <w:rPr>
          <w:color w:val="0000FF"/>
          <w:sz w:val="22"/>
          <w:szCs w:val="22"/>
        </w:rPr>
      </w:pPr>
      <w:r>
        <w:rPr>
          <w:color w:val="0000FF"/>
          <w:sz w:val="22"/>
          <w:szCs w:val="22"/>
        </w:rPr>
        <w:t>11.2. Powyższe zmiany nie mogą skutkować zwiększeniem wartości umowy, podwyższeniem cen jednostkowych i być niekorzystne dla Zamawiającego.</w:t>
      </w:r>
    </w:p>
    <w:p w:rsidR="00A62F75" w:rsidRDefault="00A62F75">
      <w:pPr>
        <w:pStyle w:val="Tretekstu"/>
        <w:tabs>
          <w:tab w:val="left" w:pos="426"/>
          <w:tab w:val="left" w:pos="540"/>
          <w:tab w:val="left" w:pos="567"/>
        </w:tabs>
        <w:suppressAutoHyphens w:val="0"/>
        <w:spacing w:after="0"/>
        <w:ind w:left="13" w:firstLine="13"/>
        <w:jc w:val="both"/>
        <w:rPr>
          <w:color w:val="0000FF"/>
          <w:sz w:val="22"/>
          <w:szCs w:val="22"/>
        </w:rPr>
      </w:pPr>
      <w:r>
        <w:rPr>
          <w:color w:val="0000FF"/>
          <w:sz w:val="22"/>
          <w:szCs w:val="22"/>
        </w:rPr>
        <w:t>12. Zmiany, o których mowa w ust. 11 i 11.1 będą dopuszczone za zgodą Zamawiającego.</w:t>
      </w:r>
    </w:p>
    <w:p w:rsidR="00A62F75" w:rsidRDefault="00A62F75">
      <w:pPr>
        <w:pStyle w:val="Wcicietrecitekstu"/>
        <w:tabs>
          <w:tab w:val="left" w:pos="708"/>
          <w:tab w:val="center" w:pos="4536"/>
          <w:tab w:val="right" w:pos="9072"/>
        </w:tabs>
        <w:suppressAutoHyphens w:val="0"/>
        <w:ind w:left="426" w:hanging="426"/>
        <w:jc w:val="both"/>
        <w:rPr>
          <w:b w:val="0"/>
          <w:sz w:val="22"/>
          <w:szCs w:val="22"/>
        </w:rPr>
      </w:pPr>
      <w:r>
        <w:rPr>
          <w:b w:val="0"/>
          <w:sz w:val="22"/>
          <w:szCs w:val="22"/>
        </w:rPr>
        <w:t>13. W przypadku, gdy Wykonawca nie dostarczy zamówionego towaru w terminie okre</w:t>
      </w:r>
      <w:r>
        <w:rPr>
          <w:rFonts w:cs="TT6F5o00"/>
          <w:b w:val="0"/>
          <w:sz w:val="22"/>
          <w:szCs w:val="22"/>
        </w:rPr>
        <w:t>ś</w:t>
      </w:r>
      <w:r>
        <w:rPr>
          <w:b w:val="0"/>
          <w:sz w:val="22"/>
          <w:szCs w:val="22"/>
        </w:rPr>
        <w:t>lonym w ust. 2 i 9 niniejszego paragrafu Zamawiaj</w:t>
      </w:r>
      <w:r>
        <w:rPr>
          <w:rFonts w:cs="TT6F5o00"/>
          <w:b w:val="0"/>
          <w:sz w:val="22"/>
          <w:szCs w:val="22"/>
        </w:rPr>
        <w:t>ą</w:t>
      </w:r>
      <w:r>
        <w:rPr>
          <w:b w:val="0"/>
          <w:sz w:val="22"/>
          <w:szCs w:val="22"/>
        </w:rPr>
        <w:t>cy b</w:t>
      </w:r>
      <w:r>
        <w:rPr>
          <w:rFonts w:cs="TT6F5o00"/>
          <w:b w:val="0"/>
          <w:sz w:val="22"/>
          <w:szCs w:val="22"/>
        </w:rPr>
        <w:t>ę</w:t>
      </w:r>
      <w:r>
        <w:rPr>
          <w:b w:val="0"/>
          <w:sz w:val="22"/>
          <w:szCs w:val="22"/>
        </w:rPr>
        <w:t>dzie uprawniony do zrealizowania zamówienia u innego Dostawcy z uwzgl</w:t>
      </w:r>
      <w:r>
        <w:rPr>
          <w:rFonts w:cs="TT6F5o00"/>
          <w:b w:val="0"/>
          <w:sz w:val="22"/>
          <w:szCs w:val="22"/>
        </w:rPr>
        <w:t>ę</w:t>
      </w:r>
      <w:r>
        <w:rPr>
          <w:b w:val="0"/>
          <w:sz w:val="22"/>
          <w:szCs w:val="22"/>
        </w:rPr>
        <w:t>dnieniem mo</w:t>
      </w:r>
      <w:r>
        <w:rPr>
          <w:rFonts w:cs="TT6F5o00"/>
          <w:b w:val="0"/>
          <w:sz w:val="22"/>
          <w:szCs w:val="22"/>
        </w:rPr>
        <w:t>ż</w:t>
      </w:r>
      <w:r>
        <w:rPr>
          <w:b w:val="0"/>
          <w:sz w:val="22"/>
          <w:szCs w:val="22"/>
        </w:rPr>
        <w:t>liwo</w:t>
      </w:r>
      <w:r>
        <w:rPr>
          <w:rFonts w:cs="TT6F5o00"/>
          <w:b w:val="0"/>
          <w:sz w:val="22"/>
          <w:szCs w:val="22"/>
        </w:rPr>
        <w:t>ś</w:t>
      </w:r>
      <w:r>
        <w:rPr>
          <w:b w:val="0"/>
          <w:sz w:val="22"/>
          <w:szCs w:val="22"/>
        </w:rPr>
        <w:t>ci zakupu towaru równowa</w:t>
      </w:r>
      <w:r>
        <w:rPr>
          <w:rFonts w:cs="TT6F5o00"/>
          <w:b w:val="0"/>
          <w:sz w:val="22"/>
          <w:szCs w:val="22"/>
        </w:rPr>
        <w:t>ż</w:t>
      </w:r>
      <w:r>
        <w:rPr>
          <w:b w:val="0"/>
          <w:sz w:val="22"/>
          <w:szCs w:val="22"/>
        </w:rPr>
        <w:t>nego (tzw. nabycie zast</w:t>
      </w:r>
      <w:r>
        <w:rPr>
          <w:rFonts w:cs="TT6F5o00"/>
          <w:b w:val="0"/>
          <w:sz w:val="22"/>
          <w:szCs w:val="22"/>
        </w:rPr>
        <w:t>ę</w:t>
      </w:r>
      <w:r>
        <w:rPr>
          <w:b w:val="0"/>
          <w:sz w:val="22"/>
          <w:szCs w:val="22"/>
        </w:rPr>
        <w:t>pcze) bez obowi</w:t>
      </w:r>
      <w:r>
        <w:rPr>
          <w:rFonts w:cs="TT6F5o00"/>
          <w:b w:val="0"/>
          <w:sz w:val="22"/>
          <w:szCs w:val="22"/>
        </w:rPr>
        <w:t>ą</w:t>
      </w:r>
      <w:r>
        <w:rPr>
          <w:b w:val="0"/>
          <w:sz w:val="22"/>
          <w:szCs w:val="22"/>
        </w:rPr>
        <w:t>zku powiadamiania go o takim zakupie, oraz bez obowi</w:t>
      </w:r>
      <w:r>
        <w:rPr>
          <w:rFonts w:cs="TT6F5o00"/>
          <w:b w:val="0"/>
          <w:sz w:val="22"/>
          <w:szCs w:val="22"/>
        </w:rPr>
        <w:t>ą</w:t>
      </w:r>
      <w:r>
        <w:rPr>
          <w:b w:val="0"/>
          <w:sz w:val="22"/>
          <w:szCs w:val="22"/>
        </w:rPr>
        <w:t>zku nabycia od Wykonawcy asortymenty dostarczonego po terminie. W przypadku dokonania tzw. nabycia zast</w:t>
      </w:r>
      <w:r>
        <w:rPr>
          <w:rFonts w:cs="TT6F5o00"/>
          <w:b w:val="0"/>
          <w:sz w:val="22"/>
          <w:szCs w:val="22"/>
        </w:rPr>
        <w:t>ę</w:t>
      </w:r>
      <w:r>
        <w:rPr>
          <w:b w:val="0"/>
          <w:sz w:val="22"/>
          <w:szCs w:val="22"/>
        </w:rPr>
        <w:t>pczego, Wykonawca zobowi</w:t>
      </w:r>
      <w:r>
        <w:rPr>
          <w:rFonts w:cs="TT6F5o00"/>
          <w:b w:val="0"/>
          <w:sz w:val="22"/>
          <w:szCs w:val="22"/>
        </w:rPr>
        <w:t>ą</w:t>
      </w:r>
      <w:r>
        <w:rPr>
          <w:b w:val="0"/>
          <w:sz w:val="22"/>
          <w:szCs w:val="22"/>
        </w:rPr>
        <w:t>zany jest wyrówna</w:t>
      </w:r>
      <w:r>
        <w:rPr>
          <w:rFonts w:cs="TT6F5o00"/>
          <w:b w:val="0"/>
          <w:sz w:val="22"/>
          <w:szCs w:val="22"/>
        </w:rPr>
        <w:t xml:space="preserve">ć </w:t>
      </w:r>
      <w:r>
        <w:rPr>
          <w:b w:val="0"/>
          <w:sz w:val="22"/>
          <w:szCs w:val="22"/>
        </w:rPr>
        <w:t>Zamawiaj</w:t>
      </w:r>
      <w:r>
        <w:rPr>
          <w:rFonts w:cs="TT6F5o00"/>
          <w:b w:val="0"/>
          <w:sz w:val="22"/>
          <w:szCs w:val="22"/>
        </w:rPr>
        <w:t>ą</w:t>
      </w:r>
      <w:r>
        <w:rPr>
          <w:b w:val="0"/>
          <w:sz w:val="22"/>
          <w:szCs w:val="22"/>
        </w:rPr>
        <w:t>cemu poniesion</w:t>
      </w:r>
      <w:r>
        <w:rPr>
          <w:rFonts w:cs="TT6F5o00"/>
          <w:b w:val="0"/>
          <w:sz w:val="22"/>
          <w:szCs w:val="22"/>
        </w:rPr>
        <w:t xml:space="preserve">ą </w:t>
      </w:r>
      <w:r>
        <w:rPr>
          <w:b w:val="0"/>
          <w:sz w:val="22"/>
          <w:szCs w:val="22"/>
        </w:rPr>
        <w:t>szkod</w:t>
      </w:r>
      <w:r>
        <w:rPr>
          <w:rFonts w:cs="TT6F5o00"/>
          <w:b w:val="0"/>
          <w:sz w:val="22"/>
          <w:szCs w:val="22"/>
        </w:rPr>
        <w:t>ę</w:t>
      </w:r>
      <w:r>
        <w:rPr>
          <w:b w:val="0"/>
          <w:sz w:val="22"/>
          <w:szCs w:val="22"/>
        </w:rPr>
        <w:t>, tj. zapłaci</w:t>
      </w:r>
      <w:r>
        <w:rPr>
          <w:rFonts w:cs="TT6F5o00"/>
          <w:b w:val="0"/>
          <w:sz w:val="22"/>
          <w:szCs w:val="22"/>
        </w:rPr>
        <w:t xml:space="preserve">ć </w:t>
      </w:r>
      <w:r>
        <w:rPr>
          <w:b w:val="0"/>
          <w:sz w:val="22"/>
          <w:szCs w:val="22"/>
        </w:rPr>
        <w:t>Zamawiaj</w:t>
      </w:r>
      <w:r>
        <w:rPr>
          <w:rFonts w:cs="TT6F5o00"/>
          <w:b w:val="0"/>
          <w:sz w:val="22"/>
          <w:szCs w:val="22"/>
        </w:rPr>
        <w:t>ą</w:t>
      </w:r>
      <w:r>
        <w:rPr>
          <w:b w:val="0"/>
          <w:sz w:val="22"/>
          <w:szCs w:val="22"/>
        </w:rPr>
        <w:t>cemu kwot</w:t>
      </w:r>
      <w:r>
        <w:rPr>
          <w:rFonts w:cs="TT6F5o00"/>
          <w:b w:val="0"/>
          <w:sz w:val="22"/>
          <w:szCs w:val="22"/>
        </w:rPr>
        <w:t xml:space="preserve">ę </w:t>
      </w:r>
      <w:r>
        <w:rPr>
          <w:b w:val="0"/>
          <w:sz w:val="22"/>
          <w:szCs w:val="22"/>
        </w:rPr>
        <w:t>stanowi</w:t>
      </w:r>
      <w:r>
        <w:rPr>
          <w:rFonts w:cs="TT6F5o00"/>
          <w:b w:val="0"/>
          <w:sz w:val="22"/>
          <w:szCs w:val="22"/>
        </w:rPr>
        <w:t>ą</w:t>
      </w:r>
      <w:r>
        <w:rPr>
          <w:b w:val="0"/>
          <w:sz w:val="22"/>
          <w:szCs w:val="22"/>
        </w:rPr>
        <w:t>c</w:t>
      </w:r>
      <w:r>
        <w:rPr>
          <w:rFonts w:cs="TT6F5o00"/>
          <w:b w:val="0"/>
          <w:sz w:val="22"/>
          <w:szCs w:val="22"/>
        </w:rPr>
        <w:t xml:space="preserve">ą </w:t>
      </w:r>
      <w:r>
        <w:rPr>
          <w:b w:val="0"/>
          <w:sz w:val="22"/>
          <w:szCs w:val="22"/>
        </w:rPr>
        <w:t>ró</w:t>
      </w:r>
      <w:r>
        <w:rPr>
          <w:rFonts w:cs="TT6F5o00"/>
          <w:b w:val="0"/>
          <w:sz w:val="22"/>
          <w:szCs w:val="22"/>
        </w:rPr>
        <w:t>ż</w:t>
      </w:r>
      <w:r>
        <w:rPr>
          <w:b w:val="0"/>
          <w:sz w:val="22"/>
          <w:szCs w:val="22"/>
        </w:rPr>
        <w:t>nic</w:t>
      </w:r>
      <w:r>
        <w:rPr>
          <w:rFonts w:cs="TT6F5o00"/>
          <w:b w:val="0"/>
          <w:sz w:val="22"/>
          <w:szCs w:val="22"/>
        </w:rPr>
        <w:t xml:space="preserve">ę </w:t>
      </w:r>
      <w:r>
        <w:rPr>
          <w:b w:val="0"/>
          <w:sz w:val="22"/>
          <w:szCs w:val="22"/>
        </w:rPr>
        <w:t>pomi</w:t>
      </w:r>
      <w:r>
        <w:rPr>
          <w:rFonts w:cs="TT6F5o00"/>
          <w:b w:val="0"/>
          <w:sz w:val="22"/>
          <w:szCs w:val="22"/>
        </w:rPr>
        <w:t>ę</w:t>
      </w:r>
      <w:r>
        <w:rPr>
          <w:b w:val="0"/>
          <w:sz w:val="22"/>
          <w:szCs w:val="22"/>
        </w:rPr>
        <w:t>dzy cen</w:t>
      </w:r>
      <w:r>
        <w:rPr>
          <w:rFonts w:cs="TT6F5o00"/>
          <w:b w:val="0"/>
          <w:sz w:val="22"/>
          <w:szCs w:val="22"/>
        </w:rPr>
        <w:t xml:space="preserve">ą </w:t>
      </w:r>
      <w:r>
        <w:rPr>
          <w:b w:val="0"/>
          <w:sz w:val="22"/>
          <w:szCs w:val="22"/>
        </w:rPr>
        <w:t>towaru, jak</w:t>
      </w:r>
      <w:r>
        <w:rPr>
          <w:rFonts w:cs="TT6F5o00"/>
          <w:b w:val="0"/>
          <w:sz w:val="22"/>
          <w:szCs w:val="22"/>
        </w:rPr>
        <w:t xml:space="preserve">ą </w:t>
      </w:r>
      <w:r>
        <w:rPr>
          <w:b w:val="0"/>
          <w:sz w:val="22"/>
          <w:szCs w:val="22"/>
        </w:rPr>
        <w:t>Zamawiaj</w:t>
      </w:r>
      <w:r>
        <w:rPr>
          <w:rFonts w:cs="TT6F5o00"/>
          <w:b w:val="0"/>
          <w:sz w:val="22"/>
          <w:szCs w:val="22"/>
        </w:rPr>
        <w:t>ą</w:t>
      </w:r>
      <w:r>
        <w:rPr>
          <w:b w:val="0"/>
          <w:sz w:val="22"/>
          <w:szCs w:val="22"/>
        </w:rPr>
        <w:t>cy zapłaciłby Wykonawcy, gdyby ten dostarczyłby zamówiony asortyment w terminie, a cen</w:t>
      </w:r>
      <w:r>
        <w:rPr>
          <w:rFonts w:cs="TT6F5o00"/>
          <w:b w:val="0"/>
          <w:sz w:val="22"/>
          <w:szCs w:val="22"/>
        </w:rPr>
        <w:t xml:space="preserve">ą </w:t>
      </w:r>
      <w:r>
        <w:rPr>
          <w:b w:val="0"/>
          <w:sz w:val="22"/>
          <w:szCs w:val="22"/>
        </w:rPr>
        <w:t>towarów i kosztem dostawy, któr</w:t>
      </w:r>
      <w:r>
        <w:rPr>
          <w:rFonts w:cs="TT6F5o00"/>
          <w:b w:val="0"/>
          <w:sz w:val="22"/>
          <w:szCs w:val="22"/>
        </w:rPr>
        <w:t xml:space="preserve">e </w:t>
      </w:r>
      <w:r>
        <w:rPr>
          <w:b w:val="0"/>
          <w:sz w:val="22"/>
          <w:szCs w:val="22"/>
        </w:rPr>
        <w:t>Zamawiaj</w:t>
      </w:r>
      <w:r>
        <w:rPr>
          <w:rFonts w:cs="TT6F5o00"/>
          <w:b w:val="0"/>
          <w:sz w:val="22"/>
          <w:szCs w:val="22"/>
        </w:rPr>
        <w:t>ą</w:t>
      </w:r>
      <w:r>
        <w:rPr>
          <w:b w:val="0"/>
          <w:sz w:val="22"/>
          <w:szCs w:val="22"/>
        </w:rPr>
        <w:t>cy zobowi</w:t>
      </w:r>
      <w:r>
        <w:rPr>
          <w:rFonts w:cs="TT6F5o00"/>
          <w:b w:val="0"/>
          <w:sz w:val="22"/>
          <w:szCs w:val="22"/>
        </w:rPr>
        <w:t>ą</w:t>
      </w:r>
      <w:r>
        <w:rPr>
          <w:b w:val="0"/>
          <w:sz w:val="22"/>
          <w:szCs w:val="22"/>
        </w:rPr>
        <w:t>zany jest zapłaci</w:t>
      </w:r>
      <w:r>
        <w:rPr>
          <w:rFonts w:cs="TT6F5o00"/>
          <w:b w:val="0"/>
          <w:sz w:val="22"/>
          <w:szCs w:val="22"/>
        </w:rPr>
        <w:t xml:space="preserve">ć </w:t>
      </w:r>
      <w:r>
        <w:rPr>
          <w:b w:val="0"/>
          <w:sz w:val="22"/>
          <w:szCs w:val="22"/>
        </w:rPr>
        <w:t>w zwi</w:t>
      </w:r>
      <w:r>
        <w:rPr>
          <w:rFonts w:cs="TT6F5o00"/>
          <w:b w:val="0"/>
          <w:sz w:val="22"/>
          <w:szCs w:val="22"/>
        </w:rPr>
        <w:t>ą</w:t>
      </w:r>
      <w:r>
        <w:rPr>
          <w:b w:val="0"/>
          <w:sz w:val="22"/>
          <w:szCs w:val="22"/>
        </w:rPr>
        <w:t>zku z nabyciem zast</w:t>
      </w:r>
      <w:r>
        <w:rPr>
          <w:rFonts w:cs="TT6F5o00"/>
          <w:b w:val="0"/>
          <w:sz w:val="22"/>
          <w:szCs w:val="22"/>
        </w:rPr>
        <w:t>ę</w:t>
      </w:r>
      <w:r>
        <w:rPr>
          <w:b w:val="0"/>
          <w:sz w:val="22"/>
          <w:szCs w:val="22"/>
        </w:rPr>
        <w:t>pczym, powiększoną o kwotę zryczałtowanej opłaty administracyjnej, w wysokości 30,00 zł z tytułu poniesionych przez Zamawiającego kosztów związanych z realizacją nabycia zastępczego i powiadomień Wykonawcy. Kwota ta będzie płatna na podstawie noty obciążeniowej, w terminie 7 dni od daty doręczenia noty Wykonawcy. Zamawiający ma prawo dokonać potrącenia z należności wobec Wykonawcy. Zamawiaj</w:t>
      </w:r>
      <w:r>
        <w:rPr>
          <w:rFonts w:cs="TT6F5o00"/>
          <w:b w:val="0"/>
          <w:sz w:val="22"/>
          <w:szCs w:val="22"/>
        </w:rPr>
        <w:t>ą</w:t>
      </w:r>
      <w:r>
        <w:rPr>
          <w:b w:val="0"/>
          <w:sz w:val="22"/>
          <w:szCs w:val="22"/>
        </w:rPr>
        <w:t>cy zobowi</w:t>
      </w:r>
      <w:r>
        <w:rPr>
          <w:rFonts w:cs="TT6F5o00"/>
          <w:b w:val="0"/>
          <w:sz w:val="22"/>
          <w:szCs w:val="22"/>
        </w:rPr>
        <w:t>ą</w:t>
      </w:r>
      <w:r>
        <w:rPr>
          <w:b w:val="0"/>
          <w:sz w:val="22"/>
          <w:szCs w:val="22"/>
        </w:rPr>
        <w:t>zany jest udokumentowa</w:t>
      </w:r>
      <w:r>
        <w:rPr>
          <w:rFonts w:cs="TT6F5o00"/>
          <w:b w:val="0"/>
          <w:sz w:val="22"/>
          <w:szCs w:val="22"/>
        </w:rPr>
        <w:t xml:space="preserve">ć </w:t>
      </w:r>
      <w:r>
        <w:rPr>
          <w:b w:val="0"/>
          <w:sz w:val="22"/>
          <w:szCs w:val="22"/>
        </w:rPr>
        <w:t xml:space="preserve">Wykonawcy koszt poniesiony na zakup towaru. </w:t>
      </w:r>
    </w:p>
    <w:p w:rsidR="00A62F75" w:rsidRDefault="00A62F75">
      <w:pPr>
        <w:pStyle w:val="Wcicietrecitekstu"/>
        <w:suppressAutoHyphens w:val="0"/>
        <w:ind w:left="426" w:hanging="426"/>
        <w:jc w:val="both"/>
        <w:rPr>
          <w:b w:val="0"/>
          <w:sz w:val="22"/>
          <w:szCs w:val="22"/>
        </w:rPr>
      </w:pPr>
      <w:r>
        <w:rPr>
          <w:b w:val="0"/>
          <w:sz w:val="22"/>
          <w:szCs w:val="22"/>
        </w:rPr>
        <w:t xml:space="preserve">  14.  Ze strony Zamawiającego nadzór nad prawidłową realizacją umowy pełni:</w:t>
      </w:r>
    </w:p>
    <w:p w:rsidR="00A62F75" w:rsidRDefault="00A62F75">
      <w:pPr>
        <w:pStyle w:val="Normal1"/>
        <w:tabs>
          <w:tab w:val="left" w:pos="142"/>
        </w:tabs>
        <w:ind w:left="284" w:hanging="284"/>
        <w:jc w:val="both"/>
        <w:rPr>
          <w:color w:val="000000"/>
          <w:sz w:val="22"/>
          <w:szCs w:val="22"/>
        </w:rPr>
      </w:pPr>
      <w:r>
        <w:rPr>
          <w:color w:val="000000"/>
          <w:sz w:val="22"/>
          <w:szCs w:val="22"/>
        </w:rPr>
        <w:tab/>
      </w:r>
      <w:r>
        <w:rPr>
          <w:color w:val="000000"/>
          <w:sz w:val="22"/>
          <w:szCs w:val="22"/>
        </w:rPr>
        <w:tab/>
        <w:t>- Kierownik Apteki – Kazimiera Klementys;  tel. 32/41 30 290.</w:t>
      </w:r>
    </w:p>
    <w:p w:rsidR="00A62F75" w:rsidRDefault="00A62F75">
      <w:pPr>
        <w:pStyle w:val="Tretekstu"/>
        <w:spacing w:after="0"/>
        <w:ind w:left="60" w:firstLine="224"/>
        <w:jc w:val="both"/>
        <w:rPr>
          <w:sz w:val="22"/>
          <w:szCs w:val="22"/>
        </w:rPr>
      </w:pPr>
      <w:r>
        <w:rPr>
          <w:sz w:val="22"/>
          <w:szCs w:val="22"/>
        </w:rPr>
        <w:t>Ze strony Wykonawcy nadzór nad prawidłową realizacją umowy pełni:</w:t>
      </w:r>
    </w:p>
    <w:p w:rsidR="00A62F75" w:rsidRDefault="00A62F75">
      <w:pPr>
        <w:pStyle w:val="Normal1"/>
        <w:tabs>
          <w:tab w:val="left" w:pos="142"/>
        </w:tabs>
        <w:ind w:left="284" w:hanging="284"/>
        <w:jc w:val="both"/>
        <w:rPr>
          <w:color w:val="000000"/>
          <w:sz w:val="22"/>
          <w:szCs w:val="22"/>
        </w:rPr>
      </w:pPr>
      <w:r>
        <w:rPr>
          <w:color w:val="000000"/>
          <w:sz w:val="22"/>
          <w:szCs w:val="22"/>
        </w:rPr>
        <w:tab/>
      </w:r>
      <w:r>
        <w:rPr>
          <w:color w:val="000000"/>
          <w:sz w:val="22"/>
          <w:szCs w:val="22"/>
        </w:rPr>
        <w:tab/>
        <w:t>- …………………………………………………………;  tel. ……………………….</w:t>
      </w:r>
    </w:p>
    <w:p w:rsidR="00A62F75" w:rsidRDefault="00A62F75">
      <w:pPr>
        <w:pStyle w:val="Wcicietrecitekstu"/>
        <w:tabs>
          <w:tab w:val="left" w:pos="708"/>
          <w:tab w:val="center" w:pos="4536"/>
          <w:tab w:val="right" w:pos="9072"/>
        </w:tabs>
        <w:suppressAutoHyphens w:val="0"/>
        <w:ind w:left="426" w:hanging="426"/>
        <w:jc w:val="center"/>
      </w:pPr>
      <w:r>
        <w:t>§ 6</w:t>
      </w:r>
    </w:p>
    <w:p w:rsidR="00A62F75" w:rsidRDefault="00A62F75">
      <w:pPr>
        <w:pStyle w:val="Normal1"/>
        <w:tabs>
          <w:tab w:val="left" w:pos="1620"/>
          <w:tab w:val="left" w:pos="6660"/>
        </w:tabs>
        <w:jc w:val="center"/>
        <w:rPr>
          <w:b/>
          <w:sz w:val="22"/>
          <w:szCs w:val="22"/>
        </w:rPr>
      </w:pPr>
      <w:r>
        <w:rPr>
          <w:b/>
          <w:sz w:val="22"/>
          <w:szCs w:val="22"/>
        </w:rPr>
        <w:t>KARY UMOWNE</w:t>
      </w:r>
    </w:p>
    <w:p w:rsidR="00A62F75" w:rsidRDefault="00A62F75">
      <w:pPr>
        <w:pStyle w:val="Normal1"/>
        <w:numPr>
          <w:ilvl w:val="0"/>
          <w:numId w:val="15"/>
        </w:numPr>
        <w:tabs>
          <w:tab w:val="left" w:pos="284"/>
        </w:tabs>
        <w:suppressAutoHyphens w:val="0"/>
        <w:ind w:left="284" w:hanging="284"/>
        <w:jc w:val="both"/>
        <w:rPr>
          <w:sz w:val="22"/>
          <w:szCs w:val="22"/>
        </w:rPr>
      </w:pPr>
      <w:r>
        <w:rPr>
          <w:sz w:val="22"/>
          <w:szCs w:val="22"/>
        </w:rPr>
        <w:t xml:space="preserve">W przypadku nie wykonania dostawy przez Wykonawcę, nie uzupełnienia przez Wykonawcę braków ilościowych, powstania zwłoki w realizacji zamówienia, zgodnie z terminami określonymi w § 5 ust. 2 i 9 niniejszej umowy Zamawiający naliczy, a Wykonawca zapłaci kary umowne w wysokości 1% wartości netto nie dostarczonej zamówionej części przedmiotu umowy za każdy dzień zwłoki. </w:t>
      </w:r>
      <w:r>
        <w:rPr>
          <w:bCs/>
          <w:sz w:val="22"/>
          <w:szCs w:val="22"/>
        </w:rPr>
        <w:t xml:space="preserve">Po 14 dniach przysługuje Zamawiającemu uprawnienie do rozwiązania umowy z przyczyn dotyczących Wykonawcy. </w:t>
      </w:r>
    </w:p>
    <w:p w:rsidR="00A62F75" w:rsidRDefault="00A62F75">
      <w:pPr>
        <w:pStyle w:val="Normal1"/>
        <w:numPr>
          <w:ilvl w:val="0"/>
          <w:numId w:val="15"/>
        </w:numPr>
        <w:tabs>
          <w:tab w:val="left" w:pos="284"/>
          <w:tab w:val="left" w:pos="426"/>
        </w:tabs>
        <w:suppressAutoHyphens w:val="0"/>
        <w:ind w:left="284" w:hanging="284"/>
        <w:jc w:val="both"/>
        <w:rPr>
          <w:sz w:val="22"/>
          <w:szCs w:val="22"/>
        </w:rPr>
      </w:pPr>
      <w:r>
        <w:rPr>
          <w:sz w:val="22"/>
          <w:szCs w:val="22"/>
        </w:rPr>
        <w:t>Zamawiającemu przysługuje prawo odstąpienia od umowy w następujących przypadkach:</w:t>
      </w:r>
    </w:p>
    <w:p w:rsidR="00A62F75" w:rsidRDefault="00A62F75">
      <w:pPr>
        <w:pStyle w:val="Tretekstu"/>
        <w:numPr>
          <w:ilvl w:val="4"/>
          <w:numId w:val="15"/>
        </w:numPr>
        <w:tabs>
          <w:tab w:val="left" w:pos="284"/>
        </w:tabs>
        <w:spacing w:after="0"/>
        <w:ind w:left="284" w:hanging="284"/>
        <w:jc w:val="both"/>
        <w:rPr>
          <w:sz w:val="22"/>
          <w:szCs w:val="22"/>
        </w:rPr>
      </w:pPr>
      <w:r>
        <w:rPr>
          <w:sz w:val="22"/>
          <w:szCs w:val="22"/>
        </w:rPr>
        <w:t xml:space="preserve">W razie zaistnienia istotnej zmiany okoliczności powodującej, że wykonanie umowy nie leży w interesie publicznym, czego nie można było przewidzieć w chwili zawarcia umowy – odstąpienie w tym przypadku może nastąpić w terminie 30 dni od powzięcia wiadomości o powyższych okolicznościach. </w:t>
      </w:r>
    </w:p>
    <w:p w:rsidR="00A62F75" w:rsidRDefault="00A62F75">
      <w:pPr>
        <w:pStyle w:val="Tretekstu"/>
        <w:numPr>
          <w:ilvl w:val="1"/>
          <w:numId w:val="15"/>
        </w:numPr>
        <w:tabs>
          <w:tab w:val="left" w:pos="284"/>
        </w:tabs>
        <w:spacing w:after="0"/>
        <w:ind w:left="284" w:hanging="284"/>
        <w:jc w:val="both"/>
        <w:rPr>
          <w:sz w:val="22"/>
          <w:szCs w:val="22"/>
        </w:rPr>
      </w:pPr>
      <w:r>
        <w:rPr>
          <w:sz w:val="22"/>
          <w:szCs w:val="22"/>
        </w:rPr>
        <w:t>Gdy Wykonawca nie wywiązuje się ze świadczonych dostaw, zgodnie z umową lub też nienależycie wykonuje swoje zobowiązania umowne – odstąpienie od umowy w tym przypadku może nastąpić w trybie natychmiastowym.</w:t>
      </w:r>
    </w:p>
    <w:p w:rsidR="00A62F75" w:rsidRDefault="00A62F75">
      <w:pPr>
        <w:pStyle w:val="Normal1"/>
        <w:numPr>
          <w:ilvl w:val="0"/>
          <w:numId w:val="15"/>
        </w:numPr>
        <w:tabs>
          <w:tab w:val="left" w:pos="284"/>
        </w:tabs>
        <w:suppressAutoHyphens w:val="0"/>
        <w:ind w:left="284" w:hanging="284"/>
        <w:jc w:val="both"/>
        <w:rPr>
          <w:sz w:val="22"/>
          <w:szCs w:val="22"/>
        </w:rPr>
      </w:pPr>
      <w:r>
        <w:rPr>
          <w:sz w:val="22"/>
          <w:szCs w:val="22"/>
        </w:rPr>
        <w:t>W takim wypadku Wykonawca może żądać jedynie wynagrodzenia należnego mu z tytułu wykonania części umowy.</w:t>
      </w:r>
    </w:p>
    <w:p w:rsidR="00A62F75" w:rsidRDefault="00A62F75">
      <w:pPr>
        <w:pStyle w:val="Normal1"/>
        <w:numPr>
          <w:ilvl w:val="0"/>
          <w:numId w:val="15"/>
        </w:numPr>
        <w:tabs>
          <w:tab w:val="left" w:pos="284"/>
        </w:tabs>
        <w:suppressAutoHyphens w:val="0"/>
        <w:ind w:left="284" w:hanging="284"/>
        <w:jc w:val="both"/>
        <w:rPr>
          <w:sz w:val="22"/>
          <w:szCs w:val="22"/>
        </w:rPr>
      </w:pPr>
      <w:r>
        <w:rPr>
          <w:sz w:val="22"/>
          <w:szCs w:val="22"/>
        </w:rPr>
        <w:t>W przypadku odstąpienia od umowy przez Zamawiającego z przyczyn leżących po stronie Wykonawcy, bądź przez Wykonawcę z przyczyn nie dotyczących Zamawiającego, Wykonawca jest zobowiązany do zapłacenia kary umownej w wysokości 15% niezrealizowanej części umowy netto.</w:t>
      </w:r>
    </w:p>
    <w:p w:rsidR="00A62F75" w:rsidRDefault="00A62F75">
      <w:pPr>
        <w:pStyle w:val="Normal1"/>
        <w:numPr>
          <w:ilvl w:val="0"/>
          <w:numId w:val="15"/>
        </w:numPr>
        <w:tabs>
          <w:tab w:val="left" w:pos="284"/>
        </w:tabs>
        <w:suppressAutoHyphens w:val="0"/>
        <w:ind w:left="284" w:hanging="284"/>
        <w:jc w:val="both"/>
        <w:rPr>
          <w:sz w:val="22"/>
          <w:szCs w:val="22"/>
        </w:rPr>
      </w:pPr>
      <w:r>
        <w:rPr>
          <w:sz w:val="22"/>
          <w:szCs w:val="22"/>
        </w:rPr>
        <w:t>Zamawiający zastrzega sobie prawo dochodzenia odszkodowania przewyższającego wartości wskazanych wyżej kar umownych na zasadach ogólnych kodeksu cywilnego.</w:t>
      </w:r>
    </w:p>
    <w:p w:rsidR="00A62F75" w:rsidRDefault="00A62F75">
      <w:pPr>
        <w:pStyle w:val="Tekstpodstawowy32"/>
        <w:numPr>
          <w:ilvl w:val="0"/>
          <w:numId w:val="15"/>
        </w:numPr>
        <w:tabs>
          <w:tab w:val="left" w:pos="284"/>
        </w:tabs>
        <w:spacing w:after="0"/>
        <w:ind w:left="284" w:hanging="284"/>
        <w:jc w:val="both"/>
        <w:rPr>
          <w:sz w:val="22"/>
          <w:szCs w:val="22"/>
        </w:rPr>
      </w:pPr>
      <w:r>
        <w:rPr>
          <w:sz w:val="22"/>
          <w:szCs w:val="22"/>
        </w:rPr>
        <w:t>Kary umowne naliczone, zgodnie z postanowieniami niniejszego paragrafu i powiększone o kwotę zryczałtowanej opłaty administracyjnej w wysokości 30,00 zł z tytułu poniesionych przez Zamawiającego kosztów powiadomień Wykonawcy, są płatne na podstawie noty obciążeniowej, w terminie 7 dni od daty doręczenia noty stronie zobowiązanej. Zamawiający ma prawo potrącić kwoty kar umownych z należności wobec Wykonawcy.</w:t>
      </w:r>
    </w:p>
    <w:p w:rsidR="00A62F75" w:rsidRDefault="00A62F75">
      <w:pPr>
        <w:pStyle w:val="Normal1"/>
        <w:numPr>
          <w:ilvl w:val="0"/>
          <w:numId w:val="15"/>
        </w:numPr>
        <w:tabs>
          <w:tab w:val="left" w:pos="284"/>
        </w:tabs>
        <w:suppressAutoHyphens w:val="0"/>
        <w:ind w:left="284" w:hanging="284"/>
        <w:jc w:val="both"/>
        <w:rPr>
          <w:sz w:val="22"/>
          <w:szCs w:val="22"/>
        </w:rPr>
      </w:pPr>
      <w:r>
        <w:rPr>
          <w:sz w:val="22"/>
          <w:szCs w:val="22"/>
        </w:rP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w:t>
      </w:r>
    </w:p>
    <w:p w:rsidR="00A62F75" w:rsidRDefault="00A62F75">
      <w:pPr>
        <w:pStyle w:val="Normal1"/>
        <w:numPr>
          <w:ilvl w:val="0"/>
          <w:numId w:val="15"/>
        </w:numPr>
        <w:tabs>
          <w:tab w:val="left" w:pos="284"/>
        </w:tabs>
        <w:suppressAutoHyphens w:val="0"/>
        <w:ind w:left="284" w:hanging="284"/>
        <w:jc w:val="both"/>
        <w:rPr>
          <w:sz w:val="22"/>
          <w:szCs w:val="22"/>
        </w:rPr>
      </w:pPr>
      <w:r>
        <w:rPr>
          <w:sz w:val="22"/>
          <w:szCs w:val="22"/>
        </w:rPr>
        <w:t>Za naruszenie zobowiązania określonego w ust. 7, Wykonawca zapłaci Zamawiającemu karę umowną w wysokości 20% wartości wierzytelności objętej czynnością prawną, pociągającą za sobą skutki wskazane w ust.7.</w:t>
      </w:r>
    </w:p>
    <w:p w:rsidR="00A62F75" w:rsidRDefault="00A62F75">
      <w:pPr>
        <w:pStyle w:val="Normal1"/>
        <w:numPr>
          <w:ilvl w:val="0"/>
          <w:numId w:val="15"/>
        </w:numPr>
        <w:tabs>
          <w:tab w:val="left" w:pos="284"/>
          <w:tab w:val="left" w:pos="488"/>
        </w:tabs>
        <w:suppressAutoHyphens w:val="0"/>
        <w:ind w:left="349" w:hanging="349"/>
        <w:jc w:val="both"/>
        <w:rPr>
          <w:sz w:val="22"/>
          <w:szCs w:val="22"/>
        </w:rPr>
      </w:pPr>
      <w:r>
        <w:rPr>
          <w:sz w:val="22"/>
          <w:szCs w:val="22"/>
        </w:rPr>
        <w:t>Wszystkie punkty niniejszego paragrafu stosuje się odpowiednio do Pakietów, z których każdy jest odrębnym zamówieniem.</w:t>
      </w:r>
    </w:p>
    <w:p w:rsidR="00A62F75" w:rsidRDefault="00A62F75">
      <w:pPr>
        <w:pStyle w:val="Normal1"/>
        <w:tabs>
          <w:tab w:val="left" w:pos="1620"/>
          <w:tab w:val="left" w:pos="6660"/>
        </w:tabs>
        <w:jc w:val="center"/>
        <w:rPr>
          <w:b/>
          <w:sz w:val="22"/>
          <w:szCs w:val="22"/>
        </w:rPr>
      </w:pPr>
      <w:r>
        <w:rPr>
          <w:b/>
          <w:sz w:val="22"/>
          <w:szCs w:val="22"/>
        </w:rPr>
        <w:t>§ 7</w:t>
      </w:r>
    </w:p>
    <w:p w:rsidR="00A62F75" w:rsidRDefault="00A62F75">
      <w:pPr>
        <w:pStyle w:val="Normal1"/>
        <w:tabs>
          <w:tab w:val="left" w:pos="1620"/>
          <w:tab w:val="left" w:pos="6660"/>
        </w:tabs>
        <w:jc w:val="center"/>
        <w:rPr>
          <w:b/>
          <w:sz w:val="22"/>
          <w:szCs w:val="22"/>
        </w:rPr>
      </w:pPr>
      <w:r>
        <w:rPr>
          <w:b/>
          <w:sz w:val="22"/>
          <w:szCs w:val="22"/>
        </w:rPr>
        <w:t>SPORY</w:t>
      </w:r>
    </w:p>
    <w:p w:rsidR="00A62F75" w:rsidRDefault="00A62F75">
      <w:pPr>
        <w:pStyle w:val="Normal1"/>
        <w:tabs>
          <w:tab w:val="left" w:pos="1620"/>
          <w:tab w:val="left" w:pos="6660"/>
        </w:tabs>
        <w:ind w:left="360" w:hanging="360"/>
        <w:jc w:val="both"/>
        <w:rPr>
          <w:sz w:val="22"/>
          <w:szCs w:val="22"/>
        </w:rPr>
      </w:pPr>
      <w:r>
        <w:rPr>
          <w:sz w:val="22"/>
          <w:szCs w:val="22"/>
        </w:rPr>
        <w:t>1. W sprawach nieuregulowanych niniejszą umową stosuje się zapisy SIWZ, przepisy ustawy Prawo zamówień publicznych i Kodeksu cywilnego</w:t>
      </w:r>
    </w:p>
    <w:p w:rsidR="00A62F75" w:rsidRDefault="00A62F75">
      <w:pPr>
        <w:pStyle w:val="Normal1"/>
        <w:tabs>
          <w:tab w:val="left" w:pos="1620"/>
          <w:tab w:val="left" w:pos="6660"/>
        </w:tabs>
        <w:ind w:left="360" w:hanging="360"/>
        <w:jc w:val="both"/>
        <w:rPr>
          <w:sz w:val="22"/>
          <w:szCs w:val="22"/>
        </w:rPr>
      </w:pPr>
      <w:r>
        <w:rPr>
          <w:sz w:val="22"/>
          <w:szCs w:val="22"/>
        </w:rPr>
        <w:t>2. Spory, mogące wyniknąć przy wykonywaniu niniejszej umowy, strony zobowiązują się rozstrzygać polubownie. W razie braku możliwości polubownego załatwienia sporów, będą one rozstrzygane przez sąd właściwy dla siedziby Zamawiającego.</w:t>
      </w:r>
    </w:p>
    <w:p w:rsidR="00A62F75" w:rsidRDefault="00A62F75">
      <w:pPr>
        <w:pStyle w:val="Normal1"/>
        <w:tabs>
          <w:tab w:val="left" w:pos="1620"/>
          <w:tab w:val="left" w:pos="6660"/>
        </w:tabs>
        <w:ind w:left="360" w:hanging="360"/>
        <w:jc w:val="both"/>
        <w:rPr>
          <w:sz w:val="22"/>
          <w:szCs w:val="22"/>
        </w:rPr>
      </w:pPr>
      <w:r>
        <w:rPr>
          <w:sz w:val="22"/>
          <w:szCs w:val="22"/>
        </w:rPr>
        <w:t>3. W przypadku podjęcia rokowań w celu wyjaśnienia kwestii spornych lub zawarcia ugody strona kierująca rozstrzygnięcie sporu na drogę sądową zobowiązuje się do pisemnego powiadomienia drugiej strony wraz z dokładnym określeniem warunków, od których spełnienia uzależnia odstąpienie od wniesienia pozwu.</w:t>
      </w:r>
    </w:p>
    <w:p w:rsidR="00A62F75" w:rsidRDefault="00A62F75">
      <w:pPr>
        <w:pStyle w:val="Normal1"/>
        <w:tabs>
          <w:tab w:val="left" w:pos="1620"/>
          <w:tab w:val="left" w:pos="6660"/>
        </w:tabs>
        <w:jc w:val="center"/>
        <w:rPr>
          <w:b/>
          <w:sz w:val="22"/>
          <w:szCs w:val="22"/>
        </w:rPr>
      </w:pPr>
      <w:r>
        <w:rPr>
          <w:b/>
          <w:sz w:val="22"/>
          <w:szCs w:val="22"/>
        </w:rPr>
        <w:t xml:space="preserve">§ 8 </w:t>
      </w:r>
    </w:p>
    <w:p w:rsidR="00A62F75" w:rsidRDefault="00A62F75">
      <w:pPr>
        <w:pStyle w:val="Tretekstu"/>
        <w:jc w:val="center"/>
        <w:rPr>
          <w:b/>
          <w:sz w:val="22"/>
          <w:szCs w:val="22"/>
        </w:rPr>
      </w:pPr>
      <w:r>
        <w:rPr>
          <w:b/>
          <w:sz w:val="22"/>
          <w:szCs w:val="22"/>
        </w:rPr>
        <w:t>ZASADY ŚRODOWISKOWE DLA WYKONAWCÓW</w:t>
      </w:r>
    </w:p>
    <w:p w:rsidR="00A62F75" w:rsidRDefault="00A62F75">
      <w:pPr>
        <w:pStyle w:val="Tretekstu"/>
        <w:numPr>
          <w:ilvl w:val="0"/>
          <w:numId w:val="1"/>
        </w:numPr>
        <w:spacing w:after="0"/>
        <w:ind w:left="142" w:hanging="142"/>
        <w:jc w:val="both"/>
        <w:rPr>
          <w:sz w:val="22"/>
          <w:szCs w:val="22"/>
        </w:rPr>
      </w:pPr>
      <w:r>
        <w:rPr>
          <w:sz w:val="22"/>
          <w:szCs w:val="22"/>
        </w:rPr>
        <w:t>Wykonawca jest zobowiązany przestrzegać wymagań określonych w systemie zarządzania środowiskowego ISO14001, a w szczególności:</w:t>
      </w:r>
    </w:p>
    <w:p w:rsidR="00A62F75" w:rsidRDefault="00A62F75">
      <w:pPr>
        <w:pStyle w:val="Tretekstu"/>
        <w:numPr>
          <w:ilvl w:val="1"/>
          <w:numId w:val="1"/>
        </w:numPr>
        <w:tabs>
          <w:tab w:val="left" w:pos="142"/>
          <w:tab w:val="left" w:pos="1080"/>
        </w:tabs>
        <w:spacing w:after="0"/>
        <w:ind w:left="142" w:hanging="184"/>
        <w:jc w:val="both"/>
        <w:rPr>
          <w:sz w:val="22"/>
          <w:szCs w:val="22"/>
        </w:rPr>
      </w:pPr>
      <w:r>
        <w:rPr>
          <w:sz w:val="22"/>
          <w:szCs w:val="22"/>
        </w:rPr>
        <w:t xml:space="preserve"> przestrzegać wymagań prawnych w zakresie podpisanej ze Szpitalem umowy</w:t>
      </w:r>
    </w:p>
    <w:p w:rsidR="00A62F75" w:rsidRDefault="00A62F75">
      <w:pPr>
        <w:pStyle w:val="Tretekstu"/>
        <w:numPr>
          <w:ilvl w:val="1"/>
          <w:numId w:val="1"/>
        </w:numPr>
        <w:tabs>
          <w:tab w:val="left" w:pos="284"/>
        </w:tabs>
        <w:spacing w:after="0"/>
        <w:ind w:left="284" w:hanging="284"/>
        <w:jc w:val="both"/>
        <w:rPr>
          <w:sz w:val="22"/>
          <w:szCs w:val="22"/>
        </w:rPr>
      </w:pPr>
      <w:r>
        <w:rPr>
          <w:sz w:val="22"/>
          <w:szCs w:val="22"/>
        </w:rPr>
        <w:t>zmniejszyć dla otoczenia uciążliwość swojej działalności związanej z wykonywaniem prac zleconych przez Szpital a w szczególności:</w:t>
      </w:r>
    </w:p>
    <w:p w:rsidR="00A62F75" w:rsidRDefault="00A62F75">
      <w:pPr>
        <w:pStyle w:val="Tretekstu"/>
        <w:numPr>
          <w:ilvl w:val="2"/>
          <w:numId w:val="1"/>
        </w:numPr>
        <w:tabs>
          <w:tab w:val="left" w:pos="284"/>
          <w:tab w:val="left" w:pos="1440"/>
        </w:tabs>
        <w:spacing w:after="0"/>
        <w:ind w:left="705" w:hanging="421"/>
        <w:jc w:val="both"/>
        <w:rPr>
          <w:sz w:val="22"/>
          <w:szCs w:val="22"/>
        </w:rPr>
      </w:pPr>
      <w:r>
        <w:rPr>
          <w:sz w:val="22"/>
          <w:szCs w:val="22"/>
        </w:rPr>
        <w:t>minimalizować ilość powstających odpadów,</w:t>
      </w:r>
    </w:p>
    <w:p w:rsidR="00A62F75" w:rsidRDefault="00A62F75">
      <w:pPr>
        <w:pStyle w:val="Tretekstu"/>
        <w:numPr>
          <w:ilvl w:val="2"/>
          <w:numId w:val="1"/>
        </w:numPr>
        <w:tabs>
          <w:tab w:val="left" w:pos="284"/>
          <w:tab w:val="left" w:pos="1440"/>
        </w:tabs>
        <w:spacing w:after="0"/>
        <w:ind w:left="705" w:hanging="421"/>
        <w:jc w:val="both"/>
        <w:rPr>
          <w:sz w:val="22"/>
          <w:szCs w:val="22"/>
        </w:rPr>
      </w:pPr>
      <w:r>
        <w:rPr>
          <w:sz w:val="22"/>
          <w:szCs w:val="22"/>
        </w:rPr>
        <w:t>zabierać z terenu Szpitala wszelkie odpady powstałe w czasie świadczenia usług,</w:t>
      </w:r>
    </w:p>
    <w:p w:rsidR="00A62F75" w:rsidRDefault="00A62F75">
      <w:pPr>
        <w:pStyle w:val="Tretekstu"/>
        <w:numPr>
          <w:ilvl w:val="0"/>
          <w:numId w:val="1"/>
        </w:numPr>
        <w:tabs>
          <w:tab w:val="left" w:pos="284"/>
        </w:tabs>
        <w:spacing w:after="0"/>
        <w:ind w:left="225" w:hanging="225"/>
        <w:jc w:val="both"/>
        <w:rPr>
          <w:sz w:val="22"/>
          <w:szCs w:val="22"/>
        </w:rPr>
      </w:pPr>
      <w:r>
        <w:rPr>
          <w:sz w:val="22"/>
          <w:szCs w:val="22"/>
          <w:u w:val="single"/>
        </w:rPr>
        <w:t xml:space="preserve"> Wykonawcy nie wolno :</w:t>
      </w:r>
    </w:p>
    <w:p w:rsidR="00A62F75" w:rsidRDefault="00A62F75">
      <w:pPr>
        <w:pStyle w:val="Tretekstu"/>
        <w:numPr>
          <w:ilvl w:val="1"/>
          <w:numId w:val="1"/>
        </w:numPr>
        <w:tabs>
          <w:tab w:val="left" w:pos="284"/>
        </w:tabs>
        <w:spacing w:after="0"/>
        <w:ind w:hanging="1440"/>
        <w:jc w:val="both"/>
        <w:rPr>
          <w:sz w:val="22"/>
          <w:szCs w:val="22"/>
        </w:rPr>
      </w:pPr>
      <w:r>
        <w:rPr>
          <w:sz w:val="22"/>
          <w:szCs w:val="22"/>
        </w:rPr>
        <w:t xml:space="preserve"> wwozić na teren Szpitala jakichkolwiek odpadów, </w:t>
      </w:r>
    </w:p>
    <w:p w:rsidR="00A62F75" w:rsidRDefault="00A62F75">
      <w:pPr>
        <w:pStyle w:val="Tretekstu"/>
        <w:numPr>
          <w:ilvl w:val="1"/>
          <w:numId w:val="1"/>
        </w:numPr>
        <w:tabs>
          <w:tab w:val="left" w:pos="284"/>
        </w:tabs>
        <w:spacing w:after="0"/>
        <w:ind w:left="284" w:hanging="284"/>
        <w:jc w:val="both"/>
        <w:rPr>
          <w:sz w:val="22"/>
          <w:szCs w:val="22"/>
        </w:rPr>
      </w:pPr>
      <w:r>
        <w:rPr>
          <w:sz w:val="22"/>
          <w:szCs w:val="22"/>
        </w:rPr>
        <w:t xml:space="preserve"> składować żadnych substancji mogących zanieczyścić powietrze atmosferyczne, wodę, glebę, a w przypadku gdy substancje te służą do wykonywania usług dla firmy szczegóły ich składowania i stosowania należy uzgodnić z Koordynatorem ds. Technicznych, </w:t>
      </w:r>
    </w:p>
    <w:p w:rsidR="00A62F75" w:rsidRDefault="00A62F75">
      <w:pPr>
        <w:pStyle w:val="Tretekstu"/>
        <w:numPr>
          <w:ilvl w:val="1"/>
          <w:numId w:val="1"/>
        </w:numPr>
        <w:tabs>
          <w:tab w:val="left" w:pos="284"/>
          <w:tab w:val="left" w:pos="1080"/>
        </w:tabs>
        <w:spacing w:after="0"/>
        <w:ind w:left="750" w:hanging="750"/>
        <w:jc w:val="both"/>
        <w:rPr>
          <w:sz w:val="22"/>
          <w:szCs w:val="22"/>
        </w:rPr>
      </w:pPr>
      <w:r>
        <w:rPr>
          <w:sz w:val="22"/>
          <w:szCs w:val="22"/>
        </w:rPr>
        <w:t xml:space="preserve"> myć pojazdów na terenie szpitala,</w:t>
      </w:r>
    </w:p>
    <w:p w:rsidR="00A62F75" w:rsidRDefault="00A62F75">
      <w:pPr>
        <w:pStyle w:val="Tretekstu"/>
        <w:numPr>
          <w:ilvl w:val="1"/>
          <w:numId w:val="1"/>
        </w:numPr>
        <w:tabs>
          <w:tab w:val="left" w:pos="284"/>
          <w:tab w:val="left" w:pos="1080"/>
        </w:tabs>
        <w:spacing w:after="0"/>
        <w:ind w:left="750" w:hanging="750"/>
        <w:jc w:val="both"/>
        <w:rPr>
          <w:sz w:val="22"/>
          <w:szCs w:val="22"/>
        </w:rPr>
      </w:pPr>
      <w:r>
        <w:rPr>
          <w:sz w:val="22"/>
          <w:szCs w:val="22"/>
        </w:rPr>
        <w:t xml:space="preserve"> spalać odpadów na terenie szpitala,</w:t>
      </w:r>
    </w:p>
    <w:p w:rsidR="00A62F75" w:rsidRDefault="00A62F75">
      <w:pPr>
        <w:pStyle w:val="Tretekstu"/>
        <w:numPr>
          <w:ilvl w:val="1"/>
          <w:numId w:val="1"/>
        </w:numPr>
        <w:tabs>
          <w:tab w:val="left" w:pos="284"/>
          <w:tab w:val="left" w:pos="1080"/>
        </w:tabs>
        <w:spacing w:after="0"/>
        <w:ind w:left="750" w:hanging="750"/>
        <w:jc w:val="both"/>
        <w:rPr>
          <w:sz w:val="22"/>
          <w:szCs w:val="22"/>
        </w:rPr>
      </w:pPr>
      <w:r>
        <w:rPr>
          <w:sz w:val="22"/>
          <w:szCs w:val="22"/>
        </w:rPr>
        <w:t xml:space="preserve"> wylewać jakichkolwiek substancji niebezpiecznych do gleby lub kanalizacji</w:t>
      </w:r>
    </w:p>
    <w:p w:rsidR="00A62F75" w:rsidRDefault="00A62F75">
      <w:pPr>
        <w:pStyle w:val="Tretekstu"/>
        <w:numPr>
          <w:ilvl w:val="0"/>
          <w:numId w:val="1"/>
        </w:numPr>
        <w:tabs>
          <w:tab w:val="left" w:pos="284"/>
        </w:tabs>
        <w:spacing w:after="0"/>
        <w:ind w:left="284" w:hanging="284"/>
        <w:jc w:val="both"/>
        <w:rPr>
          <w:sz w:val="22"/>
          <w:szCs w:val="22"/>
        </w:rPr>
      </w:pPr>
      <w:r>
        <w:rPr>
          <w:sz w:val="22"/>
          <w:szCs w:val="22"/>
        </w:rPr>
        <w:t xml:space="preserve">Wykonawca zobowiązany jest przeprowadzić szkolenie wśród podległych pracowników wykonujących usługę w zakresie obowiązującej w firmie polityki środowiskowej i systemu zarządzania środowiskowego wg ISO 14001 dostępnych na stronie internetowej </w:t>
      </w:r>
      <w:hyperlink r:id="rId11">
        <w:r>
          <w:rPr>
            <w:rStyle w:val="czeinternetowe"/>
            <w:sz w:val="22"/>
            <w:szCs w:val="22"/>
          </w:rPr>
          <w:t>www.szpital.sosnowiec.pl</w:t>
        </w:r>
      </w:hyperlink>
    </w:p>
    <w:p w:rsidR="00A62F75" w:rsidRDefault="00A62F75">
      <w:pPr>
        <w:pStyle w:val="Tretekstu"/>
        <w:numPr>
          <w:ilvl w:val="0"/>
          <w:numId w:val="1"/>
        </w:numPr>
        <w:tabs>
          <w:tab w:val="left" w:pos="284"/>
        </w:tabs>
        <w:spacing w:after="0"/>
        <w:ind w:left="284" w:hanging="284"/>
        <w:jc w:val="both"/>
        <w:rPr>
          <w:sz w:val="22"/>
          <w:szCs w:val="22"/>
        </w:rPr>
      </w:pPr>
      <w:r>
        <w:rPr>
          <w:sz w:val="22"/>
          <w:szCs w:val="22"/>
        </w:rPr>
        <w:t xml:space="preserve"> W sytuacjach wątpliwych i nieokreślonych w powyższych zasadach środowiskowych należy zwracać się do Pełnomocnika Dyrektora ds. Zintegrowanego Systemu Zarządzania.</w:t>
      </w:r>
    </w:p>
    <w:p w:rsidR="00A62F75" w:rsidRDefault="00A62F75">
      <w:pPr>
        <w:pStyle w:val="Tretekstu"/>
        <w:tabs>
          <w:tab w:val="left" w:pos="750"/>
        </w:tabs>
        <w:spacing w:after="0"/>
        <w:jc w:val="center"/>
        <w:rPr>
          <w:sz w:val="22"/>
          <w:szCs w:val="22"/>
        </w:rPr>
      </w:pPr>
      <w:r>
        <w:rPr>
          <w:b/>
          <w:sz w:val="22"/>
          <w:szCs w:val="22"/>
        </w:rPr>
        <w:t>§ 9</w:t>
      </w:r>
    </w:p>
    <w:p w:rsidR="00A62F75" w:rsidRDefault="00A62F75">
      <w:pPr>
        <w:pStyle w:val="Normal1"/>
        <w:tabs>
          <w:tab w:val="left" w:pos="1620"/>
          <w:tab w:val="left" w:pos="6660"/>
        </w:tabs>
        <w:jc w:val="center"/>
        <w:rPr>
          <w:b/>
          <w:sz w:val="22"/>
          <w:szCs w:val="22"/>
        </w:rPr>
      </w:pPr>
      <w:r>
        <w:rPr>
          <w:b/>
          <w:sz w:val="22"/>
          <w:szCs w:val="22"/>
          <w:lang w:eastAsia="pl-PL"/>
        </w:rPr>
        <w:t>ZASADY BHP DLA WYKONAWCÓW</w:t>
      </w:r>
    </w:p>
    <w:p w:rsidR="00A62F75" w:rsidRDefault="00A62F75">
      <w:pPr>
        <w:pStyle w:val="Normal1"/>
        <w:suppressAutoHyphens w:val="0"/>
        <w:jc w:val="both"/>
        <w:rPr>
          <w:sz w:val="22"/>
          <w:szCs w:val="22"/>
          <w:lang w:eastAsia="pl-PL"/>
        </w:rPr>
      </w:pPr>
      <w:r>
        <w:rPr>
          <w:sz w:val="22"/>
          <w:szCs w:val="22"/>
          <w:lang w:eastAsia="pl-PL"/>
        </w:rPr>
        <w:t>1. Wykonawca jest zobowiązany przestrzegać wymagań określonych w Systemie Zarządzania Bezpieczeństwa i Higieny Pracy wg PN- N 18001:2004, a w szczególności:</w:t>
      </w:r>
    </w:p>
    <w:p w:rsidR="00A62F75" w:rsidRDefault="00A62F75">
      <w:pPr>
        <w:pStyle w:val="Normal1"/>
        <w:suppressAutoHyphens w:val="0"/>
        <w:jc w:val="both"/>
        <w:rPr>
          <w:sz w:val="22"/>
          <w:szCs w:val="22"/>
          <w:lang w:eastAsia="pl-PL"/>
        </w:rPr>
      </w:pPr>
      <w:r>
        <w:rPr>
          <w:rFonts w:eastAsia="Arial Unicode MS"/>
          <w:sz w:val="22"/>
          <w:szCs w:val="22"/>
          <w:lang w:eastAsia="pl-PL"/>
        </w:rPr>
        <w:t xml:space="preserve">- </w:t>
      </w:r>
      <w:r>
        <w:rPr>
          <w:sz w:val="22"/>
          <w:szCs w:val="22"/>
          <w:lang w:eastAsia="pl-PL"/>
        </w:rPr>
        <w:t>przestrzegać wymagań prawnych w zakresie podpisanej ze Szpitalem umowy,</w:t>
      </w:r>
    </w:p>
    <w:p w:rsidR="00A62F75" w:rsidRDefault="00A62F75">
      <w:pPr>
        <w:pStyle w:val="Normal1"/>
        <w:suppressAutoHyphens w:val="0"/>
        <w:jc w:val="both"/>
        <w:rPr>
          <w:sz w:val="22"/>
          <w:szCs w:val="22"/>
          <w:lang w:eastAsia="pl-PL"/>
        </w:rPr>
      </w:pPr>
      <w:r>
        <w:rPr>
          <w:rFonts w:eastAsia="Arial Unicode MS"/>
          <w:sz w:val="22"/>
          <w:szCs w:val="22"/>
          <w:lang w:eastAsia="pl-PL"/>
        </w:rPr>
        <w:t xml:space="preserve">- </w:t>
      </w:r>
      <w:r>
        <w:rPr>
          <w:sz w:val="22"/>
          <w:szCs w:val="22"/>
          <w:lang w:eastAsia="pl-PL"/>
        </w:rPr>
        <w:t>rejestrować wypadki przy pracy, choroby zawodowe i zdarzenia potencjalnie wypadkowe wśród swoich pracowników pracujących na terenie szpitala,</w:t>
      </w:r>
    </w:p>
    <w:p w:rsidR="00A62F75" w:rsidRDefault="00A62F75">
      <w:pPr>
        <w:pStyle w:val="Normal1"/>
        <w:suppressAutoHyphens w:val="0"/>
        <w:jc w:val="both"/>
        <w:rPr>
          <w:sz w:val="22"/>
          <w:szCs w:val="22"/>
          <w:lang w:eastAsia="pl-PL"/>
        </w:rPr>
      </w:pPr>
      <w:r>
        <w:rPr>
          <w:rFonts w:eastAsia="Arial Unicode MS"/>
          <w:sz w:val="22"/>
          <w:szCs w:val="22"/>
          <w:lang w:eastAsia="pl-PL"/>
        </w:rPr>
        <w:t xml:space="preserve">- </w:t>
      </w:r>
      <w:r>
        <w:rPr>
          <w:sz w:val="22"/>
          <w:szCs w:val="22"/>
          <w:lang w:eastAsia="pl-PL"/>
        </w:rPr>
        <w:t>wyposażyć swoich pracowników w środki bezpieczeństwa.</w:t>
      </w:r>
    </w:p>
    <w:p w:rsidR="00A62F75" w:rsidRDefault="00A62F75">
      <w:pPr>
        <w:pStyle w:val="Normal1"/>
        <w:suppressAutoHyphens w:val="0"/>
        <w:jc w:val="both"/>
        <w:rPr>
          <w:sz w:val="22"/>
          <w:szCs w:val="22"/>
          <w:lang w:eastAsia="pl-PL"/>
        </w:rPr>
      </w:pPr>
      <w:r>
        <w:rPr>
          <w:sz w:val="22"/>
          <w:szCs w:val="22"/>
          <w:lang w:eastAsia="pl-PL"/>
        </w:rPr>
        <w:t>2. Wykonawca musi:</w:t>
      </w:r>
    </w:p>
    <w:p w:rsidR="00A62F75" w:rsidRDefault="00A62F75">
      <w:pPr>
        <w:pStyle w:val="Normal1"/>
        <w:suppressAutoHyphens w:val="0"/>
        <w:jc w:val="both"/>
        <w:rPr>
          <w:sz w:val="22"/>
          <w:szCs w:val="22"/>
          <w:lang w:eastAsia="pl-PL"/>
        </w:rPr>
      </w:pPr>
      <w:r>
        <w:rPr>
          <w:rFonts w:eastAsia="Arial Unicode MS"/>
          <w:sz w:val="22"/>
          <w:szCs w:val="22"/>
          <w:lang w:eastAsia="pl-PL"/>
        </w:rPr>
        <w:t xml:space="preserve">- </w:t>
      </w:r>
      <w:r>
        <w:rPr>
          <w:sz w:val="22"/>
          <w:szCs w:val="22"/>
          <w:lang w:eastAsia="pl-PL"/>
        </w:rPr>
        <w:t>organizować pracę swoich pracowników w sposób spełniający zasady bezpieczeństwa i higieny pracy,</w:t>
      </w:r>
    </w:p>
    <w:p w:rsidR="00A62F75" w:rsidRDefault="00A62F75">
      <w:pPr>
        <w:pStyle w:val="Normal1"/>
        <w:suppressAutoHyphens w:val="0"/>
        <w:jc w:val="both"/>
        <w:rPr>
          <w:sz w:val="22"/>
          <w:szCs w:val="22"/>
          <w:lang w:eastAsia="pl-PL"/>
        </w:rPr>
      </w:pPr>
      <w:r>
        <w:rPr>
          <w:rFonts w:eastAsia="Arial Unicode MS"/>
          <w:sz w:val="22"/>
          <w:szCs w:val="22"/>
          <w:lang w:eastAsia="pl-PL"/>
        </w:rPr>
        <w:t xml:space="preserve">- </w:t>
      </w:r>
      <w:r>
        <w:rPr>
          <w:sz w:val="22"/>
          <w:szCs w:val="22"/>
          <w:lang w:eastAsia="pl-PL"/>
        </w:rPr>
        <w:t>powiadamiać swoich pracowników o możliwych zagrożeniach związanych wykonywaniem przez nich prac,</w:t>
      </w:r>
    </w:p>
    <w:p w:rsidR="00A62F75" w:rsidRDefault="00A62F75">
      <w:pPr>
        <w:pStyle w:val="Normal1"/>
        <w:tabs>
          <w:tab w:val="left" w:pos="6660"/>
        </w:tabs>
        <w:jc w:val="both"/>
        <w:rPr>
          <w:sz w:val="22"/>
          <w:szCs w:val="22"/>
          <w:lang w:eastAsia="pl-PL"/>
        </w:rPr>
      </w:pPr>
      <w:r>
        <w:rPr>
          <w:rFonts w:eastAsia="Arial Unicode MS"/>
          <w:sz w:val="22"/>
          <w:szCs w:val="22"/>
          <w:lang w:eastAsia="pl-PL"/>
        </w:rPr>
        <w:t xml:space="preserve">- </w:t>
      </w:r>
      <w:r>
        <w:rPr>
          <w:sz w:val="22"/>
          <w:szCs w:val="22"/>
          <w:lang w:eastAsia="pl-PL"/>
        </w:rPr>
        <w:t>powiadamiać Specjalistę ds. BHP o zaistniałych wypadkach przy pracy.</w:t>
      </w:r>
    </w:p>
    <w:p w:rsidR="00A62F75" w:rsidRDefault="00A62F75">
      <w:pPr>
        <w:pStyle w:val="Normal1"/>
        <w:suppressAutoHyphens w:val="0"/>
        <w:jc w:val="both"/>
        <w:rPr>
          <w:sz w:val="22"/>
          <w:szCs w:val="22"/>
          <w:lang w:eastAsia="pl-PL"/>
        </w:rPr>
      </w:pPr>
      <w:r>
        <w:rPr>
          <w:sz w:val="22"/>
          <w:szCs w:val="22"/>
          <w:lang w:eastAsia="pl-PL"/>
        </w:rPr>
        <w:t>3. Przeprowadzić szkolenie wśród podległych pracowników wykonujących usługę zakresie obowiązującej w firmie polityki bezpieczeństwa i higieny pracy i systemu zarządzania.</w:t>
      </w:r>
    </w:p>
    <w:p w:rsidR="00A62F75" w:rsidRDefault="00A62F75">
      <w:pPr>
        <w:pStyle w:val="Normal1"/>
        <w:suppressAutoHyphens w:val="0"/>
        <w:jc w:val="both"/>
        <w:rPr>
          <w:sz w:val="22"/>
          <w:szCs w:val="22"/>
          <w:lang w:eastAsia="pl-PL"/>
        </w:rPr>
      </w:pPr>
      <w:r>
        <w:rPr>
          <w:sz w:val="22"/>
          <w:szCs w:val="22"/>
          <w:lang w:eastAsia="pl-PL"/>
        </w:rPr>
        <w:t>4. Dopuścić Specjalistę ds. BHP do kontroli postępowania na zgodność z przyjętymi zasadami BHP.</w:t>
      </w:r>
    </w:p>
    <w:p w:rsidR="00A62F75" w:rsidRDefault="00A62F75">
      <w:pPr>
        <w:pStyle w:val="Normal1"/>
        <w:suppressAutoHyphens w:val="0"/>
        <w:jc w:val="both"/>
        <w:rPr>
          <w:b/>
          <w:sz w:val="22"/>
          <w:szCs w:val="22"/>
        </w:rPr>
      </w:pPr>
      <w:r>
        <w:rPr>
          <w:sz w:val="22"/>
          <w:szCs w:val="22"/>
          <w:lang w:eastAsia="pl-PL"/>
        </w:rPr>
        <w:t>5. W sytuacjach wątpliwych i nieokreślonych w powyższych zasadach BHP należy zwracać się do Pełnomocnika ds. Zintegrowanego Systemu Zarządzania.</w:t>
      </w:r>
    </w:p>
    <w:p w:rsidR="00A62F75" w:rsidRDefault="00A62F75">
      <w:pPr>
        <w:pStyle w:val="Normal1"/>
        <w:tabs>
          <w:tab w:val="left" w:pos="1620"/>
          <w:tab w:val="left" w:pos="6660"/>
        </w:tabs>
        <w:jc w:val="center"/>
        <w:rPr>
          <w:b/>
          <w:sz w:val="22"/>
          <w:szCs w:val="22"/>
        </w:rPr>
      </w:pPr>
      <w:r>
        <w:rPr>
          <w:b/>
          <w:sz w:val="22"/>
          <w:szCs w:val="22"/>
        </w:rPr>
        <w:t xml:space="preserve">§ 10 </w:t>
      </w:r>
    </w:p>
    <w:p w:rsidR="00A62F75" w:rsidRDefault="00A62F75">
      <w:pPr>
        <w:pStyle w:val="Normal1"/>
        <w:tabs>
          <w:tab w:val="left" w:pos="1620"/>
          <w:tab w:val="left" w:pos="6660"/>
        </w:tabs>
        <w:jc w:val="center"/>
        <w:rPr>
          <w:b/>
          <w:sz w:val="22"/>
          <w:szCs w:val="22"/>
        </w:rPr>
      </w:pPr>
      <w:r>
        <w:rPr>
          <w:b/>
          <w:sz w:val="22"/>
          <w:szCs w:val="22"/>
        </w:rPr>
        <w:t>POSTANOWIENIA KOŃCOWE</w:t>
      </w:r>
    </w:p>
    <w:p w:rsidR="00A62F75" w:rsidRDefault="00A62F75">
      <w:pPr>
        <w:pStyle w:val="Normal1"/>
        <w:ind w:left="284" w:hanging="284"/>
        <w:jc w:val="both"/>
        <w:rPr>
          <w:sz w:val="22"/>
          <w:szCs w:val="22"/>
        </w:rPr>
      </w:pPr>
      <w:r>
        <w:rPr>
          <w:sz w:val="22"/>
          <w:szCs w:val="22"/>
        </w:rPr>
        <w:t>1. Wszelkie zmiany i uzupełnienia niniejszej umowy mogą być dokonywane wyłącznie w formie pisemnego aneksu, podpisanego przez obie strony pod rygorem nieważności i będą dopuszczalne w granicach unormowania artykułu 144 ustawy Prawo zamówień publicznych oraz niniejszej umowy.</w:t>
      </w:r>
    </w:p>
    <w:p w:rsidR="00A62F75" w:rsidRDefault="00A62F75">
      <w:pPr>
        <w:pStyle w:val="Normal1"/>
        <w:ind w:left="284" w:hanging="284"/>
        <w:jc w:val="both"/>
        <w:rPr>
          <w:sz w:val="22"/>
          <w:szCs w:val="22"/>
        </w:rPr>
      </w:pPr>
      <w:r>
        <w:rPr>
          <w:sz w:val="22"/>
          <w:szCs w:val="22"/>
        </w:rPr>
        <w:t>2. Umowa została sporządzona w 3-ch jednobrzmiących egzemplarzach: 2 egzemplarze dla Zamawiającego i 1 egzemplarz dla Wykonawcy.</w:t>
      </w:r>
    </w:p>
    <w:p w:rsidR="00A62F75" w:rsidRDefault="00A62F75">
      <w:pPr>
        <w:pStyle w:val="Normal1"/>
        <w:tabs>
          <w:tab w:val="left" w:pos="142"/>
        </w:tabs>
        <w:rPr>
          <w:b/>
          <w:sz w:val="22"/>
          <w:szCs w:val="22"/>
        </w:rPr>
      </w:pPr>
      <w:r>
        <w:rPr>
          <w:b/>
          <w:sz w:val="22"/>
          <w:szCs w:val="22"/>
        </w:rPr>
        <w:t xml:space="preserve">       </w:t>
      </w:r>
    </w:p>
    <w:p w:rsidR="00A62F75" w:rsidRDefault="00A62F75">
      <w:pPr>
        <w:pStyle w:val="Normal1"/>
        <w:tabs>
          <w:tab w:val="left" w:pos="142"/>
        </w:tabs>
        <w:jc w:val="center"/>
        <w:rPr>
          <w:b/>
          <w:sz w:val="22"/>
          <w:szCs w:val="22"/>
        </w:rPr>
      </w:pPr>
    </w:p>
    <w:p w:rsidR="00A62F75" w:rsidRDefault="00A62F75">
      <w:pPr>
        <w:pStyle w:val="Normal1"/>
        <w:tabs>
          <w:tab w:val="left" w:pos="142"/>
        </w:tabs>
        <w:jc w:val="center"/>
        <w:rPr>
          <w:b/>
          <w:spacing w:val="-6"/>
          <w:sz w:val="22"/>
          <w:szCs w:val="22"/>
        </w:rPr>
      </w:pPr>
      <w:r>
        <w:rPr>
          <w:sz w:val="22"/>
          <w:szCs w:val="22"/>
        </w:rPr>
        <w:t xml:space="preserve">ZAMAWIAJĄCY: </w:t>
      </w:r>
      <w:r>
        <w:rPr>
          <w:sz w:val="22"/>
          <w:szCs w:val="22"/>
        </w:rPr>
        <w:tab/>
      </w:r>
      <w:r>
        <w:rPr>
          <w:sz w:val="22"/>
          <w:szCs w:val="22"/>
        </w:rPr>
        <w:tab/>
      </w:r>
      <w:r>
        <w:rPr>
          <w:sz w:val="22"/>
          <w:szCs w:val="22"/>
        </w:rPr>
        <w:tab/>
      </w:r>
      <w:r>
        <w:rPr>
          <w:sz w:val="22"/>
          <w:szCs w:val="22"/>
        </w:rPr>
        <w:tab/>
      </w:r>
      <w:r>
        <w:rPr>
          <w:sz w:val="22"/>
          <w:szCs w:val="22"/>
        </w:rPr>
        <w:tab/>
      </w:r>
      <w:r>
        <w:rPr>
          <w:sz w:val="22"/>
          <w:szCs w:val="22"/>
        </w:rPr>
        <w:tab/>
        <w:t>WYKONAWCA:</w:t>
      </w:r>
    </w:p>
    <w:p w:rsidR="00A62F75" w:rsidRDefault="00A62F75">
      <w:pPr>
        <w:pStyle w:val="Normal1"/>
        <w:rPr>
          <w:sz w:val="22"/>
          <w:szCs w:val="22"/>
        </w:rPr>
      </w:pPr>
    </w:p>
    <w:p w:rsidR="00A62F75" w:rsidRDefault="00A62F75">
      <w:pPr>
        <w:pStyle w:val="Normal1"/>
        <w:rPr>
          <w:sz w:val="22"/>
          <w:szCs w:val="22"/>
        </w:rPr>
      </w:pPr>
    </w:p>
    <w:p w:rsidR="00A62F75" w:rsidRDefault="00A62F75">
      <w:pPr>
        <w:pStyle w:val="Normal1"/>
        <w:rPr>
          <w:sz w:val="22"/>
          <w:szCs w:val="22"/>
        </w:rPr>
        <w:sectPr w:rsidR="00A62F75">
          <w:footerReference w:type="default" r:id="rId12"/>
          <w:pgSz w:w="11906" w:h="16838"/>
          <w:pgMar w:top="709" w:right="1417" w:bottom="993" w:left="1701" w:header="0" w:footer="493" w:gutter="0"/>
          <w:cols w:space="708"/>
          <w:formProt w:val="0"/>
          <w:docGrid w:linePitch="360" w:charSpace="-6145"/>
        </w:sectPr>
      </w:pPr>
      <w:r>
        <w:rPr>
          <w:sz w:val="22"/>
          <w:szCs w:val="22"/>
        </w:rPr>
        <w:t>Załącznik: formularz asortymentowo-cenowy</w:t>
      </w:r>
    </w:p>
    <w:p w:rsidR="00A62F75" w:rsidRDefault="00A62F75">
      <w:pPr>
        <w:pStyle w:val="Normal1"/>
        <w:rPr>
          <w:b/>
          <w:bCs/>
          <w:sz w:val="22"/>
          <w:szCs w:val="22"/>
        </w:rPr>
      </w:pPr>
      <w:r>
        <w:rPr>
          <w:b/>
          <w:bCs/>
          <w:sz w:val="22"/>
          <w:szCs w:val="22"/>
        </w:rPr>
        <w:t xml:space="preserve">Załącznik nr 4.1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sz w:val="22"/>
          <w:szCs w:val="22"/>
        </w:rPr>
      </w:pPr>
    </w:p>
    <w:p w:rsidR="00A62F75" w:rsidRDefault="00A62F75">
      <w:pPr>
        <w:pStyle w:val="Normal1"/>
        <w:rPr>
          <w:b/>
          <w:color w:val="000000"/>
          <w:lang w:eastAsia="pl-PL"/>
        </w:rPr>
      </w:pPr>
      <w:r>
        <w:rPr>
          <w:b/>
        </w:rPr>
        <w:t xml:space="preserve">PAKIET nr 1 </w:t>
      </w:r>
      <w:r>
        <w:rPr>
          <w:b/>
          <w:sz w:val="22"/>
          <w:szCs w:val="22"/>
        </w:rPr>
        <w:t>serweta sterylna mała</w:t>
      </w:r>
    </w:p>
    <w:p w:rsidR="00A62F75" w:rsidRDefault="00A62F75">
      <w:pPr>
        <w:pStyle w:val="Normal1"/>
        <w:rPr>
          <w:b/>
          <w:color w:val="000000"/>
          <w:lang w:eastAsia="pl-PL"/>
        </w:rPr>
      </w:pPr>
    </w:p>
    <w:tbl>
      <w:tblPr>
        <w:tblW w:w="14448"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tblPr>
      <w:tblGrid>
        <w:gridCol w:w="581"/>
        <w:gridCol w:w="3402"/>
        <w:gridCol w:w="1842"/>
        <w:gridCol w:w="708"/>
        <w:gridCol w:w="1370"/>
        <w:gridCol w:w="708"/>
        <w:gridCol w:w="1419"/>
        <w:gridCol w:w="1274"/>
        <w:gridCol w:w="6"/>
        <w:gridCol w:w="653"/>
        <w:gridCol w:w="1202"/>
        <w:gridCol w:w="1283"/>
      </w:tblGrid>
      <w:tr w:rsidR="00A62F75">
        <w:trPr>
          <w:trHeight w:val="397"/>
        </w:trPr>
        <w:tc>
          <w:tcPr>
            <w:tcW w:w="11308" w:type="dxa"/>
            <w:gridSpan w:val="9"/>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ZAMÓWIENIE PODSTAWOWE</w:t>
            </w:r>
          </w:p>
        </w:tc>
        <w:tc>
          <w:tcPr>
            <w:tcW w:w="3138" w:type="dxa"/>
            <w:gridSpan w:val="3"/>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PRAWO OPCJI</w:t>
            </w:r>
          </w:p>
        </w:tc>
      </w:tr>
      <w:tr w:rsidR="00A62F75">
        <w:trPr>
          <w:trHeight w:val="397"/>
        </w:trPr>
        <w:tc>
          <w:tcPr>
            <w:tcW w:w="58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Lp</w:t>
            </w:r>
          </w:p>
        </w:tc>
        <w:tc>
          <w:tcPr>
            <w:tcW w:w="3401"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184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Wytwórca:</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sztuk </w:t>
            </w:r>
          </w:p>
        </w:tc>
        <w:tc>
          <w:tcPr>
            <w:tcW w:w="137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Cena </w:t>
            </w:r>
          </w:p>
          <w:p w:rsidR="00A62F75" w:rsidRDefault="00A62F75">
            <w:pPr>
              <w:pStyle w:val="Normal1"/>
              <w:suppressAutoHyphens w:val="0"/>
              <w:jc w:val="center"/>
              <w:rPr>
                <w:b/>
                <w:bCs/>
                <w:lang w:eastAsia="pl-PL"/>
              </w:rPr>
            </w:pPr>
            <w:r>
              <w:rPr>
                <w:b/>
                <w:bCs/>
                <w:sz w:val="22"/>
                <w:szCs w:val="22"/>
                <w:lang w:eastAsia="pl-PL"/>
              </w:rPr>
              <w:t xml:space="preserve">jedn. Netto </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VAT %</w:t>
            </w:r>
          </w:p>
        </w:tc>
        <w:tc>
          <w:tcPr>
            <w:tcW w:w="141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74"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c>
          <w:tcPr>
            <w:tcW w:w="659" w:type="dxa"/>
            <w:gridSpan w:val="2"/>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 </w:t>
            </w:r>
          </w:p>
        </w:tc>
        <w:tc>
          <w:tcPr>
            <w:tcW w:w="120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83"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val="397"/>
        </w:trPr>
        <w:tc>
          <w:tcPr>
            <w:tcW w:w="580"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w:t>
            </w:r>
          </w:p>
        </w:tc>
        <w:tc>
          <w:tcPr>
            <w:tcW w:w="3401" w:type="dxa"/>
            <w:tcMar>
              <w:left w:w="70" w:type="dxa"/>
            </w:tcMar>
            <w:vAlign w:val="center"/>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Serweta sterylna </w:t>
            </w:r>
            <w:r>
              <w:rPr>
                <w:rFonts w:ascii="Arial" w:hAnsi="Arial" w:cs="Arial"/>
                <w:sz w:val="20"/>
                <w:szCs w:val="20"/>
              </w:rPr>
              <w:t>o wymiarach 35-45cm x 40-50cm z otworem 5-6 cm x 5-6 cm, do stosowania podczas drobnych interwencji chirurgicznych, wykonana z mocnego minimum dwuwarstwowego laminatu o gramaturze min. 49g/m2, nieprzemakalności min. 92 cm H2O i o podwyższonej  wytrzymałości na rozrywanie min. 67Kpa.  Produkt zgodny z ustawą o wyrobach medycznych.</w:t>
            </w:r>
          </w:p>
          <w:p w:rsidR="00A62F75" w:rsidRDefault="00A62F75">
            <w:pPr>
              <w:pStyle w:val="Normal1"/>
              <w:rPr>
                <w:bCs/>
                <w:color w:val="000000"/>
                <w:sz w:val="20"/>
                <w:szCs w:val="20"/>
              </w:rPr>
            </w:pPr>
          </w:p>
        </w:tc>
        <w:tc>
          <w:tcPr>
            <w:tcW w:w="184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660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gridSpan w:val="2"/>
            <w:tcMar>
              <w:left w:w="70" w:type="dxa"/>
            </w:tcMar>
            <w:vAlign w:val="center"/>
          </w:tcPr>
          <w:p w:rsidR="00A62F75" w:rsidRDefault="00A62F75">
            <w:pPr>
              <w:pStyle w:val="Normal1"/>
              <w:jc w:val="center"/>
              <w:rPr>
                <w:bCs/>
                <w:sz w:val="20"/>
                <w:szCs w:val="20"/>
              </w:rPr>
            </w:pPr>
            <w:r>
              <w:rPr>
                <w:bCs/>
                <w:sz w:val="20"/>
                <w:szCs w:val="20"/>
              </w:rPr>
              <w:t>220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3" w:type="dxa"/>
            <w:shd w:val="clear" w:color="FFFFCC" w:fill="FFFFFF"/>
            <w:tcMar>
              <w:left w:w="70" w:type="dxa"/>
            </w:tcMar>
            <w:vAlign w:val="center"/>
          </w:tcPr>
          <w:p w:rsidR="00A62F75" w:rsidRDefault="00A62F75">
            <w:pPr>
              <w:pStyle w:val="Normal1"/>
              <w:suppressAutoHyphens w:val="0"/>
              <w:jc w:val="center"/>
              <w:rPr>
                <w:b/>
                <w:bCs/>
                <w:lang w:eastAsia="pl-PL"/>
              </w:rPr>
            </w:pPr>
          </w:p>
        </w:tc>
      </w:tr>
    </w:tbl>
    <w:p w:rsidR="00A62F75" w:rsidRDefault="00A62F75">
      <w:pPr>
        <w:pStyle w:val="Normal1"/>
        <w:rPr>
          <w:b/>
          <w:color w:val="000000"/>
          <w:lang w:eastAsia="pl-PL"/>
        </w:rPr>
      </w:pPr>
    </w:p>
    <w:p w:rsidR="00A62F75" w:rsidRDefault="00A62F75">
      <w:pPr>
        <w:pStyle w:val="Normal1"/>
        <w:ind w:right="381"/>
        <w:rPr>
          <w:sz w:val="22"/>
          <w:szCs w:val="22"/>
        </w:rPr>
      </w:pPr>
      <w:r>
        <w:rPr>
          <w:b/>
          <w:sz w:val="22"/>
          <w:szCs w:val="22"/>
        </w:rPr>
        <w:t>RAZEM WARTOŚĆ (zamówienie podstawowe + prawo opcji</w:t>
      </w:r>
      <w:r>
        <w:rPr>
          <w:sz w:val="22"/>
          <w:szCs w:val="22"/>
        </w:rPr>
        <w:t xml:space="preserve">):...................................zł netto, ..................................zł brutto </w:t>
      </w:r>
    </w:p>
    <w:p w:rsidR="00A62F75" w:rsidRDefault="00A62F75">
      <w:pPr>
        <w:pStyle w:val="Normal1"/>
        <w:rPr>
          <w:b/>
          <w:color w:val="000000"/>
          <w:lang w:eastAsia="pl-PL"/>
        </w:rPr>
      </w:pPr>
    </w:p>
    <w:p w:rsidR="00A62F75" w:rsidRDefault="00A62F75">
      <w:pPr>
        <w:pStyle w:val="Normal1"/>
        <w:rPr>
          <w:b/>
          <w:color w:val="000000"/>
          <w:lang w:eastAsia="pl-PL"/>
        </w:rPr>
      </w:pPr>
    </w:p>
    <w:p w:rsidR="00A62F75" w:rsidRDefault="00A62F75">
      <w:pPr>
        <w:pStyle w:val="Normal1"/>
      </w:pPr>
    </w:p>
    <w:p w:rsidR="00A62F75" w:rsidRDefault="00A62F75">
      <w:pPr>
        <w:pStyle w:val="Normal1"/>
        <w:rPr>
          <w:b/>
          <w:sz w:val="22"/>
          <w:szCs w:val="22"/>
        </w:rPr>
      </w:pPr>
    </w:p>
    <w:p w:rsidR="00A62F75" w:rsidRDefault="00A62F75">
      <w:pPr>
        <w:pStyle w:val="Normal1"/>
        <w:rPr>
          <w:b/>
          <w:sz w:val="22"/>
          <w:szCs w:val="22"/>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 </w:t>
      </w:r>
    </w:p>
    <w:p w:rsidR="00A62F75" w:rsidRDefault="00A62F75">
      <w:pPr>
        <w:pStyle w:val="Normal1"/>
      </w:pPr>
    </w:p>
    <w:p w:rsidR="00A62F75" w:rsidRDefault="00A62F75">
      <w:pPr>
        <w:pStyle w:val="Normal1"/>
      </w:pPr>
    </w:p>
    <w:p w:rsidR="00A62F75" w:rsidRDefault="00A62F75">
      <w:pPr>
        <w:pStyle w:val="Normal1"/>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r>
        <w:rPr>
          <w:b/>
          <w:bCs/>
          <w:sz w:val="22"/>
          <w:szCs w:val="22"/>
        </w:rPr>
        <w:t xml:space="preserve">Załącznik nr 4.2 </w:t>
      </w:r>
    </w:p>
    <w:p w:rsidR="00A62F75" w:rsidRDefault="00A62F75">
      <w:pPr>
        <w:pStyle w:val="Normal1"/>
        <w:ind w:right="381"/>
        <w:rPr>
          <w:b/>
          <w:spacing w:val="-6"/>
          <w:sz w:val="22"/>
          <w:szCs w:val="22"/>
        </w:rPr>
      </w:pPr>
      <w:r>
        <w:rPr>
          <w:b/>
          <w:spacing w:val="-6"/>
          <w:sz w:val="22"/>
          <w:szCs w:val="22"/>
        </w:rPr>
        <w:t>ZP-2200-1/16</w:t>
      </w: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color w:val="000000"/>
          <w:sz w:val="22"/>
          <w:szCs w:val="22"/>
          <w:lang w:eastAsia="pl-PL"/>
        </w:rPr>
      </w:pPr>
      <w:r>
        <w:rPr>
          <w:b/>
          <w:sz w:val="22"/>
          <w:szCs w:val="22"/>
        </w:rPr>
        <w:t>PAKIET nr 2 serwety chirurgiczne</w:t>
      </w:r>
    </w:p>
    <w:p w:rsidR="00A62F75" w:rsidRDefault="00A62F75">
      <w:pPr>
        <w:pStyle w:val="Normal1"/>
        <w:jc w:val="both"/>
        <w:rPr>
          <w:sz w:val="22"/>
          <w:szCs w:val="22"/>
        </w:rPr>
      </w:pPr>
    </w:p>
    <w:tbl>
      <w:tblPr>
        <w:tblW w:w="14873"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tblPr>
      <w:tblGrid>
        <w:gridCol w:w="580"/>
        <w:gridCol w:w="3684"/>
        <w:gridCol w:w="1981"/>
        <w:gridCol w:w="708"/>
        <w:gridCol w:w="1369"/>
        <w:gridCol w:w="712"/>
        <w:gridCol w:w="1418"/>
        <w:gridCol w:w="1276"/>
        <w:gridCol w:w="659"/>
        <w:gridCol w:w="1202"/>
        <w:gridCol w:w="1284"/>
      </w:tblGrid>
      <w:tr w:rsidR="00A62F75">
        <w:trPr>
          <w:trHeight w:val="397"/>
        </w:trPr>
        <w:tc>
          <w:tcPr>
            <w:tcW w:w="11733" w:type="dxa"/>
            <w:gridSpan w:val="8"/>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ZAMÓWIENIE PODSTAWOWE</w:t>
            </w:r>
          </w:p>
        </w:tc>
        <w:tc>
          <w:tcPr>
            <w:tcW w:w="3138" w:type="dxa"/>
            <w:gridSpan w:val="3"/>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PRAWO OPCJI</w:t>
            </w:r>
          </w:p>
        </w:tc>
      </w:tr>
      <w:tr w:rsidR="00A62F75">
        <w:trPr>
          <w:trHeight w:val="397"/>
        </w:trPr>
        <w:tc>
          <w:tcPr>
            <w:tcW w:w="581"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Lp</w:t>
            </w:r>
          </w:p>
        </w:tc>
        <w:tc>
          <w:tcPr>
            <w:tcW w:w="3686"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198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Wytwórca:</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Ilość</w:t>
            </w:r>
          </w:p>
          <w:p w:rsidR="00A62F75" w:rsidRDefault="00A62F75">
            <w:pPr>
              <w:pStyle w:val="Normal1"/>
              <w:suppressAutoHyphens w:val="0"/>
              <w:jc w:val="center"/>
              <w:rPr>
                <w:b/>
                <w:bCs/>
                <w:lang w:eastAsia="pl-PL"/>
              </w:rPr>
            </w:pPr>
            <w:r>
              <w:rPr>
                <w:b/>
                <w:bCs/>
                <w:sz w:val="22"/>
                <w:szCs w:val="22"/>
                <w:lang w:eastAsia="pl-PL"/>
              </w:rPr>
              <w:t xml:space="preserve">Szt. </w:t>
            </w:r>
          </w:p>
        </w:tc>
        <w:tc>
          <w:tcPr>
            <w:tcW w:w="137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Cena </w:t>
            </w:r>
          </w:p>
          <w:p w:rsidR="00A62F75" w:rsidRDefault="00A62F75">
            <w:pPr>
              <w:pStyle w:val="Normal1"/>
              <w:suppressAutoHyphens w:val="0"/>
              <w:jc w:val="center"/>
              <w:rPr>
                <w:b/>
                <w:bCs/>
                <w:lang w:eastAsia="pl-PL"/>
              </w:rPr>
            </w:pPr>
            <w:r>
              <w:rPr>
                <w:b/>
                <w:bCs/>
                <w:sz w:val="22"/>
                <w:szCs w:val="22"/>
                <w:lang w:eastAsia="pl-PL"/>
              </w:rPr>
              <w:t xml:space="preserve">jedn. Netto </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VAT %</w:t>
            </w:r>
          </w:p>
        </w:tc>
        <w:tc>
          <w:tcPr>
            <w:tcW w:w="1417"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75"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c>
          <w:tcPr>
            <w:tcW w:w="65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 </w:t>
            </w:r>
          </w:p>
        </w:tc>
        <w:tc>
          <w:tcPr>
            <w:tcW w:w="1201"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84"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Serweta sterylna </w:t>
            </w:r>
            <w:r>
              <w:rPr>
                <w:rFonts w:ascii="Arial" w:hAnsi="Arial" w:cs="Arial"/>
                <w:sz w:val="20"/>
                <w:szCs w:val="20"/>
              </w:rPr>
              <w:t>o wymiarach 35-40cm x 35-45cm,  do stosowania podczas drobnych interwencji chirurgicznych, wykonana z włókniny lub laminatu o nieprzemakalności min. 20 cm H2O i wytrzymałości na rozrywanie min. 40Kpa.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2200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220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2</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Serweta sterylna </w:t>
            </w:r>
            <w:r>
              <w:rPr>
                <w:rFonts w:ascii="Arial" w:hAnsi="Arial" w:cs="Arial"/>
                <w:sz w:val="20"/>
                <w:szCs w:val="20"/>
              </w:rPr>
              <w:t>o wymiarach 45-50cm x 60-75cm z otworem 4-6cm x 4-8cm otoczonym taśmą lepną, do stosowania podczas drobnych interwencji chirurgicznych, wykonana z mocnego minimum dwuwarstwowego laminatu o gramaturze min. 43 g/m2, nieprzemakalności min. 92 cm H2O i o podwyższonej  wytrzymałości na rozrywanie min. 67Kpa.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200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100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3</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Serweta sterylna</w:t>
            </w:r>
            <w:r>
              <w:rPr>
                <w:rFonts w:ascii="Arial" w:hAnsi="Arial" w:cs="Arial"/>
                <w:sz w:val="20"/>
                <w:szCs w:val="20"/>
              </w:rPr>
              <w:t xml:space="preserve"> o wymiarach 45-50cm x 60-75cm, wykonana z mocnego, minimum dwuwarstwowego, nieprzemakalnego  laminatu o gramaturze min. 40 g/m2 oraz podwyższonej wytrzymałości  na rozerwanie.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200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100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4</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Serweta sterylna</w:t>
            </w:r>
            <w:r>
              <w:rPr>
                <w:rFonts w:ascii="Arial" w:hAnsi="Arial" w:cs="Arial"/>
                <w:sz w:val="20"/>
                <w:szCs w:val="20"/>
              </w:rPr>
              <w:t xml:space="preserve"> o wymiarach 75-80cm x 75-90cm, wykonana z mocnego, minimum dwuwarstwowego, nieprzemakalnego  laminatu o gramaturze min. 53g/m2 oraz podwyższonej wytrzymałości  na rozerwanie.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1600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800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5</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Serweta sterylna</w:t>
            </w:r>
            <w:r>
              <w:rPr>
                <w:rFonts w:ascii="Arial" w:hAnsi="Arial" w:cs="Arial"/>
                <w:sz w:val="20"/>
                <w:szCs w:val="20"/>
              </w:rPr>
              <w:t xml:space="preserve"> o wymiarach 75-80cm x 75-90cm, wyposażona na jednym brzegu w taśmę lepną, wykonana z mocnego, minimum dwuwarstwowego, nieprzemakalnego  laminatu o gramaturze min. 53g/m2 oraz podwyższonej wytrzymałości  na rozerwanie.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280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6</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Serweta sterylna </w:t>
            </w:r>
            <w:r>
              <w:rPr>
                <w:rFonts w:ascii="Arial" w:hAnsi="Arial" w:cs="Arial"/>
                <w:sz w:val="20"/>
                <w:szCs w:val="20"/>
              </w:rPr>
              <w:t xml:space="preserve">o wymiarach 75-80cm x 75-90cm z otworem 6-8cm x 7-8cm otoczonym taśmą lepną, do stosowania podczas drobnych interwencji chirurgicznych, wykonana z mocnego minimum dwuwarstwowego, nieprzemakalnego laminatu o gramaturze min. 49g/m2, nieprzemakalności min. 92 cm H2O i wytrzymałości na rozrywanie min. 67Kpa. Produkt zgodny z ustawą o wyrobach medycznych. </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480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480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7</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Serweta sterylna </w:t>
            </w:r>
            <w:r>
              <w:rPr>
                <w:rFonts w:ascii="Arial" w:hAnsi="Arial" w:cs="Arial"/>
                <w:sz w:val="20"/>
                <w:szCs w:val="20"/>
              </w:rPr>
              <w:t xml:space="preserve">o wymiarach 60-80cm x 75-90cm z otworem 8-10cm x 15cm otoczonym taśmą lepną oraz wyposażona na co najmniej dwóch rogach w taśmę lepną lub taśmę lepną na jednym boku umożliwiającą zamocowanie serwety np. na plecach pacjenta, wykonana z mocnego minimum dwuwarstwowego, nieprzemakalnego laminatu o gramaturze min. 49g/m2, nieprzemakalności min. 80 cm H2O i wytrzymałości na rozrywanie min. 60Kpa. Produkt zgodny z ustawą o wyrobach medycznych. </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120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40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8</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Serweta sterylna </w:t>
            </w:r>
            <w:r>
              <w:rPr>
                <w:rFonts w:ascii="Arial" w:hAnsi="Arial" w:cs="Arial"/>
                <w:sz w:val="20"/>
                <w:szCs w:val="20"/>
              </w:rPr>
              <w:t>o wymiarach 90-100cm x 150-160cm, wykonana z mocnego, minimum dwuwarstwowego, nieprzemakalnego laminatu o gramaturze min. 54g/m2, nieprzemakalności min. 100 cm H2O i o podwyższonej wytrzymałości na rozerwanie min.100Kpa.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800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200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9</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Serweta sterylna</w:t>
            </w:r>
            <w:r>
              <w:rPr>
                <w:rFonts w:ascii="Arial" w:hAnsi="Arial" w:cs="Arial"/>
                <w:sz w:val="20"/>
                <w:szCs w:val="20"/>
              </w:rPr>
              <w:t xml:space="preserve"> o wymiarach 90-100cm x 150-160cm, wyposażona na jednym brzegu w taśmę lepną,  wykonana z mocnego, minimum dwuwarstwowego, nieprzemakalnego laminatu o gramaturze min. 54g/m2, nieprzemakalności min. 100 cm H2O i o podwyższonej wytrzymałości na rozerwanie min.100Kpa.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500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500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10</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Serweta sterylna</w:t>
            </w:r>
            <w:r>
              <w:rPr>
                <w:rFonts w:ascii="Arial" w:hAnsi="Arial" w:cs="Arial"/>
                <w:sz w:val="20"/>
                <w:szCs w:val="20"/>
              </w:rPr>
              <w:t xml:space="preserve"> o wymiarach 140-150cm x 230-240cm, wyposażona na jednym brzegu w taśmę lepną,  wykonana z mocnego, minimum trójwarstwowego, nieprzemakalnego laminatu o gramaturze min. 61g/m2, nieprzemakalności min. 100 cm H2O i o podwyższonej wytrzymałości na rozerwanie min.100Kpa.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400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11</w:t>
            </w:r>
          </w:p>
        </w:tc>
        <w:tc>
          <w:tcPr>
            <w:tcW w:w="3686" w:type="dxa"/>
            <w:tcMar>
              <w:left w:w="70"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Serweta sterylna</w:t>
            </w:r>
            <w:r>
              <w:rPr>
                <w:rFonts w:ascii="Arial" w:hAnsi="Arial" w:cs="Arial"/>
                <w:sz w:val="20"/>
                <w:szCs w:val="20"/>
              </w:rPr>
              <w:t xml:space="preserve"> na stolik Mayo o wymiarach min. 78 x min 140cm, z mocnego nieprzemakalnego laminatu o gramaturze min. 50g/m2 z warstwą chłonną o gramaturze min. 74g/m2, złożona z dużym wywinięciem co ułatwia nakrycie stolika lub złożona teleskopowo. Produkt zgodny z ustawą o wyrobach medycznych.</w:t>
            </w:r>
          </w:p>
        </w:tc>
        <w:tc>
          <w:tcPr>
            <w:tcW w:w="1982"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700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7"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5"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300</w:t>
            </w:r>
          </w:p>
        </w:tc>
        <w:tc>
          <w:tcPr>
            <w:tcW w:w="1201"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4"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9039" w:type="dxa"/>
            <w:gridSpan w:val="6"/>
            <w:tcMar>
              <w:left w:w="70" w:type="dxa"/>
            </w:tcMar>
            <w:vAlign w:val="bottom"/>
          </w:tcPr>
          <w:p w:rsidR="00A62F75" w:rsidRDefault="00A62F75">
            <w:pPr>
              <w:pStyle w:val="Normal1"/>
              <w:suppressAutoHyphens w:val="0"/>
              <w:jc w:val="right"/>
              <w:rPr>
                <w:b/>
                <w:bCs/>
                <w:lang w:eastAsia="pl-PL"/>
              </w:rPr>
            </w:pPr>
            <w:r>
              <w:rPr>
                <w:b/>
                <w:bCs/>
                <w:sz w:val="22"/>
                <w:szCs w:val="22"/>
                <w:lang w:eastAsia="pl-PL"/>
              </w:rPr>
              <w:t> OGÓŁEM WARTOŚĆ</w:t>
            </w:r>
          </w:p>
        </w:tc>
        <w:tc>
          <w:tcPr>
            <w:tcW w:w="1418" w:type="dxa"/>
            <w:shd w:val="clear" w:color="auto" w:fill="CCCCCC"/>
            <w:tcMar>
              <w:left w:w="70" w:type="dxa"/>
            </w:tcMar>
            <w:vAlign w:val="center"/>
          </w:tcPr>
          <w:p w:rsidR="00A62F75" w:rsidRDefault="00A62F75">
            <w:pPr>
              <w:pStyle w:val="Normal1"/>
              <w:suppressAutoHyphens w:val="0"/>
              <w:jc w:val="center"/>
              <w:rPr>
                <w:b/>
                <w:bCs/>
                <w:lang w:eastAsia="pl-PL"/>
              </w:rPr>
            </w:pPr>
          </w:p>
        </w:tc>
        <w:tc>
          <w:tcPr>
            <w:tcW w:w="1274" w:type="dxa"/>
            <w:shd w:val="clear" w:color="auto" w:fill="CCCCCC"/>
            <w:tcMar>
              <w:left w:w="70" w:type="dxa"/>
            </w:tcMar>
            <w:vAlign w:val="center"/>
          </w:tcPr>
          <w:p w:rsidR="00A62F75" w:rsidRDefault="00A62F75">
            <w:pPr>
              <w:pStyle w:val="Normal1"/>
              <w:suppressAutoHyphens w:val="0"/>
              <w:jc w:val="center"/>
              <w:rPr>
                <w:b/>
                <w:bCs/>
                <w:lang w:eastAsia="pl-PL"/>
              </w:rPr>
            </w:pPr>
          </w:p>
        </w:tc>
        <w:tc>
          <w:tcPr>
            <w:tcW w:w="659" w:type="dxa"/>
            <w:shd w:val="clear" w:color="FFFFCC" w:fill="FFFFFF"/>
            <w:tcMar>
              <w:left w:w="70" w:type="dxa"/>
            </w:tcMar>
            <w:vAlign w:val="bottom"/>
          </w:tcPr>
          <w:p w:rsidR="00A62F75" w:rsidRDefault="00A62F75">
            <w:pPr>
              <w:pStyle w:val="Normal1"/>
              <w:suppressAutoHyphens w:val="0"/>
              <w:rPr>
                <w:lang w:eastAsia="pl-PL"/>
              </w:rPr>
            </w:pPr>
            <w:r>
              <w:rPr>
                <w:sz w:val="22"/>
                <w:szCs w:val="22"/>
                <w:lang w:eastAsia="pl-PL"/>
              </w:rPr>
              <w:t> xxxx</w:t>
            </w:r>
          </w:p>
        </w:tc>
        <w:tc>
          <w:tcPr>
            <w:tcW w:w="1202" w:type="dxa"/>
            <w:shd w:val="clear" w:color="auto" w:fill="D9D9D9"/>
            <w:tcMar>
              <w:left w:w="70" w:type="dxa"/>
            </w:tcMar>
            <w:vAlign w:val="center"/>
          </w:tcPr>
          <w:p w:rsidR="00A62F75" w:rsidRDefault="00A62F75">
            <w:pPr>
              <w:pStyle w:val="Normal1"/>
              <w:suppressAutoHyphens w:val="0"/>
              <w:jc w:val="center"/>
              <w:rPr>
                <w:b/>
                <w:bCs/>
                <w:lang w:eastAsia="pl-PL"/>
              </w:rPr>
            </w:pPr>
          </w:p>
        </w:tc>
        <w:tc>
          <w:tcPr>
            <w:tcW w:w="1279" w:type="dxa"/>
            <w:shd w:val="clear" w:color="auto" w:fill="D9D9D9"/>
            <w:tcMar>
              <w:left w:w="70" w:type="dxa"/>
            </w:tcMar>
            <w:vAlign w:val="center"/>
          </w:tcPr>
          <w:p w:rsidR="00A62F75" w:rsidRDefault="00A62F75">
            <w:pPr>
              <w:pStyle w:val="Normal1"/>
              <w:suppressAutoHyphens w:val="0"/>
              <w:jc w:val="center"/>
              <w:rPr>
                <w:b/>
                <w:bCs/>
                <w:lang w:eastAsia="pl-PL"/>
              </w:rPr>
            </w:pPr>
          </w:p>
        </w:tc>
      </w:tr>
    </w:tbl>
    <w:p w:rsidR="00A62F75" w:rsidRDefault="00A62F75">
      <w:pPr>
        <w:pStyle w:val="Normal1"/>
        <w:jc w:val="both"/>
        <w:rPr>
          <w:sz w:val="22"/>
          <w:szCs w:val="22"/>
        </w:rPr>
      </w:pPr>
    </w:p>
    <w:p w:rsidR="00A62F75" w:rsidRDefault="00A62F75">
      <w:pPr>
        <w:pStyle w:val="Normal1"/>
        <w:ind w:right="381"/>
        <w:rPr>
          <w:sz w:val="22"/>
          <w:szCs w:val="22"/>
        </w:rPr>
      </w:pPr>
      <w:r>
        <w:rPr>
          <w:b/>
          <w:sz w:val="22"/>
          <w:szCs w:val="22"/>
        </w:rPr>
        <w:t>RAZEM WARTOŚĆ (zamówienie podstawowe + prawo opcji</w:t>
      </w:r>
      <w:r>
        <w:rPr>
          <w:sz w:val="22"/>
          <w:szCs w:val="22"/>
        </w:rPr>
        <w:t xml:space="preserve">):...................................zł netto, ..................................zł brutto </w:t>
      </w:r>
    </w:p>
    <w:p w:rsidR="00A62F75" w:rsidRDefault="00A62F75">
      <w:pPr>
        <w:pStyle w:val="Normal1"/>
        <w:jc w:val="both"/>
        <w:rPr>
          <w:sz w:val="22"/>
          <w:szCs w:val="22"/>
        </w:rPr>
      </w:pPr>
    </w:p>
    <w:p w:rsidR="00A62F75" w:rsidRDefault="00A62F75">
      <w:pPr>
        <w:pStyle w:val="Normal1"/>
        <w:jc w:val="both"/>
        <w:rPr>
          <w:sz w:val="22"/>
          <w:szCs w:val="22"/>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 xml:space="preserve">.............................................................. </w:t>
      </w:r>
    </w:p>
    <w:p w:rsidR="00A62F75" w:rsidRDefault="00A62F75">
      <w:pPr>
        <w:pStyle w:val="Normal1"/>
        <w:ind w:left="354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(podpis i pieczątka imienna osoby upoważnionej </w:t>
      </w:r>
    </w:p>
    <w:p w:rsidR="00A62F75" w:rsidRDefault="00A62F75">
      <w:pPr>
        <w:pStyle w:val="Normal1"/>
        <w:ind w:left="3540"/>
        <w:rPr>
          <w:b/>
          <w:bCs/>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 </w:t>
      </w:r>
    </w:p>
    <w:p w:rsidR="00A62F75" w:rsidRDefault="00A62F75">
      <w:pPr>
        <w:pStyle w:val="Normal1"/>
        <w:rPr>
          <w:b/>
          <w:bCs/>
          <w:sz w:val="16"/>
          <w:szCs w:val="16"/>
        </w:rPr>
      </w:pPr>
    </w:p>
    <w:p w:rsidR="00A62F75" w:rsidRDefault="00A62F75">
      <w:pPr>
        <w:pStyle w:val="Normal1"/>
        <w:rPr>
          <w:b/>
          <w:bCs/>
          <w:sz w:val="22"/>
          <w:szCs w:val="22"/>
        </w:rPr>
      </w:pPr>
      <w:r>
        <w:rPr>
          <w:b/>
          <w:bCs/>
          <w:sz w:val="22"/>
          <w:szCs w:val="22"/>
        </w:rPr>
        <w:t xml:space="preserve">Załącznik nr 4.3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color w:val="000000"/>
          <w:lang w:eastAsia="pl-PL"/>
        </w:rPr>
      </w:pPr>
      <w:r>
        <w:rPr>
          <w:b/>
        </w:rPr>
        <w:t xml:space="preserve">PAKIET nr 3 </w:t>
      </w:r>
      <w:r>
        <w:rPr>
          <w:b/>
          <w:sz w:val="22"/>
          <w:szCs w:val="22"/>
        </w:rPr>
        <w:t>folie chirurgiczne</w:t>
      </w:r>
    </w:p>
    <w:p w:rsidR="00A62F75" w:rsidRDefault="00A62F75">
      <w:pPr>
        <w:pStyle w:val="Normal1"/>
      </w:pPr>
    </w:p>
    <w:tbl>
      <w:tblPr>
        <w:tblW w:w="13172"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A0"/>
      </w:tblPr>
      <w:tblGrid>
        <w:gridCol w:w="565"/>
        <w:gridCol w:w="3826"/>
        <w:gridCol w:w="1700"/>
        <w:gridCol w:w="868"/>
        <w:gridCol w:w="1097"/>
        <w:gridCol w:w="1328"/>
        <w:gridCol w:w="909"/>
        <w:gridCol w:w="1316"/>
        <w:gridCol w:w="1563"/>
      </w:tblGrid>
      <w:tr w:rsidR="00A62F75">
        <w:trPr>
          <w:trHeight w:val="735"/>
        </w:trPr>
        <w:tc>
          <w:tcPr>
            <w:tcW w:w="566" w:type="dxa"/>
            <w:shd w:val="clear" w:color="CCCCFF" w:fill="C0C0C0"/>
            <w:tcMar>
              <w:left w:w="65" w:type="dxa"/>
            </w:tcMar>
          </w:tcPr>
          <w:p w:rsidR="00A62F75" w:rsidRDefault="00A62F75">
            <w:pPr>
              <w:pStyle w:val="Normal1"/>
              <w:suppressAutoHyphens w:val="0"/>
              <w:jc w:val="center"/>
              <w:rPr>
                <w:b/>
                <w:bCs/>
                <w:lang w:eastAsia="pl-PL"/>
              </w:rPr>
            </w:pPr>
          </w:p>
          <w:p w:rsidR="00A62F75" w:rsidRDefault="00A62F75">
            <w:pPr>
              <w:pStyle w:val="Normal1"/>
              <w:suppressAutoHyphens w:val="0"/>
              <w:jc w:val="center"/>
              <w:rPr>
                <w:b/>
                <w:bCs/>
                <w:lang w:eastAsia="pl-PL"/>
              </w:rPr>
            </w:pPr>
            <w:r>
              <w:rPr>
                <w:b/>
                <w:bCs/>
                <w:sz w:val="22"/>
                <w:szCs w:val="22"/>
                <w:lang w:eastAsia="pl-PL"/>
              </w:rPr>
              <w:t>l.p.</w:t>
            </w:r>
          </w:p>
        </w:tc>
        <w:tc>
          <w:tcPr>
            <w:tcW w:w="3828" w:type="dxa"/>
            <w:shd w:val="clear" w:color="CCCCFF" w:fill="C0C0C0"/>
            <w:tcMar>
              <w:left w:w="65"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1700" w:type="dxa"/>
            <w:shd w:val="clear" w:color="CCCCFF" w:fill="C0C0C0"/>
            <w:vAlign w:val="center"/>
          </w:tcPr>
          <w:p w:rsidR="00A62F75" w:rsidRDefault="00A62F75">
            <w:pPr>
              <w:pStyle w:val="Normal1"/>
              <w:suppressAutoHyphens w:val="0"/>
              <w:jc w:val="center"/>
              <w:rPr>
                <w:b/>
                <w:bCs/>
                <w:lang w:eastAsia="pl-PL"/>
              </w:rPr>
            </w:pPr>
          </w:p>
          <w:p w:rsidR="00A62F75" w:rsidRDefault="00A62F75">
            <w:pPr>
              <w:pStyle w:val="Normal1"/>
              <w:suppressAutoHyphens w:val="0"/>
              <w:jc w:val="center"/>
              <w:rPr>
                <w:b/>
                <w:bCs/>
                <w:lang w:eastAsia="pl-PL"/>
              </w:rPr>
            </w:pPr>
            <w:r>
              <w:rPr>
                <w:b/>
                <w:bCs/>
                <w:sz w:val="22"/>
                <w:szCs w:val="22"/>
                <w:lang w:eastAsia="pl-PL"/>
              </w:rPr>
              <w:t xml:space="preserve">Wytwórca </w:t>
            </w:r>
          </w:p>
          <w:p w:rsidR="00A62F75" w:rsidRDefault="00A62F75">
            <w:pPr>
              <w:pStyle w:val="Normal1"/>
              <w:suppressAutoHyphens w:val="0"/>
              <w:jc w:val="center"/>
              <w:rPr>
                <w:b/>
                <w:bCs/>
                <w:lang w:eastAsia="pl-PL"/>
              </w:rPr>
            </w:pPr>
          </w:p>
        </w:tc>
        <w:tc>
          <w:tcPr>
            <w:tcW w:w="868"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Jedn. Miary</w:t>
            </w:r>
          </w:p>
        </w:tc>
        <w:tc>
          <w:tcPr>
            <w:tcW w:w="1097"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Ilość </w:t>
            </w:r>
          </w:p>
        </w:tc>
        <w:tc>
          <w:tcPr>
            <w:tcW w:w="1328"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Cena jedn. </w:t>
            </w:r>
          </w:p>
          <w:p w:rsidR="00A62F75" w:rsidRDefault="00A62F75">
            <w:pPr>
              <w:pStyle w:val="Normal1"/>
              <w:suppressAutoHyphens w:val="0"/>
              <w:jc w:val="center"/>
              <w:rPr>
                <w:b/>
                <w:bCs/>
                <w:lang w:eastAsia="pl-PL"/>
              </w:rPr>
            </w:pPr>
            <w:r>
              <w:rPr>
                <w:b/>
                <w:bCs/>
                <w:sz w:val="22"/>
                <w:szCs w:val="22"/>
                <w:lang w:eastAsia="pl-PL"/>
              </w:rPr>
              <w:t xml:space="preserve">Netto </w:t>
            </w:r>
          </w:p>
        </w:tc>
        <w:tc>
          <w:tcPr>
            <w:tcW w:w="904"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VAT </w:t>
            </w:r>
          </w:p>
          <w:p w:rsidR="00A62F75" w:rsidRDefault="00A62F75">
            <w:pPr>
              <w:pStyle w:val="Normal1"/>
              <w:suppressAutoHyphens w:val="0"/>
              <w:jc w:val="center"/>
              <w:rPr>
                <w:b/>
                <w:bCs/>
                <w:lang w:eastAsia="pl-PL"/>
              </w:rPr>
            </w:pPr>
            <w:r>
              <w:rPr>
                <w:b/>
                <w:bCs/>
                <w:sz w:val="22"/>
                <w:szCs w:val="22"/>
                <w:lang w:eastAsia="pl-PL"/>
              </w:rPr>
              <w:t>w %</w:t>
            </w:r>
          </w:p>
        </w:tc>
        <w:tc>
          <w:tcPr>
            <w:tcW w:w="1316"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563"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hRule="exact" w:val="284"/>
        </w:trPr>
        <w:tc>
          <w:tcPr>
            <w:tcW w:w="566" w:type="dxa"/>
            <w:tcMar>
              <w:left w:w="65" w:type="dxa"/>
            </w:tcMar>
            <w:vAlign w:val="center"/>
          </w:tcPr>
          <w:p w:rsidR="00A62F75" w:rsidRDefault="00A62F75">
            <w:pPr>
              <w:pStyle w:val="Normal1"/>
              <w:suppressAutoHyphens w:val="0"/>
              <w:jc w:val="center"/>
              <w:rPr>
                <w:lang w:eastAsia="pl-PL"/>
              </w:rPr>
            </w:pPr>
            <w:r>
              <w:rPr>
                <w:sz w:val="22"/>
                <w:szCs w:val="22"/>
                <w:lang w:eastAsia="pl-PL"/>
              </w:rPr>
              <w:t>1</w:t>
            </w:r>
          </w:p>
        </w:tc>
        <w:tc>
          <w:tcPr>
            <w:tcW w:w="3828" w:type="dxa"/>
            <w:tcMar>
              <w:left w:w="65" w:type="dxa"/>
            </w:tcMar>
            <w:vAlign w:val="center"/>
          </w:tcPr>
          <w:p w:rsidR="00A62F75" w:rsidRDefault="00A62F75">
            <w:pPr>
              <w:pStyle w:val="Normal1"/>
              <w:suppressAutoHyphens w:val="0"/>
              <w:jc w:val="center"/>
              <w:rPr>
                <w:lang w:eastAsia="pl-PL"/>
              </w:rPr>
            </w:pPr>
            <w:r>
              <w:rPr>
                <w:sz w:val="22"/>
                <w:szCs w:val="22"/>
                <w:lang w:eastAsia="pl-PL"/>
              </w:rPr>
              <w:t>2</w:t>
            </w:r>
          </w:p>
        </w:tc>
        <w:tc>
          <w:tcPr>
            <w:tcW w:w="1700" w:type="dxa"/>
            <w:vAlign w:val="bottom"/>
          </w:tcPr>
          <w:p w:rsidR="00A62F75" w:rsidRDefault="00A62F75">
            <w:pPr>
              <w:pStyle w:val="Normal1"/>
              <w:suppressAutoHyphens w:val="0"/>
              <w:jc w:val="center"/>
              <w:rPr>
                <w:lang w:eastAsia="pl-PL"/>
              </w:rPr>
            </w:pPr>
            <w:r>
              <w:rPr>
                <w:sz w:val="22"/>
                <w:szCs w:val="22"/>
                <w:lang w:eastAsia="pl-PL"/>
              </w:rPr>
              <w:t>3</w:t>
            </w:r>
          </w:p>
        </w:tc>
        <w:tc>
          <w:tcPr>
            <w:tcW w:w="868"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4</w:t>
            </w:r>
          </w:p>
        </w:tc>
        <w:tc>
          <w:tcPr>
            <w:tcW w:w="1097"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5</w:t>
            </w:r>
          </w:p>
        </w:tc>
        <w:tc>
          <w:tcPr>
            <w:tcW w:w="1328"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6</w:t>
            </w:r>
          </w:p>
        </w:tc>
        <w:tc>
          <w:tcPr>
            <w:tcW w:w="904" w:type="dxa"/>
            <w:shd w:val="clear" w:color="FFFFCC" w:fill="FFFFFF"/>
            <w:vAlign w:val="center"/>
          </w:tcPr>
          <w:p w:rsidR="00A62F75" w:rsidRDefault="00A62F75">
            <w:pPr>
              <w:pStyle w:val="Normal1"/>
              <w:suppressAutoHyphens w:val="0"/>
              <w:jc w:val="center"/>
              <w:rPr>
                <w:bCs/>
                <w:lang w:eastAsia="pl-PL"/>
              </w:rPr>
            </w:pPr>
            <w:r>
              <w:rPr>
                <w:bCs/>
                <w:lang w:eastAsia="pl-PL"/>
              </w:rPr>
              <w:t>7</w:t>
            </w:r>
          </w:p>
        </w:tc>
        <w:tc>
          <w:tcPr>
            <w:tcW w:w="1316" w:type="dxa"/>
            <w:shd w:val="clear" w:color="FFFFCC" w:fill="FFFFFF"/>
            <w:vAlign w:val="center"/>
          </w:tcPr>
          <w:p w:rsidR="00A62F75" w:rsidRDefault="00A62F75">
            <w:pPr>
              <w:pStyle w:val="Normal1"/>
              <w:suppressAutoHyphens w:val="0"/>
              <w:jc w:val="center"/>
              <w:rPr>
                <w:bCs/>
                <w:lang w:eastAsia="pl-PL"/>
              </w:rPr>
            </w:pPr>
            <w:r>
              <w:rPr>
                <w:bCs/>
                <w:lang w:eastAsia="pl-PL"/>
              </w:rPr>
              <w:t>8</w:t>
            </w:r>
          </w:p>
        </w:tc>
        <w:tc>
          <w:tcPr>
            <w:tcW w:w="1563" w:type="dxa"/>
            <w:shd w:val="clear" w:color="FFFFCC" w:fill="FFFFFF"/>
            <w:vAlign w:val="center"/>
          </w:tcPr>
          <w:p w:rsidR="00A62F75" w:rsidRDefault="00A62F75">
            <w:pPr>
              <w:pStyle w:val="Normal1"/>
              <w:suppressAutoHyphens w:val="0"/>
              <w:jc w:val="center"/>
              <w:rPr>
                <w:bCs/>
                <w:lang w:eastAsia="pl-PL"/>
              </w:rPr>
            </w:pPr>
            <w:r>
              <w:rPr>
                <w:bCs/>
                <w:lang w:eastAsia="pl-PL"/>
              </w:rPr>
              <w:t>9</w:t>
            </w:r>
          </w:p>
        </w:tc>
      </w:tr>
      <w:tr w:rsidR="00A62F75">
        <w:trPr>
          <w:trHeight w:val="1328"/>
        </w:trPr>
        <w:tc>
          <w:tcPr>
            <w:tcW w:w="566" w:type="dxa"/>
            <w:tcMar>
              <w:left w:w="65" w:type="dxa"/>
            </w:tcMar>
            <w:vAlign w:val="center"/>
          </w:tcPr>
          <w:p w:rsidR="00A62F75" w:rsidRDefault="00A62F75">
            <w:pPr>
              <w:pStyle w:val="Normal1"/>
              <w:suppressAutoHyphens w:val="0"/>
              <w:jc w:val="center"/>
              <w:rPr>
                <w:sz w:val="20"/>
                <w:lang w:eastAsia="pl-PL"/>
              </w:rPr>
            </w:pPr>
            <w:r>
              <w:rPr>
                <w:sz w:val="20"/>
                <w:szCs w:val="22"/>
                <w:lang w:eastAsia="pl-PL"/>
              </w:rPr>
              <w:t>1</w:t>
            </w:r>
          </w:p>
        </w:tc>
        <w:tc>
          <w:tcPr>
            <w:tcW w:w="3828" w:type="dxa"/>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Sterylna jednorazowa osłona na przewody – </w:t>
            </w:r>
            <w:r>
              <w:rPr>
                <w:rFonts w:ascii="Arial" w:hAnsi="Arial" w:cs="Arial"/>
                <w:sz w:val="20"/>
                <w:szCs w:val="20"/>
              </w:rPr>
              <w:t>foliowa, teleskopowo złożona, z taśmą do mocowania na końcach. Wykonana z folii PE. Duża wytrzymałość mechaniczna na rozerwanie podczas zabiegu operacyjnego. Łatwe montowanie. Rozmiar 13-16cm x 200-250cm. Produkt zgodny z ustawą o wyrobach medycznych.</w:t>
            </w:r>
          </w:p>
        </w:tc>
        <w:tc>
          <w:tcPr>
            <w:tcW w:w="1700" w:type="dxa"/>
            <w:vAlign w:val="center"/>
          </w:tcPr>
          <w:p w:rsidR="00A62F75" w:rsidRDefault="00A62F75">
            <w:pPr>
              <w:pStyle w:val="Normal1"/>
              <w:suppressAutoHyphens w:val="0"/>
              <w:rPr>
                <w:sz w:val="20"/>
                <w:lang w:eastAsia="pl-PL"/>
              </w:rPr>
            </w:pPr>
          </w:p>
        </w:tc>
        <w:tc>
          <w:tcPr>
            <w:tcW w:w="868" w:type="dxa"/>
            <w:shd w:val="clear" w:color="FFFFCC" w:fill="FFFFFF"/>
            <w:vAlign w:val="center"/>
          </w:tcPr>
          <w:p w:rsidR="00A62F75" w:rsidRDefault="00A62F75">
            <w:pPr>
              <w:pStyle w:val="Normal1"/>
              <w:jc w:val="center"/>
              <w:rPr>
                <w:bCs/>
              </w:rPr>
            </w:pPr>
            <w:r>
              <w:rPr>
                <w:bCs/>
                <w:sz w:val="22"/>
                <w:szCs w:val="22"/>
              </w:rPr>
              <w:t>Szt.</w:t>
            </w:r>
          </w:p>
        </w:tc>
        <w:tc>
          <w:tcPr>
            <w:tcW w:w="1097" w:type="dxa"/>
            <w:shd w:val="clear" w:color="FFFFCC" w:fill="FFFFFF"/>
            <w:vAlign w:val="center"/>
          </w:tcPr>
          <w:p w:rsidR="00A62F75" w:rsidRDefault="00A62F75">
            <w:pPr>
              <w:pStyle w:val="Normal1"/>
              <w:jc w:val="center"/>
              <w:rPr>
                <w:bCs/>
              </w:rPr>
            </w:pPr>
            <w:r>
              <w:rPr>
                <w:bCs/>
              </w:rPr>
              <w:t>1000</w:t>
            </w:r>
          </w:p>
        </w:tc>
        <w:tc>
          <w:tcPr>
            <w:tcW w:w="1328" w:type="dxa"/>
            <w:shd w:val="clear" w:color="FFFFCC" w:fill="FFFFFF"/>
            <w:vAlign w:val="center"/>
          </w:tcPr>
          <w:p w:rsidR="00A62F75" w:rsidRDefault="00A62F75">
            <w:pPr>
              <w:pStyle w:val="Normal1"/>
              <w:suppressAutoHyphens w:val="0"/>
              <w:jc w:val="right"/>
              <w:rPr>
                <w:b/>
                <w:bCs/>
                <w:sz w:val="20"/>
                <w:lang w:eastAsia="pl-PL"/>
              </w:rPr>
            </w:pPr>
          </w:p>
        </w:tc>
        <w:tc>
          <w:tcPr>
            <w:tcW w:w="904" w:type="dxa"/>
            <w:shd w:val="clear" w:color="FFFFCC" w:fill="FFFFFF"/>
            <w:vAlign w:val="center"/>
          </w:tcPr>
          <w:p w:rsidR="00A62F75" w:rsidRDefault="00A62F75">
            <w:pPr>
              <w:pStyle w:val="Normal1"/>
              <w:suppressAutoHyphens w:val="0"/>
              <w:jc w:val="right"/>
              <w:rPr>
                <w:b/>
                <w:bCs/>
                <w:sz w:val="20"/>
                <w:lang w:eastAsia="pl-PL"/>
              </w:rPr>
            </w:pPr>
          </w:p>
        </w:tc>
        <w:tc>
          <w:tcPr>
            <w:tcW w:w="1316" w:type="dxa"/>
            <w:shd w:val="clear" w:color="FFFFCC" w:fill="FFFFFF"/>
            <w:vAlign w:val="center"/>
          </w:tcPr>
          <w:p w:rsidR="00A62F75" w:rsidRDefault="00A62F75">
            <w:pPr>
              <w:pStyle w:val="Normal1"/>
              <w:suppressAutoHyphens w:val="0"/>
              <w:jc w:val="right"/>
              <w:rPr>
                <w:b/>
                <w:bCs/>
                <w:sz w:val="20"/>
                <w:lang w:eastAsia="pl-PL"/>
              </w:rPr>
            </w:pPr>
          </w:p>
        </w:tc>
        <w:tc>
          <w:tcPr>
            <w:tcW w:w="1563" w:type="dxa"/>
            <w:shd w:val="clear" w:color="FFFFCC" w:fill="FFFFFF"/>
            <w:vAlign w:val="center"/>
          </w:tcPr>
          <w:p w:rsidR="00A62F75" w:rsidRDefault="00A62F75">
            <w:pPr>
              <w:pStyle w:val="Normal1"/>
              <w:suppressAutoHyphens w:val="0"/>
              <w:jc w:val="right"/>
              <w:rPr>
                <w:b/>
                <w:bCs/>
                <w:sz w:val="20"/>
                <w:lang w:eastAsia="pl-PL"/>
              </w:rPr>
            </w:pPr>
          </w:p>
        </w:tc>
      </w:tr>
      <w:tr w:rsidR="00A62F75">
        <w:trPr>
          <w:trHeight w:val="1160"/>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2</w:t>
            </w:r>
          </w:p>
        </w:tc>
        <w:tc>
          <w:tcPr>
            <w:tcW w:w="3828"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Sterylna folia chirurgiczna </w:t>
            </w:r>
            <w:r>
              <w:rPr>
                <w:rFonts w:ascii="Arial" w:hAnsi="Arial" w:cs="Arial"/>
                <w:sz w:val="20"/>
                <w:szCs w:val="20"/>
              </w:rPr>
              <w:t>do zabezpieczania pola operacyjnego o wymiarach zewnętrznych 15 x 24-28cm, powierzchni lepnej 15 x 20- 24cm wysoka przepuszczalność dla pary wodnej -  dobre przyleganie podczas długich zabiegów, antystatyczna, niepalna, nie powodująca refleksów, łatwa w aplikacji dzięki fingerliftom odrywanym po przyklejeniu. Wykonana z folii poliuretanowej. Produkt zgodny z z ustawą o wyrobach medycznych.</w:t>
            </w:r>
          </w:p>
        </w:tc>
        <w:tc>
          <w:tcPr>
            <w:tcW w:w="1700"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100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4"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6"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278"/>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3</w:t>
            </w:r>
          </w:p>
        </w:tc>
        <w:tc>
          <w:tcPr>
            <w:tcW w:w="3828"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Sterylna folia chirurgiczna </w:t>
            </w:r>
            <w:r>
              <w:rPr>
                <w:rFonts w:ascii="Arial" w:hAnsi="Arial" w:cs="Arial"/>
                <w:sz w:val="20"/>
                <w:szCs w:val="20"/>
              </w:rPr>
              <w:t>do zabezpieczania pola operacyjnego o wymiarach zewnętrznych 45 x 24-28cm, powierzchni lepnej 45 x 20-24cm, wysoka przepuszczalność dla pary wodnej – dobre przyleganie podczas długich zabiegów, antystatyczna, niepalna, nie powodująca refleksów, łatwa w aplikacji dzięki fingerliftom odrywanym po przyklejeniu. Wykonana z folii poliuretanowej. Produkt zgodny z ustawą o wyrobach medycznych.</w:t>
            </w:r>
          </w:p>
        </w:tc>
        <w:tc>
          <w:tcPr>
            <w:tcW w:w="1700"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250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4"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6"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1160"/>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4</w:t>
            </w:r>
          </w:p>
        </w:tc>
        <w:tc>
          <w:tcPr>
            <w:tcW w:w="3828"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Sterylna folia chirurgiczna </w:t>
            </w:r>
            <w:r>
              <w:rPr>
                <w:rFonts w:ascii="Arial" w:hAnsi="Arial" w:cs="Arial"/>
                <w:sz w:val="20"/>
                <w:szCs w:val="20"/>
              </w:rPr>
              <w:t>do zabezpieczania pola operacyjnego o wymiarach zewnętrznych 45-49 x 50-57cm, powierzchni lepnej 45 x 48-57cm, wysoka przepuszczalność dla pary wodnej – dobre przyleganie podczas długich zabiegów, antystatyczna, niepalna, nie powodująca refleksów, łatwa w aplikacji dzięki fingerliftom odrywanym po przyklejeniu. Wykonana z folii poliuretanowej. Produkt zgodny z ustawą o wyrobach medycznych.</w:t>
            </w:r>
          </w:p>
        </w:tc>
        <w:tc>
          <w:tcPr>
            <w:tcW w:w="1700"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350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4"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6"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414"/>
        </w:trPr>
        <w:tc>
          <w:tcPr>
            <w:tcW w:w="10296" w:type="dxa"/>
            <w:gridSpan w:val="7"/>
            <w:tcBorders>
              <w:top w:val="single" w:sz="4" w:space="0" w:color="00000A"/>
              <w:left w:val="single" w:sz="4" w:space="0" w:color="00000A"/>
              <w:bottom w:val="single" w:sz="4" w:space="0" w:color="00000A"/>
              <w:right w:val="single" w:sz="4" w:space="0" w:color="00000A"/>
            </w:tcBorders>
            <w:tcMar>
              <w:left w:w="65" w:type="dxa"/>
            </w:tcMar>
            <w:vAlign w:val="center"/>
          </w:tcPr>
          <w:p w:rsidR="00A62F75" w:rsidRDefault="00A62F75">
            <w:pPr>
              <w:pStyle w:val="Normal1"/>
              <w:suppressAutoHyphens w:val="0"/>
              <w:jc w:val="right"/>
              <w:rPr>
                <w:b/>
                <w:bCs/>
                <w:sz w:val="20"/>
                <w:lang w:eastAsia="pl-PL"/>
              </w:rPr>
            </w:pPr>
            <w:r>
              <w:rPr>
                <w:b/>
                <w:bCs/>
                <w:sz w:val="20"/>
                <w:lang w:eastAsia="pl-PL"/>
              </w:rPr>
              <w:t>WARTOŚĆ OGÓŁEM:</w:t>
            </w:r>
          </w:p>
        </w:tc>
        <w:tc>
          <w:tcPr>
            <w:tcW w:w="1316" w:type="dxa"/>
            <w:tcBorders>
              <w:top w:val="single" w:sz="4" w:space="0" w:color="00000A"/>
              <w:left w:val="single" w:sz="4" w:space="0" w:color="00000A"/>
              <w:bottom w:val="single" w:sz="4" w:space="0" w:color="00000A"/>
              <w:right w:val="single" w:sz="4" w:space="0" w:color="00000A"/>
            </w:tcBorders>
            <w:shd w:val="clear" w:color="FFFFCC" w:fill="FFFFFF"/>
            <w:tcMar>
              <w:left w:w="65" w:type="dxa"/>
            </w:tcMar>
            <w:vAlign w:val="center"/>
          </w:tcPr>
          <w:p w:rsidR="00A62F75" w:rsidRDefault="00A62F75">
            <w:pPr>
              <w:pStyle w:val="Normal1"/>
              <w:suppressAutoHyphens w:val="0"/>
              <w:jc w:val="right"/>
              <w:rPr>
                <w:b/>
                <w:bCs/>
                <w:sz w:val="20"/>
                <w:lang w:eastAsia="pl-PL"/>
              </w:rPr>
            </w:pPr>
          </w:p>
        </w:tc>
        <w:tc>
          <w:tcPr>
            <w:tcW w:w="1558" w:type="dxa"/>
            <w:tcBorders>
              <w:top w:val="single" w:sz="4" w:space="0" w:color="00000A"/>
              <w:left w:val="single" w:sz="4" w:space="0" w:color="00000A"/>
              <w:bottom w:val="single" w:sz="4" w:space="0" w:color="00000A"/>
              <w:right w:val="single" w:sz="4" w:space="0" w:color="00000A"/>
            </w:tcBorders>
            <w:shd w:val="clear" w:color="FFFFCC" w:fill="FFFFFF"/>
            <w:tcMar>
              <w:left w:w="65" w:type="dxa"/>
            </w:tcMar>
            <w:vAlign w:val="center"/>
          </w:tcPr>
          <w:p w:rsidR="00A62F75" w:rsidRDefault="00A62F75">
            <w:pPr>
              <w:pStyle w:val="Normal1"/>
              <w:suppressAutoHyphens w:val="0"/>
              <w:jc w:val="right"/>
              <w:rPr>
                <w:b/>
                <w:bCs/>
                <w:sz w:val="20"/>
                <w:lang w:eastAsia="pl-PL"/>
              </w:rPr>
            </w:pPr>
          </w:p>
        </w:tc>
      </w:tr>
    </w:tbl>
    <w:p w:rsidR="00A62F75" w:rsidRDefault="00A62F75">
      <w:pPr>
        <w:pStyle w:val="Normal1"/>
      </w:pPr>
    </w:p>
    <w:p w:rsidR="00A62F75" w:rsidRDefault="00A62F75">
      <w:pPr>
        <w:pStyle w:val="Normal1"/>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ind w:left="3540"/>
        <w:rPr>
          <w:b/>
          <w:bCs/>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 </w:t>
      </w: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r>
        <w:rPr>
          <w:b/>
          <w:bCs/>
          <w:sz w:val="22"/>
          <w:szCs w:val="22"/>
        </w:rPr>
        <w:t xml:space="preserve">Załącznik nr 4.4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sz w:val="22"/>
          <w:szCs w:val="22"/>
        </w:rPr>
      </w:pPr>
    </w:p>
    <w:p w:rsidR="00A62F75" w:rsidRDefault="00A62F75">
      <w:pPr>
        <w:pStyle w:val="Normal1"/>
        <w:rPr>
          <w:b/>
          <w:color w:val="000000"/>
          <w:lang w:eastAsia="pl-PL"/>
        </w:rPr>
      </w:pPr>
      <w:r>
        <w:rPr>
          <w:b/>
        </w:rPr>
        <w:t xml:space="preserve">PAKIET nr 4 </w:t>
      </w:r>
      <w:r>
        <w:rPr>
          <w:b/>
          <w:sz w:val="22"/>
          <w:szCs w:val="22"/>
        </w:rPr>
        <w:t>sterylna osłona na ramię „C” RTG</w:t>
      </w:r>
    </w:p>
    <w:p w:rsidR="00A62F75" w:rsidRDefault="00A62F75">
      <w:pPr>
        <w:pStyle w:val="Normal1"/>
        <w:rPr>
          <w:b/>
          <w:color w:val="000000"/>
          <w:lang w:eastAsia="pl-PL"/>
        </w:rPr>
      </w:pPr>
    </w:p>
    <w:tbl>
      <w:tblPr>
        <w:tblW w:w="14448"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tblPr>
      <w:tblGrid>
        <w:gridCol w:w="581"/>
        <w:gridCol w:w="2836"/>
        <w:gridCol w:w="2408"/>
        <w:gridCol w:w="708"/>
        <w:gridCol w:w="1370"/>
        <w:gridCol w:w="708"/>
        <w:gridCol w:w="1419"/>
        <w:gridCol w:w="1274"/>
        <w:gridCol w:w="6"/>
        <w:gridCol w:w="653"/>
        <w:gridCol w:w="1202"/>
        <w:gridCol w:w="1283"/>
      </w:tblGrid>
      <w:tr w:rsidR="00A62F75">
        <w:trPr>
          <w:trHeight w:val="397"/>
        </w:trPr>
        <w:tc>
          <w:tcPr>
            <w:tcW w:w="11308" w:type="dxa"/>
            <w:gridSpan w:val="9"/>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ZAMÓWIENIE PODSTAWOWE</w:t>
            </w:r>
          </w:p>
        </w:tc>
        <w:tc>
          <w:tcPr>
            <w:tcW w:w="3138" w:type="dxa"/>
            <w:gridSpan w:val="3"/>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PRAWO OPCJI</w:t>
            </w:r>
          </w:p>
        </w:tc>
      </w:tr>
      <w:tr w:rsidR="00A62F75">
        <w:trPr>
          <w:trHeight w:val="397"/>
        </w:trPr>
        <w:tc>
          <w:tcPr>
            <w:tcW w:w="58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Lp</w:t>
            </w:r>
          </w:p>
        </w:tc>
        <w:tc>
          <w:tcPr>
            <w:tcW w:w="2835"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24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Wytwórca:</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sztuk </w:t>
            </w:r>
          </w:p>
        </w:tc>
        <w:tc>
          <w:tcPr>
            <w:tcW w:w="137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Cena </w:t>
            </w:r>
          </w:p>
          <w:p w:rsidR="00A62F75" w:rsidRDefault="00A62F75">
            <w:pPr>
              <w:pStyle w:val="Normal1"/>
              <w:suppressAutoHyphens w:val="0"/>
              <w:jc w:val="center"/>
              <w:rPr>
                <w:b/>
                <w:bCs/>
                <w:lang w:eastAsia="pl-PL"/>
              </w:rPr>
            </w:pPr>
            <w:r>
              <w:rPr>
                <w:b/>
                <w:bCs/>
                <w:sz w:val="22"/>
                <w:szCs w:val="22"/>
                <w:lang w:eastAsia="pl-PL"/>
              </w:rPr>
              <w:t xml:space="preserve">jedn. netto </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VAT %</w:t>
            </w:r>
          </w:p>
        </w:tc>
        <w:tc>
          <w:tcPr>
            <w:tcW w:w="141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74"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c>
          <w:tcPr>
            <w:tcW w:w="659" w:type="dxa"/>
            <w:gridSpan w:val="2"/>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 </w:t>
            </w:r>
          </w:p>
        </w:tc>
        <w:tc>
          <w:tcPr>
            <w:tcW w:w="120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83"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val="397"/>
        </w:trPr>
        <w:tc>
          <w:tcPr>
            <w:tcW w:w="580"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w:t>
            </w:r>
          </w:p>
        </w:tc>
        <w:tc>
          <w:tcPr>
            <w:tcW w:w="2835" w:type="dxa"/>
            <w:tcMar>
              <w:left w:w="70" w:type="dxa"/>
            </w:tcMar>
            <w:vAlign w:val="center"/>
          </w:tcPr>
          <w:p w:rsidR="00A62F75" w:rsidRDefault="00A62F75">
            <w:pPr>
              <w:pStyle w:val="Normal1"/>
              <w:rPr>
                <w:rFonts w:ascii="Arial" w:hAnsi="Arial" w:cs="Arial"/>
                <w:b/>
                <w:bCs/>
                <w:i/>
                <w:iCs/>
                <w:sz w:val="20"/>
                <w:szCs w:val="20"/>
              </w:rPr>
            </w:pPr>
            <w:r>
              <w:rPr>
                <w:rFonts w:ascii="Arial" w:hAnsi="Arial" w:cs="Arial"/>
                <w:b/>
                <w:bCs/>
                <w:i/>
                <w:iCs/>
                <w:sz w:val="20"/>
                <w:szCs w:val="20"/>
              </w:rPr>
              <w:t>Sterylna osłona na ramię "C"RTG</w:t>
            </w:r>
            <w:r>
              <w:rPr>
                <w:rFonts w:ascii="Arial" w:hAnsi="Arial" w:cs="Arial"/>
                <w:sz w:val="20"/>
                <w:szCs w:val="20"/>
              </w:rPr>
              <w:t>, trzyczęściowa składająca się z: przeźroczystej osłony wykonanej z folii PE, ściągnięta gumką o średnicy 80 cm w ilości dwóch sztuk oraz osłony na ramię ruchome o wymiarach 50 x 250cm wyposażonej w taśmy lepne rozmieszczone w taki sposób aby umożliwić prawidłowe mocowanie i zabezpieczenie pracującego ramienia. Produkt zgodny z ustawą o wyrobach medycznych.</w:t>
            </w:r>
          </w:p>
          <w:p w:rsidR="00A62F75" w:rsidRDefault="00A62F75">
            <w:pPr>
              <w:pStyle w:val="Normal1"/>
              <w:rPr>
                <w:bCs/>
                <w:color w:val="000000"/>
                <w:sz w:val="20"/>
                <w:szCs w:val="20"/>
              </w:rPr>
            </w:pPr>
          </w:p>
        </w:tc>
        <w:tc>
          <w:tcPr>
            <w:tcW w:w="2408"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240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gridSpan w:val="2"/>
            <w:tcMar>
              <w:left w:w="70" w:type="dxa"/>
            </w:tcMar>
            <w:vAlign w:val="center"/>
          </w:tcPr>
          <w:p w:rsidR="00A62F75" w:rsidRDefault="00A62F75">
            <w:pPr>
              <w:pStyle w:val="Normal1"/>
              <w:jc w:val="center"/>
              <w:rPr>
                <w:bCs/>
                <w:sz w:val="20"/>
                <w:szCs w:val="20"/>
              </w:rPr>
            </w:pPr>
            <w:r>
              <w:rPr>
                <w:bCs/>
                <w:sz w:val="20"/>
                <w:szCs w:val="20"/>
              </w:rPr>
              <w:t>200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3" w:type="dxa"/>
            <w:shd w:val="clear" w:color="FFFFCC" w:fill="FFFFFF"/>
            <w:tcMar>
              <w:left w:w="70" w:type="dxa"/>
            </w:tcMar>
            <w:vAlign w:val="center"/>
          </w:tcPr>
          <w:p w:rsidR="00A62F75" w:rsidRDefault="00A62F75">
            <w:pPr>
              <w:pStyle w:val="Normal1"/>
              <w:suppressAutoHyphens w:val="0"/>
              <w:jc w:val="center"/>
              <w:rPr>
                <w:b/>
                <w:bCs/>
                <w:lang w:eastAsia="pl-PL"/>
              </w:rPr>
            </w:pPr>
          </w:p>
        </w:tc>
      </w:tr>
    </w:tbl>
    <w:p w:rsidR="00A62F75" w:rsidRDefault="00A62F75">
      <w:pPr>
        <w:pStyle w:val="Normal1"/>
        <w:rPr>
          <w:b/>
          <w:color w:val="000000"/>
          <w:lang w:eastAsia="pl-PL"/>
        </w:rPr>
      </w:pPr>
    </w:p>
    <w:p w:rsidR="00A62F75" w:rsidRDefault="00A62F75">
      <w:pPr>
        <w:pStyle w:val="Normal1"/>
        <w:ind w:right="381"/>
        <w:rPr>
          <w:sz w:val="22"/>
          <w:szCs w:val="22"/>
        </w:rPr>
      </w:pPr>
      <w:r>
        <w:rPr>
          <w:b/>
          <w:sz w:val="22"/>
          <w:szCs w:val="22"/>
        </w:rPr>
        <w:t>RAZEM WARTOŚĆ (zamówienie podstawowe + prawo opcji</w:t>
      </w:r>
      <w:r>
        <w:rPr>
          <w:sz w:val="22"/>
          <w:szCs w:val="22"/>
        </w:rPr>
        <w:t xml:space="preserve">):...................................zł netto, ..................................zł brutto </w:t>
      </w:r>
    </w:p>
    <w:p w:rsidR="00A62F75" w:rsidRDefault="00A62F75">
      <w:pPr>
        <w:pStyle w:val="Normal1"/>
        <w:rPr>
          <w:b/>
          <w:color w:val="000000"/>
          <w:lang w:eastAsia="pl-PL"/>
        </w:rPr>
      </w:pPr>
    </w:p>
    <w:p w:rsidR="00A62F75" w:rsidRDefault="00A62F75">
      <w:pPr>
        <w:pStyle w:val="Normal1"/>
      </w:pPr>
    </w:p>
    <w:p w:rsidR="00A62F75" w:rsidRDefault="00A62F75">
      <w:pPr>
        <w:pStyle w:val="Normal1"/>
        <w:rPr>
          <w:b/>
          <w:sz w:val="22"/>
          <w:szCs w:val="22"/>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 </w:t>
      </w: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rPr>
          <w:b/>
          <w:bCs/>
          <w:sz w:val="22"/>
          <w:szCs w:val="22"/>
        </w:rPr>
      </w:pPr>
      <w:r>
        <w:rPr>
          <w:b/>
          <w:bCs/>
          <w:sz w:val="22"/>
          <w:szCs w:val="22"/>
        </w:rPr>
        <w:t xml:space="preserve">Załącznik nr 4.5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color w:val="000000"/>
          <w:lang w:eastAsia="pl-PL"/>
        </w:rPr>
      </w:pPr>
      <w:r>
        <w:rPr>
          <w:b/>
        </w:rPr>
        <w:t xml:space="preserve">PAKIET nr 5 </w:t>
      </w:r>
      <w:r>
        <w:rPr>
          <w:b/>
          <w:sz w:val="22"/>
          <w:szCs w:val="22"/>
        </w:rPr>
        <w:t>sterylne zestawy ginekologiczne i położnicze</w:t>
      </w:r>
    </w:p>
    <w:tbl>
      <w:tblPr>
        <w:tblW w:w="14732"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tblPr>
      <w:tblGrid>
        <w:gridCol w:w="580"/>
        <w:gridCol w:w="3543"/>
        <w:gridCol w:w="1985"/>
        <w:gridCol w:w="708"/>
        <w:gridCol w:w="1371"/>
        <w:gridCol w:w="710"/>
        <w:gridCol w:w="1419"/>
        <w:gridCol w:w="1275"/>
        <w:gridCol w:w="659"/>
        <w:gridCol w:w="1202"/>
        <w:gridCol w:w="1280"/>
      </w:tblGrid>
      <w:tr w:rsidR="00A62F75">
        <w:trPr>
          <w:trHeight w:val="397"/>
        </w:trPr>
        <w:tc>
          <w:tcPr>
            <w:tcW w:w="11592" w:type="dxa"/>
            <w:gridSpan w:val="8"/>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ZAMÓWIENIE PODSTAWOWE</w:t>
            </w:r>
          </w:p>
        </w:tc>
        <w:tc>
          <w:tcPr>
            <w:tcW w:w="3138" w:type="dxa"/>
            <w:gridSpan w:val="3"/>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PRAWO OPCJI</w:t>
            </w:r>
          </w:p>
        </w:tc>
      </w:tr>
      <w:tr w:rsidR="00A62F75">
        <w:trPr>
          <w:trHeight w:val="397"/>
        </w:trPr>
        <w:tc>
          <w:tcPr>
            <w:tcW w:w="581"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Lp</w:t>
            </w:r>
          </w:p>
        </w:tc>
        <w:tc>
          <w:tcPr>
            <w:tcW w:w="3543"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1985"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Wytwórca:</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Ilość</w:t>
            </w:r>
          </w:p>
          <w:p w:rsidR="00A62F75" w:rsidRDefault="00A62F75">
            <w:pPr>
              <w:pStyle w:val="Normal1"/>
              <w:suppressAutoHyphens w:val="0"/>
              <w:jc w:val="center"/>
              <w:rPr>
                <w:b/>
                <w:bCs/>
                <w:lang w:eastAsia="pl-PL"/>
              </w:rPr>
            </w:pPr>
            <w:r>
              <w:rPr>
                <w:b/>
                <w:bCs/>
                <w:sz w:val="22"/>
                <w:szCs w:val="22"/>
                <w:lang w:eastAsia="pl-PL"/>
              </w:rPr>
              <w:t xml:space="preserve">Szt. </w:t>
            </w:r>
          </w:p>
        </w:tc>
        <w:tc>
          <w:tcPr>
            <w:tcW w:w="1371"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Cena </w:t>
            </w:r>
          </w:p>
          <w:p w:rsidR="00A62F75" w:rsidRDefault="00A62F75">
            <w:pPr>
              <w:pStyle w:val="Normal1"/>
              <w:suppressAutoHyphens w:val="0"/>
              <w:jc w:val="center"/>
              <w:rPr>
                <w:b/>
                <w:bCs/>
                <w:lang w:eastAsia="pl-PL"/>
              </w:rPr>
            </w:pPr>
            <w:r>
              <w:rPr>
                <w:b/>
                <w:bCs/>
                <w:sz w:val="22"/>
                <w:szCs w:val="22"/>
                <w:lang w:eastAsia="pl-PL"/>
              </w:rPr>
              <w:t xml:space="preserve">jedn. netto </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VAT %</w:t>
            </w:r>
          </w:p>
        </w:tc>
        <w:tc>
          <w:tcPr>
            <w:tcW w:w="141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74"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c>
          <w:tcPr>
            <w:tcW w:w="65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 </w:t>
            </w:r>
          </w:p>
        </w:tc>
        <w:tc>
          <w:tcPr>
            <w:tcW w:w="120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8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w:t>
            </w:r>
          </w:p>
        </w:tc>
        <w:tc>
          <w:tcPr>
            <w:tcW w:w="3543" w:type="dxa"/>
            <w:tcMar>
              <w:left w:w="70" w:type="dxa"/>
            </w:tcMar>
            <w:vAlign w:val="bottom"/>
          </w:tcPr>
          <w:p w:rsidR="00A62F75" w:rsidRDefault="00A62F75">
            <w:pPr>
              <w:pStyle w:val="Normal1"/>
              <w:rPr>
                <w:rFonts w:ascii="Arial" w:hAnsi="Arial" w:cs="Arial"/>
                <w:b/>
                <w:bCs/>
                <w:i/>
                <w:iCs/>
                <w:sz w:val="18"/>
                <w:szCs w:val="18"/>
              </w:rPr>
            </w:pPr>
            <w:r>
              <w:rPr>
                <w:rFonts w:ascii="Arial" w:hAnsi="Arial" w:cs="Arial"/>
                <w:b/>
                <w:bCs/>
                <w:i/>
                <w:iCs/>
                <w:sz w:val="18"/>
                <w:szCs w:val="18"/>
              </w:rPr>
              <w:t xml:space="preserve">Sterylny zestaw do cięcia cesarskiego. </w:t>
            </w:r>
            <w:r>
              <w:rPr>
                <w:rFonts w:ascii="Arial" w:hAnsi="Arial" w:cs="Arial"/>
                <w:sz w:val="18"/>
                <w:szCs w:val="18"/>
              </w:rPr>
              <w:t>Skład minimalny: 1 serweta na stół instrumentariuszki min.150cm x min.190cm, 1 serweta na stolik Mayo min. 78 x min. 140 cm, 1 serweta min. 180 x min. 300cm z otworem o wymiarach min. 23cm x min.23 x min. 33 cm, wypełnionym  folią chirurgiczną zintegrowana z workiem do przechwytywania płynów, wyposażona w sztywnik do modelowania brzegów, serweta do owinięcia noworodka, taśma mocująca o wymiarach min. 9 x min. 49cm, min 2 szt ręczników chłonnych, 3 sterylne pełnobarierowe fartuchy chirurgiczne  jeden w rozmiarze L i dwa w rozmiarze XL z włókniny trójwarstwowej typu SMS lub włókniny czterowarstwowej typu SMMS o gramaturze min. 35g/m2. Produkt zgodny z ustawą o wyrobach medycznych.</w:t>
            </w:r>
          </w:p>
        </w:tc>
        <w:tc>
          <w:tcPr>
            <w:tcW w:w="1985"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500</w:t>
            </w:r>
          </w:p>
        </w:tc>
        <w:tc>
          <w:tcPr>
            <w:tcW w:w="1371"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400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0"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2</w:t>
            </w:r>
          </w:p>
        </w:tc>
        <w:tc>
          <w:tcPr>
            <w:tcW w:w="3543" w:type="dxa"/>
            <w:tcMar>
              <w:left w:w="70" w:type="dxa"/>
            </w:tcMar>
            <w:vAlign w:val="bottom"/>
          </w:tcPr>
          <w:p w:rsidR="00A62F75" w:rsidRDefault="00A62F75">
            <w:pPr>
              <w:pStyle w:val="Normal1"/>
              <w:rPr>
                <w:rFonts w:ascii="Arial" w:hAnsi="Arial" w:cs="Arial"/>
                <w:b/>
                <w:bCs/>
                <w:i/>
                <w:iCs/>
                <w:sz w:val="18"/>
                <w:szCs w:val="18"/>
              </w:rPr>
            </w:pPr>
            <w:r>
              <w:rPr>
                <w:rFonts w:ascii="Arial" w:hAnsi="Arial" w:cs="Arial"/>
                <w:b/>
                <w:bCs/>
                <w:i/>
                <w:iCs/>
                <w:sz w:val="18"/>
                <w:szCs w:val="18"/>
              </w:rPr>
              <w:t xml:space="preserve">Sterylny zestaw do porodu. </w:t>
            </w:r>
            <w:r>
              <w:rPr>
                <w:rFonts w:ascii="Arial" w:hAnsi="Arial" w:cs="Arial"/>
                <w:sz w:val="18"/>
                <w:szCs w:val="18"/>
              </w:rPr>
              <w:t>Skład minimalny: 1 serweta na stół narzędziowy min.90 x min. 150 cm, kompresy włókninowe 10cm x 10cm min. 20 szt,  1 szt. podkład celulozowo-włókninowy 60 x 90 cm, min. 2 serwety chirurgiczne 50-80 cm x 60-80 cm,  min.  2 szt. ręczników chłonnych,   2 sterylne pełnobarierowe fartuchy chirurgiczne jeden w rozmiarze L i jeden w rozmiarze XL z włókniny trójwarstwowej typu SMS lub włókniny czterowarstwowej typu SMMS o gramaturze min. 35g/m2. Produkt zgodny z ustawą o wyrobach medycznych.</w:t>
            </w:r>
          </w:p>
        </w:tc>
        <w:tc>
          <w:tcPr>
            <w:tcW w:w="1985"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600</w:t>
            </w:r>
          </w:p>
        </w:tc>
        <w:tc>
          <w:tcPr>
            <w:tcW w:w="1371"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500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0"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581"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3</w:t>
            </w:r>
          </w:p>
        </w:tc>
        <w:tc>
          <w:tcPr>
            <w:tcW w:w="3543" w:type="dxa"/>
            <w:tcMar>
              <w:left w:w="70" w:type="dxa"/>
            </w:tcMar>
            <w:vAlign w:val="bottom"/>
          </w:tcPr>
          <w:p w:rsidR="00A62F75" w:rsidRDefault="00A62F75">
            <w:pPr>
              <w:pStyle w:val="Normal1"/>
              <w:rPr>
                <w:rFonts w:ascii="Arial" w:hAnsi="Arial" w:cs="Arial"/>
                <w:b/>
                <w:bCs/>
                <w:i/>
                <w:iCs/>
                <w:sz w:val="18"/>
                <w:szCs w:val="18"/>
              </w:rPr>
            </w:pPr>
            <w:r>
              <w:rPr>
                <w:rFonts w:ascii="Arial" w:hAnsi="Arial" w:cs="Arial"/>
                <w:b/>
                <w:bCs/>
                <w:i/>
                <w:iCs/>
                <w:sz w:val="18"/>
                <w:szCs w:val="18"/>
              </w:rPr>
              <w:t>Sterylny zestaw do zabiegów ginekologicznych.</w:t>
            </w:r>
            <w:r>
              <w:rPr>
                <w:rFonts w:ascii="Arial" w:hAnsi="Arial" w:cs="Arial"/>
                <w:sz w:val="18"/>
                <w:szCs w:val="18"/>
              </w:rPr>
              <w:t xml:space="preserve"> Skład minimalny: 1 serweta na stół instrumentariuszki min.150cm x min.170cm, 1 serweta na stolik Mayo min. 78 x min. 140 cm, 1 serweta do zabiegów ginekologicznych o wymiarach min. 230 x min. 250cm z otworem na krocze o wymiarach min.13cm x min.24cm,  zintegrowana z nogawicami i ekranem anestezjologicznym. Obłożenie wykonane z min. 2 warstwowego laminatu o gramaturze min. 56g/m2.  Produkt zgodny z ustawą o wyrobach medycznych.                                                        </w:t>
            </w:r>
          </w:p>
        </w:tc>
        <w:tc>
          <w:tcPr>
            <w:tcW w:w="1985"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200</w:t>
            </w:r>
          </w:p>
        </w:tc>
        <w:tc>
          <w:tcPr>
            <w:tcW w:w="1371"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tcMar>
              <w:left w:w="70" w:type="dxa"/>
            </w:tcMar>
            <w:vAlign w:val="center"/>
          </w:tcPr>
          <w:p w:rsidR="00A62F75" w:rsidRDefault="00A62F75">
            <w:pPr>
              <w:pStyle w:val="Normal1"/>
              <w:jc w:val="center"/>
              <w:rPr>
                <w:bCs/>
                <w:sz w:val="20"/>
                <w:szCs w:val="20"/>
              </w:rPr>
            </w:pPr>
            <w:r>
              <w:rPr>
                <w:bCs/>
                <w:sz w:val="20"/>
                <w:szCs w:val="20"/>
              </w:rPr>
              <w:t>100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0" w:type="dxa"/>
            <w:shd w:val="clear" w:color="FFFFCC" w:fill="FFFFFF"/>
            <w:tcMar>
              <w:left w:w="70" w:type="dxa"/>
            </w:tcMar>
            <w:vAlign w:val="center"/>
          </w:tcPr>
          <w:p w:rsidR="00A62F75" w:rsidRDefault="00A62F75">
            <w:pPr>
              <w:pStyle w:val="Normal1"/>
              <w:suppressAutoHyphens w:val="0"/>
              <w:jc w:val="center"/>
              <w:rPr>
                <w:b/>
                <w:bCs/>
                <w:lang w:eastAsia="pl-PL"/>
              </w:rPr>
            </w:pPr>
          </w:p>
        </w:tc>
      </w:tr>
      <w:tr w:rsidR="00A62F75">
        <w:trPr>
          <w:trHeight w:val="397"/>
        </w:trPr>
        <w:tc>
          <w:tcPr>
            <w:tcW w:w="8898" w:type="dxa"/>
            <w:gridSpan w:val="6"/>
            <w:tcMar>
              <w:left w:w="70" w:type="dxa"/>
            </w:tcMar>
            <w:vAlign w:val="bottom"/>
          </w:tcPr>
          <w:p w:rsidR="00A62F75" w:rsidRDefault="00A62F75">
            <w:pPr>
              <w:pStyle w:val="Normal1"/>
              <w:suppressAutoHyphens w:val="0"/>
              <w:jc w:val="right"/>
              <w:rPr>
                <w:b/>
                <w:bCs/>
                <w:lang w:eastAsia="pl-PL"/>
              </w:rPr>
            </w:pPr>
            <w:r>
              <w:rPr>
                <w:b/>
                <w:bCs/>
                <w:sz w:val="22"/>
                <w:szCs w:val="22"/>
                <w:lang w:eastAsia="pl-PL"/>
              </w:rPr>
              <w:t> OGÓŁEM WARTOŚĆ</w:t>
            </w:r>
          </w:p>
        </w:tc>
        <w:tc>
          <w:tcPr>
            <w:tcW w:w="1418" w:type="dxa"/>
            <w:shd w:val="clear" w:color="auto" w:fill="CCCCCC"/>
            <w:tcMar>
              <w:left w:w="70" w:type="dxa"/>
            </w:tcMar>
            <w:vAlign w:val="center"/>
          </w:tcPr>
          <w:p w:rsidR="00A62F75" w:rsidRDefault="00A62F75">
            <w:pPr>
              <w:pStyle w:val="Normal1"/>
              <w:suppressAutoHyphens w:val="0"/>
              <w:jc w:val="center"/>
              <w:rPr>
                <w:b/>
                <w:bCs/>
                <w:lang w:eastAsia="pl-PL"/>
              </w:rPr>
            </w:pPr>
          </w:p>
        </w:tc>
        <w:tc>
          <w:tcPr>
            <w:tcW w:w="1275" w:type="dxa"/>
            <w:shd w:val="clear" w:color="auto" w:fill="CCCCCC"/>
            <w:tcMar>
              <w:left w:w="70" w:type="dxa"/>
            </w:tcMar>
            <w:vAlign w:val="center"/>
          </w:tcPr>
          <w:p w:rsidR="00A62F75" w:rsidRDefault="00A62F75">
            <w:pPr>
              <w:pStyle w:val="Normal1"/>
              <w:suppressAutoHyphens w:val="0"/>
              <w:jc w:val="center"/>
              <w:rPr>
                <w:b/>
                <w:bCs/>
                <w:lang w:eastAsia="pl-PL"/>
              </w:rPr>
            </w:pPr>
          </w:p>
        </w:tc>
        <w:tc>
          <w:tcPr>
            <w:tcW w:w="658" w:type="dxa"/>
            <w:shd w:val="clear" w:color="FFFFCC" w:fill="FFFFFF"/>
            <w:tcMar>
              <w:left w:w="70" w:type="dxa"/>
            </w:tcMar>
            <w:vAlign w:val="bottom"/>
          </w:tcPr>
          <w:p w:rsidR="00A62F75" w:rsidRDefault="00A62F75">
            <w:pPr>
              <w:pStyle w:val="Normal1"/>
              <w:suppressAutoHyphens w:val="0"/>
              <w:rPr>
                <w:lang w:eastAsia="pl-PL"/>
              </w:rPr>
            </w:pPr>
            <w:r>
              <w:rPr>
                <w:sz w:val="22"/>
                <w:szCs w:val="22"/>
                <w:lang w:eastAsia="pl-PL"/>
              </w:rPr>
              <w:t> xxxx</w:t>
            </w:r>
          </w:p>
        </w:tc>
        <w:tc>
          <w:tcPr>
            <w:tcW w:w="1202" w:type="dxa"/>
            <w:shd w:val="clear" w:color="auto" w:fill="D9D9D9"/>
            <w:tcMar>
              <w:left w:w="70" w:type="dxa"/>
            </w:tcMar>
            <w:vAlign w:val="center"/>
          </w:tcPr>
          <w:p w:rsidR="00A62F75" w:rsidRDefault="00A62F75">
            <w:pPr>
              <w:pStyle w:val="Normal1"/>
              <w:suppressAutoHyphens w:val="0"/>
              <w:jc w:val="center"/>
              <w:rPr>
                <w:b/>
                <w:bCs/>
                <w:lang w:eastAsia="pl-PL"/>
              </w:rPr>
            </w:pPr>
          </w:p>
        </w:tc>
        <w:tc>
          <w:tcPr>
            <w:tcW w:w="1279" w:type="dxa"/>
            <w:shd w:val="clear" w:color="auto" w:fill="D9D9D9"/>
            <w:tcMar>
              <w:left w:w="70" w:type="dxa"/>
            </w:tcMar>
            <w:vAlign w:val="center"/>
          </w:tcPr>
          <w:p w:rsidR="00A62F75" w:rsidRDefault="00A62F75">
            <w:pPr>
              <w:pStyle w:val="Normal1"/>
              <w:suppressAutoHyphens w:val="0"/>
              <w:jc w:val="center"/>
              <w:rPr>
                <w:b/>
                <w:bCs/>
                <w:lang w:eastAsia="pl-PL"/>
              </w:rPr>
            </w:pPr>
          </w:p>
        </w:tc>
      </w:tr>
    </w:tbl>
    <w:p w:rsidR="00A62F75" w:rsidRDefault="00A62F75">
      <w:pPr>
        <w:pStyle w:val="Normal1"/>
        <w:ind w:right="381"/>
        <w:rPr>
          <w:b/>
          <w:sz w:val="22"/>
          <w:szCs w:val="22"/>
        </w:rPr>
      </w:pPr>
    </w:p>
    <w:p w:rsidR="00A62F75" w:rsidRDefault="00A62F75">
      <w:pPr>
        <w:pStyle w:val="Normal1"/>
        <w:ind w:right="381"/>
        <w:rPr>
          <w:sz w:val="22"/>
          <w:szCs w:val="22"/>
        </w:rPr>
      </w:pPr>
      <w:r>
        <w:rPr>
          <w:b/>
          <w:sz w:val="22"/>
          <w:szCs w:val="22"/>
        </w:rPr>
        <w:t>RAZEM WARTOŚĆ (zamówienie podstawowe + prawo opcji</w:t>
      </w:r>
      <w:r>
        <w:rPr>
          <w:sz w:val="22"/>
          <w:szCs w:val="22"/>
        </w:rPr>
        <w:t xml:space="preserve">):...................................zł netto, ..................................zł brutto </w:t>
      </w:r>
    </w:p>
    <w:p w:rsidR="00A62F75" w:rsidRDefault="00A62F75">
      <w:pPr>
        <w:pStyle w:val="Normal1"/>
        <w:rPr>
          <w:b/>
          <w:color w:val="000000"/>
          <w:lang w:eastAsia="pl-PL"/>
        </w:rPr>
      </w:pPr>
    </w:p>
    <w:p w:rsidR="00A62F75" w:rsidRDefault="00A62F75">
      <w:pPr>
        <w:pStyle w:val="Normal1"/>
        <w:rPr>
          <w:b/>
          <w:color w:val="000000"/>
          <w:lang w:eastAsia="pl-PL"/>
        </w:rPr>
      </w:pPr>
    </w:p>
    <w:p w:rsidR="00A62F75" w:rsidRDefault="00A62F75">
      <w:pPr>
        <w:pStyle w:val="Normal1"/>
      </w:pPr>
    </w:p>
    <w:p w:rsidR="00A62F75" w:rsidRDefault="00A62F75">
      <w:pPr>
        <w:pStyle w:val="Normal1"/>
        <w:rPr>
          <w:b/>
          <w:sz w:val="22"/>
          <w:szCs w:val="22"/>
        </w:rPr>
      </w:pPr>
    </w:p>
    <w:p w:rsidR="00A62F75" w:rsidRDefault="00A62F75">
      <w:pPr>
        <w:pStyle w:val="Normal1"/>
        <w:rPr>
          <w:b/>
          <w:sz w:val="22"/>
          <w:szCs w:val="22"/>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 </w:t>
      </w: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r>
        <w:rPr>
          <w:b/>
          <w:bCs/>
          <w:sz w:val="22"/>
          <w:szCs w:val="22"/>
        </w:rPr>
        <w:t xml:space="preserve">Załącznik nr 4.6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color w:val="000000"/>
          <w:lang w:eastAsia="pl-PL"/>
        </w:rPr>
      </w:pPr>
      <w:r>
        <w:rPr>
          <w:b/>
        </w:rPr>
        <w:t xml:space="preserve">PAKIET nr 6 </w:t>
      </w:r>
      <w:r>
        <w:rPr>
          <w:b/>
          <w:sz w:val="22"/>
          <w:szCs w:val="22"/>
        </w:rPr>
        <w:t>sterylny zestaw uniwersalny</w:t>
      </w:r>
    </w:p>
    <w:tbl>
      <w:tblPr>
        <w:tblW w:w="14448"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tblPr>
      <w:tblGrid>
        <w:gridCol w:w="581"/>
        <w:gridCol w:w="2836"/>
        <w:gridCol w:w="2408"/>
        <w:gridCol w:w="708"/>
        <w:gridCol w:w="1370"/>
        <w:gridCol w:w="708"/>
        <w:gridCol w:w="1419"/>
        <w:gridCol w:w="1274"/>
        <w:gridCol w:w="6"/>
        <w:gridCol w:w="653"/>
        <w:gridCol w:w="1202"/>
        <w:gridCol w:w="1283"/>
      </w:tblGrid>
      <w:tr w:rsidR="00A62F75">
        <w:trPr>
          <w:trHeight w:val="397"/>
        </w:trPr>
        <w:tc>
          <w:tcPr>
            <w:tcW w:w="11308" w:type="dxa"/>
            <w:gridSpan w:val="9"/>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ZAMÓWIENIE PODSTAWOWE</w:t>
            </w:r>
          </w:p>
        </w:tc>
        <w:tc>
          <w:tcPr>
            <w:tcW w:w="3138" w:type="dxa"/>
            <w:gridSpan w:val="3"/>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PRAWO OPCJI</w:t>
            </w:r>
          </w:p>
        </w:tc>
      </w:tr>
      <w:tr w:rsidR="00A62F75">
        <w:trPr>
          <w:trHeight w:val="397"/>
        </w:trPr>
        <w:tc>
          <w:tcPr>
            <w:tcW w:w="58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Lp</w:t>
            </w:r>
          </w:p>
        </w:tc>
        <w:tc>
          <w:tcPr>
            <w:tcW w:w="2835"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24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Wytwórca:</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sztuk </w:t>
            </w:r>
          </w:p>
        </w:tc>
        <w:tc>
          <w:tcPr>
            <w:tcW w:w="137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Cena </w:t>
            </w:r>
          </w:p>
          <w:p w:rsidR="00A62F75" w:rsidRDefault="00A62F75">
            <w:pPr>
              <w:pStyle w:val="Normal1"/>
              <w:suppressAutoHyphens w:val="0"/>
              <w:jc w:val="center"/>
              <w:rPr>
                <w:b/>
                <w:bCs/>
                <w:lang w:eastAsia="pl-PL"/>
              </w:rPr>
            </w:pPr>
            <w:r>
              <w:rPr>
                <w:b/>
                <w:bCs/>
                <w:sz w:val="22"/>
                <w:szCs w:val="22"/>
                <w:lang w:eastAsia="pl-PL"/>
              </w:rPr>
              <w:t xml:space="preserve">jedn. netto </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VAT %</w:t>
            </w:r>
          </w:p>
        </w:tc>
        <w:tc>
          <w:tcPr>
            <w:tcW w:w="141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74"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c>
          <w:tcPr>
            <w:tcW w:w="659" w:type="dxa"/>
            <w:gridSpan w:val="2"/>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 </w:t>
            </w:r>
          </w:p>
        </w:tc>
        <w:tc>
          <w:tcPr>
            <w:tcW w:w="120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83"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val="397"/>
        </w:trPr>
        <w:tc>
          <w:tcPr>
            <w:tcW w:w="580"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w:t>
            </w:r>
          </w:p>
        </w:tc>
        <w:tc>
          <w:tcPr>
            <w:tcW w:w="2835" w:type="dxa"/>
            <w:tcMar>
              <w:left w:w="70" w:type="dxa"/>
            </w:tcMar>
            <w:vAlign w:val="center"/>
          </w:tcPr>
          <w:p w:rsidR="00A62F75" w:rsidRDefault="00A62F75">
            <w:pPr>
              <w:pStyle w:val="Normal1"/>
              <w:rPr>
                <w:rFonts w:ascii="Arial" w:hAnsi="Arial" w:cs="Arial"/>
                <w:b/>
                <w:bCs/>
                <w:i/>
                <w:iCs/>
                <w:sz w:val="20"/>
                <w:szCs w:val="20"/>
              </w:rPr>
            </w:pPr>
            <w:r>
              <w:rPr>
                <w:rFonts w:ascii="Arial" w:hAnsi="Arial" w:cs="Arial"/>
                <w:b/>
                <w:bCs/>
                <w:i/>
                <w:iCs/>
                <w:sz w:val="20"/>
                <w:szCs w:val="20"/>
              </w:rPr>
              <w:t>Sterylny zestaw uniwersalny.</w:t>
            </w:r>
            <w:r>
              <w:rPr>
                <w:rFonts w:ascii="Arial" w:hAnsi="Arial" w:cs="Arial"/>
                <w:sz w:val="20"/>
                <w:szCs w:val="20"/>
              </w:rPr>
              <w:t xml:space="preserve"> Skład minimalny: 1 serweta na stolik Mayo min 78 x min 140cm , 1 serweta na stolik instrumentalny o wymiarach min 140 x min 180cm, 1 serweta samoprzylepna o wymiarach min. 150 x min 170cm, 1 serweta samoprzylepna o wymiarach min 150 x min 220cm, 2 serwety samoprzylepne o wymiarach min 70 cm x min.  90 cm, 1  taśma samoprzylepna o wymiarach min 7 x min 49 cm (dopuszczmy taśmę pakowaną osobno), min. 2 szt ręczników chłonnych. Obłożenie wykonane z min. 2 warstwowego laminatu o gramaturze min. 54g/m2. Produkt zgodny z ustawą o wyrobach medycznych.                                                         </w:t>
            </w:r>
          </w:p>
          <w:p w:rsidR="00A62F75" w:rsidRDefault="00A62F75">
            <w:pPr>
              <w:pStyle w:val="Normal1"/>
              <w:rPr>
                <w:bCs/>
                <w:color w:val="000000"/>
                <w:sz w:val="20"/>
                <w:szCs w:val="20"/>
              </w:rPr>
            </w:pPr>
          </w:p>
        </w:tc>
        <w:tc>
          <w:tcPr>
            <w:tcW w:w="2408"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1300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gridSpan w:val="2"/>
            <w:tcMar>
              <w:left w:w="70" w:type="dxa"/>
            </w:tcMar>
            <w:vAlign w:val="center"/>
          </w:tcPr>
          <w:p w:rsidR="00A62F75" w:rsidRDefault="00A62F75">
            <w:pPr>
              <w:pStyle w:val="Normal1"/>
              <w:jc w:val="center"/>
              <w:rPr>
                <w:bCs/>
                <w:sz w:val="20"/>
                <w:szCs w:val="20"/>
              </w:rPr>
            </w:pPr>
            <w:r>
              <w:rPr>
                <w:bCs/>
                <w:sz w:val="20"/>
                <w:szCs w:val="20"/>
              </w:rPr>
              <w:t>500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3" w:type="dxa"/>
            <w:shd w:val="clear" w:color="FFFFCC" w:fill="FFFFFF"/>
            <w:tcMar>
              <w:left w:w="70" w:type="dxa"/>
            </w:tcMar>
            <w:vAlign w:val="center"/>
          </w:tcPr>
          <w:p w:rsidR="00A62F75" w:rsidRDefault="00A62F75">
            <w:pPr>
              <w:pStyle w:val="Normal1"/>
              <w:suppressAutoHyphens w:val="0"/>
              <w:jc w:val="center"/>
              <w:rPr>
                <w:b/>
                <w:bCs/>
                <w:lang w:eastAsia="pl-PL"/>
              </w:rPr>
            </w:pPr>
          </w:p>
        </w:tc>
      </w:tr>
    </w:tbl>
    <w:p w:rsidR="00A62F75" w:rsidRDefault="00A62F75">
      <w:pPr>
        <w:pStyle w:val="Normal1"/>
        <w:rPr>
          <w:b/>
          <w:color w:val="000000"/>
          <w:lang w:eastAsia="pl-PL"/>
        </w:rPr>
      </w:pPr>
    </w:p>
    <w:p w:rsidR="00A62F75" w:rsidRDefault="00A62F75">
      <w:pPr>
        <w:pStyle w:val="Normal1"/>
        <w:ind w:right="381"/>
        <w:rPr>
          <w:sz w:val="22"/>
          <w:szCs w:val="22"/>
        </w:rPr>
      </w:pPr>
      <w:r>
        <w:rPr>
          <w:b/>
          <w:sz w:val="22"/>
          <w:szCs w:val="22"/>
        </w:rPr>
        <w:t>RAZEM WARTOŚĆ (zamówienie podstawowe + prawo opcji</w:t>
      </w:r>
      <w:r>
        <w:rPr>
          <w:sz w:val="22"/>
          <w:szCs w:val="22"/>
        </w:rPr>
        <w:t xml:space="preserve">):...................................zł netto, ..................................zł brutto </w:t>
      </w:r>
    </w:p>
    <w:p w:rsidR="00A62F75" w:rsidRDefault="00A62F75">
      <w:pPr>
        <w:pStyle w:val="Normal1"/>
        <w:rPr>
          <w:b/>
          <w:color w:val="000000"/>
          <w:lang w:eastAsia="pl-PL"/>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 </w:t>
      </w:r>
    </w:p>
    <w:p w:rsidR="00A62F75" w:rsidRDefault="00A62F75">
      <w:pPr>
        <w:pStyle w:val="Normal1"/>
      </w:pPr>
    </w:p>
    <w:p w:rsidR="00A62F75" w:rsidRDefault="00A62F75">
      <w:pPr>
        <w:pStyle w:val="Normal1"/>
      </w:pPr>
    </w:p>
    <w:p w:rsidR="00A62F75" w:rsidRDefault="00A62F75">
      <w:pPr>
        <w:pStyle w:val="Normal1"/>
      </w:pPr>
    </w:p>
    <w:p w:rsidR="00A62F75" w:rsidRDefault="00A62F75">
      <w:pPr>
        <w:pStyle w:val="Normal1"/>
        <w:rPr>
          <w:b/>
          <w:bCs/>
          <w:sz w:val="22"/>
          <w:szCs w:val="22"/>
        </w:rPr>
      </w:pPr>
      <w:r>
        <w:rPr>
          <w:b/>
          <w:bCs/>
          <w:sz w:val="22"/>
          <w:szCs w:val="22"/>
        </w:rPr>
        <w:t xml:space="preserve">Załącznik nr 4.7 </w:t>
      </w:r>
    </w:p>
    <w:p w:rsidR="00A62F75" w:rsidRDefault="00A62F75">
      <w:pPr>
        <w:pStyle w:val="Normal1"/>
        <w:ind w:right="381"/>
        <w:rPr>
          <w:b/>
          <w:spacing w:val="-6"/>
          <w:sz w:val="22"/>
          <w:szCs w:val="22"/>
        </w:rPr>
      </w:pPr>
      <w:r>
        <w:rPr>
          <w:b/>
          <w:spacing w:val="-6"/>
          <w:sz w:val="22"/>
          <w:szCs w:val="22"/>
        </w:rPr>
        <w:t>ZP-2200-1/16</w:t>
      </w: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color w:val="000000"/>
          <w:sz w:val="22"/>
          <w:szCs w:val="22"/>
          <w:lang w:eastAsia="pl-PL"/>
        </w:rPr>
      </w:pPr>
      <w:r>
        <w:rPr>
          <w:b/>
          <w:sz w:val="22"/>
          <w:szCs w:val="22"/>
        </w:rPr>
        <w:t>PAKIET nr 7 sterylny zestaw uniwersalny wzmocniony</w:t>
      </w:r>
    </w:p>
    <w:p w:rsidR="00A62F75" w:rsidRDefault="00A62F75">
      <w:pPr>
        <w:pStyle w:val="Normal1"/>
        <w:jc w:val="both"/>
        <w:rPr>
          <w:sz w:val="22"/>
          <w:szCs w:val="22"/>
        </w:rPr>
      </w:pPr>
    </w:p>
    <w:tbl>
      <w:tblPr>
        <w:tblW w:w="12906"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A0"/>
      </w:tblPr>
      <w:tblGrid>
        <w:gridCol w:w="567"/>
        <w:gridCol w:w="3261"/>
        <w:gridCol w:w="2002"/>
        <w:gridCol w:w="868"/>
        <w:gridCol w:w="1097"/>
        <w:gridCol w:w="1328"/>
        <w:gridCol w:w="905"/>
        <w:gridCol w:w="1315"/>
        <w:gridCol w:w="1563"/>
      </w:tblGrid>
      <w:tr w:rsidR="00A62F75">
        <w:trPr>
          <w:trHeight w:val="735"/>
        </w:trPr>
        <w:tc>
          <w:tcPr>
            <w:tcW w:w="566" w:type="dxa"/>
            <w:shd w:val="clear" w:color="CCCCFF" w:fill="C0C0C0"/>
            <w:tcMar>
              <w:left w:w="65" w:type="dxa"/>
            </w:tcMar>
          </w:tcPr>
          <w:p w:rsidR="00A62F75" w:rsidRDefault="00A62F75">
            <w:pPr>
              <w:pStyle w:val="Normal1"/>
              <w:suppressAutoHyphens w:val="0"/>
              <w:jc w:val="center"/>
              <w:rPr>
                <w:b/>
                <w:bCs/>
                <w:lang w:eastAsia="pl-PL"/>
              </w:rPr>
            </w:pPr>
          </w:p>
          <w:p w:rsidR="00A62F75" w:rsidRDefault="00A62F75">
            <w:pPr>
              <w:pStyle w:val="Normal1"/>
              <w:suppressAutoHyphens w:val="0"/>
              <w:jc w:val="center"/>
              <w:rPr>
                <w:b/>
                <w:bCs/>
                <w:lang w:eastAsia="pl-PL"/>
              </w:rPr>
            </w:pPr>
            <w:r>
              <w:rPr>
                <w:b/>
                <w:bCs/>
                <w:sz w:val="22"/>
                <w:szCs w:val="22"/>
                <w:lang w:eastAsia="pl-PL"/>
              </w:rPr>
              <w:t>l.p.</w:t>
            </w:r>
          </w:p>
        </w:tc>
        <w:tc>
          <w:tcPr>
            <w:tcW w:w="3260" w:type="dxa"/>
            <w:shd w:val="clear" w:color="CCCCFF" w:fill="C0C0C0"/>
            <w:tcMar>
              <w:left w:w="65"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2002" w:type="dxa"/>
            <w:shd w:val="clear" w:color="CCCCFF" w:fill="C0C0C0"/>
            <w:vAlign w:val="center"/>
          </w:tcPr>
          <w:p w:rsidR="00A62F75" w:rsidRDefault="00A62F75">
            <w:pPr>
              <w:pStyle w:val="Normal1"/>
              <w:suppressAutoHyphens w:val="0"/>
              <w:jc w:val="center"/>
              <w:rPr>
                <w:b/>
                <w:bCs/>
                <w:lang w:eastAsia="pl-PL"/>
              </w:rPr>
            </w:pPr>
          </w:p>
          <w:p w:rsidR="00A62F75" w:rsidRDefault="00A62F75">
            <w:pPr>
              <w:pStyle w:val="Normal1"/>
              <w:suppressAutoHyphens w:val="0"/>
              <w:jc w:val="center"/>
              <w:rPr>
                <w:b/>
                <w:bCs/>
                <w:lang w:eastAsia="pl-PL"/>
              </w:rPr>
            </w:pPr>
            <w:r>
              <w:rPr>
                <w:b/>
                <w:bCs/>
                <w:sz w:val="22"/>
                <w:szCs w:val="22"/>
                <w:lang w:eastAsia="pl-PL"/>
              </w:rPr>
              <w:t xml:space="preserve">Wytwórca </w:t>
            </w:r>
          </w:p>
          <w:p w:rsidR="00A62F75" w:rsidRDefault="00A62F75">
            <w:pPr>
              <w:pStyle w:val="Normal1"/>
              <w:suppressAutoHyphens w:val="0"/>
              <w:jc w:val="center"/>
              <w:rPr>
                <w:b/>
                <w:bCs/>
                <w:lang w:eastAsia="pl-PL"/>
              </w:rPr>
            </w:pPr>
          </w:p>
        </w:tc>
        <w:tc>
          <w:tcPr>
            <w:tcW w:w="868"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Jedn. miary</w:t>
            </w:r>
          </w:p>
        </w:tc>
        <w:tc>
          <w:tcPr>
            <w:tcW w:w="1097"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Ilość </w:t>
            </w:r>
          </w:p>
        </w:tc>
        <w:tc>
          <w:tcPr>
            <w:tcW w:w="1328"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Cena jedn. </w:t>
            </w:r>
          </w:p>
          <w:p w:rsidR="00A62F75" w:rsidRDefault="00A62F75">
            <w:pPr>
              <w:pStyle w:val="Normal1"/>
              <w:suppressAutoHyphens w:val="0"/>
              <w:jc w:val="center"/>
              <w:rPr>
                <w:b/>
                <w:bCs/>
                <w:lang w:eastAsia="pl-PL"/>
              </w:rPr>
            </w:pPr>
            <w:r>
              <w:rPr>
                <w:b/>
                <w:bCs/>
                <w:sz w:val="22"/>
                <w:szCs w:val="22"/>
                <w:lang w:eastAsia="pl-PL"/>
              </w:rPr>
              <w:t xml:space="preserve">netto </w:t>
            </w:r>
          </w:p>
        </w:tc>
        <w:tc>
          <w:tcPr>
            <w:tcW w:w="905"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VAT </w:t>
            </w:r>
          </w:p>
          <w:p w:rsidR="00A62F75" w:rsidRDefault="00A62F75">
            <w:pPr>
              <w:pStyle w:val="Normal1"/>
              <w:suppressAutoHyphens w:val="0"/>
              <w:jc w:val="center"/>
              <w:rPr>
                <w:b/>
                <w:bCs/>
                <w:lang w:eastAsia="pl-PL"/>
              </w:rPr>
            </w:pPr>
            <w:r>
              <w:rPr>
                <w:b/>
                <w:bCs/>
                <w:sz w:val="22"/>
                <w:szCs w:val="22"/>
                <w:lang w:eastAsia="pl-PL"/>
              </w:rPr>
              <w:t>w %</w:t>
            </w:r>
          </w:p>
        </w:tc>
        <w:tc>
          <w:tcPr>
            <w:tcW w:w="1315"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563"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hRule="exact" w:val="284"/>
        </w:trPr>
        <w:tc>
          <w:tcPr>
            <w:tcW w:w="566" w:type="dxa"/>
            <w:tcMar>
              <w:left w:w="65" w:type="dxa"/>
            </w:tcMar>
            <w:vAlign w:val="center"/>
          </w:tcPr>
          <w:p w:rsidR="00A62F75" w:rsidRDefault="00A62F75">
            <w:pPr>
              <w:pStyle w:val="Normal1"/>
              <w:suppressAutoHyphens w:val="0"/>
              <w:jc w:val="center"/>
              <w:rPr>
                <w:lang w:eastAsia="pl-PL"/>
              </w:rPr>
            </w:pPr>
            <w:r>
              <w:rPr>
                <w:sz w:val="22"/>
                <w:szCs w:val="22"/>
                <w:lang w:eastAsia="pl-PL"/>
              </w:rPr>
              <w:t>1</w:t>
            </w:r>
          </w:p>
        </w:tc>
        <w:tc>
          <w:tcPr>
            <w:tcW w:w="3260" w:type="dxa"/>
            <w:tcMar>
              <w:left w:w="65" w:type="dxa"/>
            </w:tcMar>
            <w:vAlign w:val="center"/>
          </w:tcPr>
          <w:p w:rsidR="00A62F75" w:rsidRDefault="00A62F75">
            <w:pPr>
              <w:pStyle w:val="Normal1"/>
              <w:suppressAutoHyphens w:val="0"/>
              <w:jc w:val="center"/>
              <w:rPr>
                <w:lang w:eastAsia="pl-PL"/>
              </w:rPr>
            </w:pPr>
            <w:r>
              <w:rPr>
                <w:sz w:val="22"/>
                <w:szCs w:val="22"/>
                <w:lang w:eastAsia="pl-PL"/>
              </w:rPr>
              <w:t>2</w:t>
            </w:r>
          </w:p>
        </w:tc>
        <w:tc>
          <w:tcPr>
            <w:tcW w:w="2002" w:type="dxa"/>
            <w:vAlign w:val="bottom"/>
          </w:tcPr>
          <w:p w:rsidR="00A62F75" w:rsidRDefault="00A62F75">
            <w:pPr>
              <w:pStyle w:val="Normal1"/>
              <w:suppressAutoHyphens w:val="0"/>
              <w:jc w:val="center"/>
              <w:rPr>
                <w:lang w:eastAsia="pl-PL"/>
              </w:rPr>
            </w:pPr>
            <w:r>
              <w:rPr>
                <w:sz w:val="22"/>
                <w:szCs w:val="22"/>
                <w:lang w:eastAsia="pl-PL"/>
              </w:rPr>
              <w:t>3</w:t>
            </w:r>
          </w:p>
        </w:tc>
        <w:tc>
          <w:tcPr>
            <w:tcW w:w="868"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4</w:t>
            </w:r>
          </w:p>
        </w:tc>
        <w:tc>
          <w:tcPr>
            <w:tcW w:w="1097"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5</w:t>
            </w:r>
          </w:p>
        </w:tc>
        <w:tc>
          <w:tcPr>
            <w:tcW w:w="1328"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6</w:t>
            </w:r>
          </w:p>
        </w:tc>
        <w:tc>
          <w:tcPr>
            <w:tcW w:w="905" w:type="dxa"/>
            <w:shd w:val="clear" w:color="FFFFCC" w:fill="FFFFFF"/>
            <w:vAlign w:val="center"/>
          </w:tcPr>
          <w:p w:rsidR="00A62F75" w:rsidRDefault="00A62F75">
            <w:pPr>
              <w:pStyle w:val="Normal1"/>
              <w:suppressAutoHyphens w:val="0"/>
              <w:jc w:val="center"/>
              <w:rPr>
                <w:bCs/>
                <w:lang w:eastAsia="pl-PL"/>
              </w:rPr>
            </w:pPr>
            <w:r>
              <w:rPr>
                <w:bCs/>
                <w:lang w:eastAsia="pl-PL"/>
              </w:rPr>
              <w:t>7</w:t>
            </w:r>
          </w:p>
        </w:tc>
        <w:tc>
          <w:tcPr>
            <w:tcW w:w="1315" w:type="dxa"/>
            <w:shd w:val="clear" w:color="FFFFCC" w:fill="FFFFFF"/>
            <w:vAlign w:val="center"/>
          </w:tcPr>
          <w:p w:rsidR="00A62F75" w:rsidRDefault="00A62F75">
            <w:pPr>
              <w:pStyle w:val="Normal1"/>
              <w:suppressAutoHyphens w:val="0"/>
              <w:jc w:val="center"/>
              <w:rPr>
                <w:bCs/>
                <w:lang w:eastAsia="pl-PL"/>
              </w:rPr>
            </w:pPr>
            <w:r>
              <w:rPr>
                <w:bCs/>
                <w:lang w:eastAsia="pl-PL"/>
              </w:rPr>
              <w:t>8</w:t>
            </w:r>
          </w:p>
        </w:tc>
        <w:tc>
          <w:tcPr>
            <w:tcW w:w="1563" w:type="dxa"/>
            <w:shd w:val="clear" w:color="FFFFCC" w:fill="FFFFFF"/>
            <w:vAlign w:val="center"/>
          </w:tcPr>
          <w:p w:rsidR="00A62F75" w:rsidRDefault="00A62F75">
            <w:pPr>
              <w:pStyle w:val="Normal1"/>
              <w:suppressAutoHyphens w:val="0"/>
              <w:jc w:val="center"/>
              <w:rPr>
                <w:bCs/>
                <w:lang w:eastAsia="pl-PL"/>
              </w:rPr>
            </w:pPr>
            <w:r>
              <w:rPr>
                <w:bCs/>
                <w:lang w:eastAsia="pl-PL"/>
              </w:rPr>
              <w:t>9</w:t>
            </w:r>
          </w:p>
        </w:tc>
      </w:tr>
      <w:tr w:rsidR="00A62F75">
        <w:trPr>
          <w:trHeight w:val="1328"/>
        </w:trPr>
        <w:tc>
          <w:tcPr>
            <w:tcW w:w="566" w:type="dxa"/>
            <w:tcMar>
              <w:left w:w="65" w:type="dxa"/>
            </w:tcMar>
            <w:vAlign w:val="center"/>
          </w:tcPr>
          <w:p w:rsidR="00A62F75" w:rsidRDefault="00A62F75">
            <w:pPr>
              <w:pStyle w:val="Normal1"/>
              <w:suppressAutoHyphens w:val="0"/>
              <w:jc w:val="center"/>
              <w:rPr>
                <w:sz w:val="20"/>
                <w:lang w:eastAsia="pl-PL"/>
              </w:rPr>
            </w:pPr>
            <w:r>
              <w:rPr>
                <w:sz w:val="20"/>
                <w:szCs w:val="22"/>
                <w:lang w:eastAsia="pl-PL"/>
              </w:rPr>
              <w:t>1</w:t>
            </w:r>
          </w:p>
        </w:tc>
        <w:tc>
          <w:tcPr>
            <w:tcW w:w="3260" w:type="dxa"/>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Sterylny zestaw uniwersalny wzmocniony. </w:t>
            </w:r>
            <w:r>
              <w:rPr>
                <w:rFonts w:ascii="Arial" w:hAnsi="Arial" w:cs="Arial"/>
                <w:sz w:val="20"/>
                <w:szCs w:val="20"/>
              </w:rPr>
              <w:t xml:space="preserve">Skład minimalny: 1 serweta na stolik Mayo min 78 x min 140cm , 1 serweta na stolik instrumentalny o wymiarach min 140 x min 180cm, 1 serweta samoprzylepna o wymiarach min. 150 x min 170cm, 1 serweta samoprzylepna o wymiarach min 150 x min 220cm, 2 serwety samoprzylepne o wymiarach min 70 x 90 cm, 1  taśma samoprzylepna o wymiarach min 7 x min 49 cm, min. 2 szt ręczników chłonnych. Obłożenie wykonane z minimum 3 warstwowego laminatu o gramaturze min. 80g/m2, a w strefie krytycznej dodatkowa warstwa chłonna o gramaturze 50g/m2. Produkt zgodny z ustawą o wyrobach medycznych.                                                         </w:t>
            </w:r>
          </w:p>
          <w:p w:rsidR="00A62F75" w:rsidRDefault="00A62F75">
            <w:pPr>
              <w:pStyle w:val="Normal1"/>
              <w:rPr>
                <w:rFonts w:ascii="Arial" w:hAnsi="Arial" w:cs="Arial"/>
                <w:b/>
                <w:bCs/>
                <w:i/>
                <w:iCs/>
                <w:sz w:val="20"/>
                <w:szCs w:val="20"/>
              </w:rPr>
            </w:pPr>
          </w:p>
        </w:tc>
        <w:tc>
          <w:tcPr>
            <w:tcW w:w="2002" w:type="dxa"/>
            <w:vAlign w:val="center"/>
          </w:tcPr>
          <w:p w:rsidR="00A62F75" w:rsidRDefault="00A62F75">
            <w:pPr>
              <w:pStyle w:val="Normal1"/>
              <w:suppressAutoHyphens w:val="0"/>
              <w:rPr>
                <w:sz w:val="20"/>
                <w:lang w:eastAsia="pl-PL"/>
              </w:rPr>
            </w:pPr>
          </w:p>
        </w:tc>
        <w:tc>
          <w:tcPr>
            <w:tcW w:w="868" w:type="dxa"/>
            <w:shd w:val="clear" w:color="FFFFCC" w:fill="FFFFFF"/>
            <w:vAlign w:val="center"/>
          </w:tcPr>
          <w:p w:rsidR="00A62F75" w:rsidRDefault="00A62F75">
            <w:pPr>
              <w:pStyle w:val="Normal1"/>
              <w:jc w:val="center"/>
              <w:rPr>
                <w:bCs/>
              </w:rPr>
            </w:pPr>
            <w:r>
              <w:rPr>
                <w:bCs/>
                <w:sz w:val="22"/>
                <w:szCs w:val="22"/>
              </w:rPr>
              <w:t>szt.</w:t>
            </w:r>
          </w:p>
        </w:tc>
        <w:tc>
          <w:tcPr>
            <w:tcW w:w="1097" w:type="dxa"/>
            <w:shd w:val="clear" w:color="FFFFCC" w:fill="FFFFFF"/>
            <w:vAlign w:val="center"/>
          </w:tcPr>
          <w:p w:rsidR="00A62F75" w:rsidRDefault="00A62F75">
            <w:pPr>
              <w:pStyle w:val="Normal1"/>
              <w:jc w:val="center"/>
              <w:rPr>
                <w:bCs/>
              </w:rPr>
            </w:pPr>
            <w:r>
              <w:rPr>
                <w:bCs/>
              </w:rPr>
              <w:t>24</w:t>
            </w:r>
          </w:p>
        </w:tc>
        <w:tc>
          <w:tcPr>
            <w:tcW w:w="1328" w:type="dxa"/>
            <w:shd w:val="clear" w:color="FFFFCC" w:fill="FFFFFF"/>
            <w:vAlign w:val="center"/>
          </w:tcPr>
          <w:p w:rsidR="00A62F75" w:rsidRDefault="00A62F75">
            <w:pPr>
              <w:pStyle w:val="Normal1"/>
              <w:suppressAutoHyphens w:val="0"/>
              <w:jc w:val="right"/>
              <w:rPr>
                <w:b/>
                <w:bCs/>
                <w:sz w:val="20"/>
                <w:lang w:eastAsia="pl-PL"/>
              </w:rPr>
            </w:pPr>
          </w:p>
        </w:tc>
        <w:tc>
          <w:tcPr>
            <w:tcW w:w="905" w:type="dxa"/>
            <w:shd w:val="clear" w:color="FFFFCC" w:fill="FFFFFF"/>
            <w:vAlign w:val="center"/>
          </w:tcPr>
          <w:p w:rsidR="00A62F75" w:rsidRDefault="00A62F75">
            <w:pPr>
              <w:pStyle w:val="Normal1"/>
              <w:suppressAutoHyphens w:val="0"/>
              <w:jc w:val="right"/>
              <w:rPr>
                <w:b/>
                <w:bCs/>
                <w:sz w:val="20"/>
                <w:lang w:eastAsia="pl-PL"/>
              </w:rPr>
            </w:pPr>
          </w:p>
        </w:tc>
        <w:tc>
          <w:tcPr>
            <w:tcW w:w="1315" w:type="dxa"/>
            <w:shd w:val="clear" w:color="FFFFCC" w:fill="FFFFFF"/>
            <w:vAlign w:val="center"/>
          </w:tcPr>
          <w:p w:rsidR="00A62F75" w:rsidRDefault="00A62F75">
            <w:pPr>
              <w:pStyle w:val="Normal1"/>
              <w:suppressAutoHyphens w:val="0"/>
              <w:jc w:val="right"/>
              <w:rPr>
                <w:b/>
                <w:bCs/>
                <w:sz w:val="20"/>
                <w:lang w:eastAsia="pl-PL"/>
              </w:rPr>
            </w:pPr>
          </w:p>
        </w:tc>
        <w:tc>
          <w:tcPr>
            <w:tcW w:w="1563" w:type="dxa"/>
            <w:shd w:val="clear" w:color="FFFFCC" w:fill="FFFFFF"/>
            <w:vAlign w:val="center"/>
          </w:tcPr>
          <w:p w:rsidR="00A62F75" w:rsidRDefault="00A62F75">
            <w:pPr>
              <w:pStyle w:val="Normal1"/>
              <w:suppressAutoHyphens w:val="0"/>
              <w:jc w:val="right"/>
              <w:rPr>
                <w:b/>
                <w:bCs/>
                <w:sz w:val="20"/>
                <w:lang w:eastAsia="pl-PL"/>
              </w:rPr>
            </w:pPr>
          </w:p>
        </w:tc>
      </w:tr>
    </w:tbl>
    <w:p w:rsidR="00A62F75" w:rsidRDefault="00A62F75">
      <w:pPr>
        <w:pStyle w:val="Normal1"/>
        <w:jc w:val="both"/>
        <w:rPr>
          <w:sz w:val="22"/>
          <w:szCs w:val="22"/>
        </w:rPr>
      </w:pPr>
    </w:p>
    <w:p w:rsidR="00A62F75" w:rsidRDefault="00A62F75">
      <w:pPr>
        <w:pStyle w:val="Normal1"/>
        <w:jc w:val="both"/>
        <w:rPr>
          <w:sz w:val="22"/>
          <w:szCs w:val="22"/>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 xml:space="preserve">.............................................................. </w:t>
      </w:r>
    </w:p>
    <w:p w:rsidR="00A62F75" w:rsidRDefault="00A62F75">
      <w:pPr>
        <w:pStyle w:val="Normal1"/>
        <w:ind w:left="3540"/>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(podpis i pieczątka imienna osoby upoważnionej </w:t>
      </w:r>
    </w:p>
    <w:p w:rsidR="00A62F75" w:rsidRDefault="00A62F75">
      <w:pPr>
        <w:pStyle w:val="Normal1"/>
        <w:ind w:left="3540"/>
        <w:rPr>
          <w:b/>
          <w:bCs/>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do reprezentowania Wykonawcy) </w:t>
      </w:r>
    </w:p>
    <w:p w:rsidR="00A62F75" w:rsidRDefault="00A62F75">
      <w:pPr>
        <w:pStyle w:val="Normal1"/>
        <w:rPr>
          <w:b/>
          <w:bCs/>
          <w:sz w:val="16"/>
          <w:szCs w:val="16"/>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r>
        <w:rPr>
          <w:b/>
          <w:bCs/>
          <w:sz w:val="22"/>
          <w:szCs w:val="22"/>
        </w:rPr>
        <w:t xml:space="preserve">Załącznik nr 4.8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color w:val="000000"/>
          <w:lang w:eastAsia="pl-PL"/>
        </w:rPr>
      </w:pPr>
      <w:r>
        <w:rPr>
          <w:b/>
        </w:rPr>
        <w:t xml:space="preserve">PAKIET nr 8 </w:t>
      </w:r>
      <w:r>
        <w:rPr>
          <w:b/>
          <w:sz w:val="22"/>
          <w:szCs w:val="22"/>
        </w:rPr>
        <w:t>serweta PCNL</w:t>
      </w:r>
    </w:p>
    <w:tbl>
      <w:tblPr>
        <w:tblW w:w="14448"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tblPr>
      <w:tblGrid>
        <w:gridCol w:w="581"/>
        <w:gridCol w:w="2836"/>
        <w:gridCol w:w="2408"/>
        <w:gridCol w:w="708"/>
        <w:gridCol w:w="1370"/>
        <w:gridCol w:w="708"/>
        <w:gridCol w:w="1419"/>
        <w:gridCol w:w="1274"/>
        <w:gridCol w:w="6"/>
        <w:gridCol w:w="653"/>
        <w:gridCol w:w="1202"/>
        <w:gridCol w:w="1283"/>
      </w:tblGrid>
      <w:tr w:rsidR="00A62F75">
        <w:trPr>
          <w:trHeight w:val="397"/>
        </w:trPr>
        <w:tc>
          <w:tcPr>
            <w:tcW w:w="11308" w:type="dxa"/>
            <w:gridSpan w:val="9"/>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ZAMÓWIENIE PODSTAWOWE</w:t>
            </w:r>
          </w:p>
        </w:tc>
        <w:tc>
          <w:tcPr>
            <w:tcW w:w="3138" w:type="dxa"/>
            <w:gridSpan w:val="3"/>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PRAWO OPCJI</w:t>
            </w:r>
          </w:p>
        </w:tc>
      </w:tr>
      <w:tr w:rsidR="00A62F75">
        <w:trPr>
          <w:trHeight w:val="397"/>
        </w:trPr>
        <w:tc>
          <w:tcPr>
            <w:tcW w:w="58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Lp</w:t>
            </w:r>
          </w:p>
        </w:tc>
        <w:tc>
          <w:tcPr>
            <w:tcW w:w="2835"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24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Wytwórca:</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sztuk </w:t>
            </w:r>
          </w:p>
        </w:tc>
        <w:tc>
          <w:tcPr>
            <w:tcW w:w="137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Cena </w:t>
            </w:r>
          </w:p>
          <w:p w:rsidR="00A62F75" w:rsidRDefault="00A62F75">
            <w:pPr>
              <w:pStyle w:val="Normal1"/>
              <w:suppressAutoHyphens w:val="0"/>
              <w:jc w:val="center"/>
              <w:rPr>
                <w:b/>
                <w:bCs/>
                <w:lang w:eastAsia="pl-PL"/>
              </w:rPr>
            </w:pPr>
            <w:r>
              <w:rPr>
                <w:b/>
                <w:bCs/>
                <w:sz w:val="22"/>
                <w:szCs w:val="22"/>
                <w:lang w:eastAsia="pl-PL"/>
              </w:rPr>
              <w:t xml:space="preserve">jedn. netto </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VAT %</w:t>
            </w:r>
          </w:p>
        </w:tc>
        <w:tc>
          <w:tcPr>
            <w:tcW w:w="141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74"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c>
          <w:tcPr>
            <w:tcW w:w="659" w:type="dxa"/>
            <w:gridSpan w:val="2"/>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 </w:t>
            </w:r>
          </w:p>
        </w:tc>
        <w:tc>
          <w:tcPr>
            <w:tcW w:w="120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83"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val="397"/>
        </w:trPr>
        <w:tc>
          <w:tcPr>
            <w:tcW w:w="580"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w:t>
            </w:r>
          </w:p>
        </w:tc>
        <w:tc>
          <w:tcPr>
            <w:tcW w:w="2835" w:type="dxa"/>
            <w:tcMar>
              <w:left w:w="70" w:type="dxa"/>
            </w:tcMar>
            <w:vAlign w:val="center"/>
          </w:tcPr>
          <w:p w:rsidR="00A62F75" w:rsidRDefault="00A62F75">
            <w:pPr>
              <w:pStyle w:val="Normal1"/>
              <w:rPr>
                <w:rFonts w:ascii="Arial" w:hAnsi="Arial" w:cs="Arial"/>
                <w:b/>
                <w:bCs/>
                <w:i/>
                <w:iCs/>
                <w:sz w:val="18"/>
                <w:szCs w:val="18"/>
              </w:rPr>
            </w:pPr>
            <w:r>
              <w:rPr>
                <w:rFonts w:ascii="Arial" w:hAnsi="Arial" w:cs="Arial"/>
                <w:b/>
                <w:bCs/>
                <w:i/>
                <w:iCs/>
                <w:sz w:val="18"/>
                <w:szCs w:val="18"/>
              </w:rPr>
              <w:t>Zestaw serwet sterylnych do zabiegu PCNL</w:t>
            </w:r>
            <w:r>
              <w:rPr>
                <w:rFonts w:ascii="Arial" w:hAnsi="Arial" w:cs="Arial"/>
                <w:sz w:val="18"/>
                <w:szCs w:val="18"/>
              </w:rPr>
              <w:t>. Skład minimalny: 1serweta o wymiarach 180-190cm x 300-320cm wykonana z nieprzemakalnej włókniny laminowanej min. dwuwarstwowej. W części centralnej serwety otwór o wymiarach min 15 x min 22 cm otoczony taśmą lepną. Bezpośrednio pod otworem zamocowany długi worek z usztywnionym brzegiem przechwytujący płyny podczas zabiegu. Całość otoczona w serwetę 90-150cm x 140-190cm. Nieprzemakalność całej powierzchni serwety min 100 cm słupa H2O, wytrzymałej na rozerwanie min 120Kpa. Laminat na całej powierzchni dwuwarstwowy o gramaturze min. 56g/m2. Produkt zgodny z ustawą o wyrobach medycznych.</w:t>
            </w:r>
          </w:p>
          <w:p w:rsidR="00A62F75" w:rsidRDefault="00A62F75">
            <w:pPr>
              <w:pStyle w:val="Normal1"/>
              <w:rPr>
                <w:bCs/>
                <w:color w:val="000000"/>
                <w:sz w:val="20"/>
                <w:szCs w:val="20"/>
              </w:rPr>
            </w:pPr>
          </w:p>
        </w:tc>
        <w:tc>
          <w:tcPr>
            <w:tcW w:w="2408"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60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gridSpan w:val="2"/>
            <w:tcMar>
              <w:left w:w="70" w:type="dxa"/>
            </w:tcMar>
            <w:vAlign w:val="center"/>
          </w:tcPr>
          <w:p w:rsidR="00A62F75" w:rsidRDefault="00A62F75">
            <w:pPr>
              <w:pStyle w:val="Normal1"/>
              <w:jc w:val="center"/>
              <w:rPr>
                <w:bCs/>
                <w:sz w:val="20"/>
                <w:szCs w:val="20"/>
              </w:rPr>
            </w:pPr>
            <w:r>
              <w:rPr>
                <w:bCs/>
                <w:sz w:val="20"/>
                <w:szCs w:val="20"/>
              </w:rPr>
              <w:t>20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3" w:type="dxa"/>
            <w:shd w:val="clear" w:color="FFFFCC" w:fill="FFFFFF"/>
            <w:tcMar>
              <w:left w:w="70" w:type="dxa"/>
            </w:tcMar>
            <w:vAlign w:val="center"/>
          </w:tcPr>
          <w:p w:rsidR="00A62F75" w:rsidRDefault="00A62F75">
            <w:pPr>
              <w:pStyle w:val="Normal1"/>
              <w:suppressAutoHyphens w:val="0"/>
              <w:jc w:val="center"/>
              <w:rPr>
                <w:b/>
                <w:bCs/>
                <w:lang w:eastAsia="pl-PL"/>
              </w:rPr>
            </w:pPr>
          </w:p>
        </w:tc>
      </w:tr>
    </w:tbl>
    <w:p w:rsidR="00A62F75" w:rsidRDefault="00A62F75">
      <w:pPr>
        <w:pStyle w:val="Normal1"/>
        <w:rPr>
          <w:b/>
          <w:color w:val="000000"/>
          <w:lang w:eastAsia="pl-PL"/>
        </w:rPr>
      </w:pPr>
    </w:p>
    <w:p w:rsidR="00A62F75" w:rsidRDefault="00A62F75">
      <w:pPr>
        <w:pStyle w:val="Normal1"/>
        <w:ind w:right="381"/>
        <w:rPr>
          <w:sz w:val="22"/>
          <w:szCs w:val="22"/>
        </w:rPr>
      </w:pPr>
      <w:r>
        <w:rPr>
          <w:b/>
          <w:sz w:val="22"/>
          <w:szCs w:val="22"/>
        </w:rPr>
        <w:t>RAZEM WARTOŚĆ (zamówienie podstawowe + prawo opcji</w:t>
      </w:r>
      <w:r>
        <w:rPr>
          <w:sz w:val="22"/>
          <w:szCs w:val="22"/>
        </w:rPr>
        <w:t xml:space="preserve">):...................................zł netto, ..................................zł brutto </w:t>
      </w:r>
    </w:p>
    <w:p w:rsidR="00A62F75" w:rsidRDefault="00A62F75">
      <w:pPr>
        <w:pStyle w:val="Normal1"/>
      </w:pPr>
    </w:p>
    <w:p w:rsidR="00A62F75" w:rsidRDefault="00A62F75">
      <w:pPr>
        <w:pStyle w:val="Normal1"/>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ind w:left="3540"/>
        <w:rPr>
          <w:b/>
          <w:bCs/>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 </w:t>
      </w: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p>
    <w:p w:rsidR="00A62F75" w:rsidRDefault="00A62F75">
      <w:pPr>
        <w:pStyle w:val="Normal1"/>
        <w:rPr>
          <w:b/>
          <w:bCs/>
          <w:sz w:val="22"/>
          <w:szCs w:val="22"/>
        </w:rPr>
      </w:pPr>
      <w:r>
        <w:rPr>
          <w:b/>
          <w:bCs/>
          <w:sz w:val="22"/>
          <w:szCs w:val="22"/>
        </w:rPr>
        <w:t xml:space="preserve">Załącznik nr 4.9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p>
    <w:p w:rsidR="00A62F75" w:rsidRDefault="00A62F75">
      <w:pPr>
        <w:pStyle w:val="Normal1"/>
        <w:jc w:val="center"/>
        <w:rPr>
          <w:b/>
          <w:sz w:val="22"/>
          <w:szCs w:val="22"/>
        </w:rPr>
      </w:pPr>
      <w:r>
        <w:rPr>
          <w:b/>
          <w:sz w:val="22"/>
          <w:szCs w:val="22"/>
        </w:rPr>
        <w:t>FORMULARZ ASORTYMENTOWO – CENOWY</w:t>
      </w:r>
    </w:p>
    <w:p w:rsidR="00A62F75" w:rsidRDefault="00A62F75">
      <w:pPr>
        <w:pStyle w:val="Normal1"/>
        <w:rPr>
          <w:b/>
          <w:sz w:val="22"/>
          <w:szCs w:val="22"/>
        </w:rPr>
      </w:pPr>
    </w:p>
    <w:p w:rsidR="00A62F75" w:rsidRDefault="00A62F75">
      <w:pPr>
        <w:pStyle w:val="Normal1"/>
        <w:rPr>
          <w:b/>
          <w:color w:val="000000"/>
          <w:lang w:eastAsia="pl-PL"/>
        </w:rPr>
      </w:pPr>
      <w:r>
        <w:rPr>
          <w:b/>
        </w:rPr>
        <w:t xml:space="preserve">PAKIET nr 9 </w:t>
      </w:r>
      <w:r>
        <w:rPr>
          <w:b/>
          <w:sz w:val="22"/>
          <w:szCs w:val="22"/>
        </w:rPr>
        <w:t>sterylne zestawy specjalistyczne</w:t>
      </w:r>
    </w:p>
    <w:p w:rsidR="00A62F75" w:rsidRDefault="00A62F75">
      <w:pPr>
        <w:pStyle w:val="Normal1"/>
        <w:rPr>
          <w:b/>
          <w:color w:val="000000"/>
          <w:lang w:eastAsia="pl-PL"/>
        </w:rPr>
      </w:pPr>
    </w:p>
    <w:tbl>
      <w:tblPr>
        <w:tblW w:w="12906" w:type="dxa"/>
        <w:tblInd w:w="7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5" w:type="dxa"/>
          <w:right w:w="70" w:type="dxa"/>
        </w:tblCellMar>
        <w:tblLook w:val="00A0"/>
      </w:tblPr>
      <w:tblGrid>
        <w:gridCol w:w="565"/>
        <w:gridCol w:w="3259"/>
        <w:gridCol w:w="2002"/>
        <w:gridCol w:w="868"/>
        <w:gridCol w:w="1097"/>
        <w:gridCol w:w="1328"/>
        <w:gridCol w:w="909"/>
        <w:gridCol w:w="1315"/>
        <w:gridCol w:w="1563"/>
      </w:tblGrid>
      <w:tr w:rsidR="00A62F75">
        <w:trPr>
          <w:trHeight w:val="735"/>
        </w:trPr>
        <w:tc>
          <w:tcPr>
            <w:tcW w:w="566" w:type="dxa"/>
            <w:shd w:val="clear" w:color="CCCCFF" w:fill="C0C0C0"/>
            <w:tcMar>
              <w:left w:w="65" w:type="dxa"/>
            </w:tcMar>
          </w:tcPr>
          <w:p w:rsidR="00A62F75" w:rsidRDefault="00A62F75">
            <w:pPr>
              <w:pStyle w:val="Normal1"/>
              <w:suppressAutoHyphens w:val="0"/>
              <w:jc w:val="center"/>
              <w:rPr>
                <w:b/>
                <w:bCs/>
                <w:lang w:eastAsia="pl-PL"/>
              </w:rPr>
            </w:pPr>
          </w:p>
          <w:p w:rsidR="00A62F75" w:rsidRDefault="00A62F75">
            <w:pPr>
              <w:pStyle w:val="Normal1"/>
              <w:suppressAutoHyphens w:val="0"/>
              <w:jc w:val="center"/>
              <w:rPr>
                <w:b/>
                <w:bCs/>
                <w:lang w:eastAsia="pl-PL"/>
              </w:rPr>
            </w:pPr>
            <w:r>
              <w:rPr>
                <w:b/>
                <w:bCs/>
                <w:sz w:val="22"/>
                <w:szCs w:val="22"/>
                <w:lang w:eastAsia="pl-PL"/>
              </w:rPr>
              <w:t>l.p.</w:t>
            </w:r>
          </w:p>
        </w:tc>
        <w:tc>
          <w:tcPr>
            <w:tcW w:w="3260" w:type="dxa"/>
            <w:shd w:val="clear" w:color="CCCCFF" w:fill="C0C0C0"/>
            <w:tcMar>
              <w:left w:w="65"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2002" w:type="dxa"/>
            <w:shd w:val="clear" w:color="CCCCFF" w:fill="C0C0C0"/>
            <w:vAlign w:val="center"/>
          </w:tcPr>
          <w:p w:rsidR="00A62F75" w:rsidRDefault="00A62F75">
            <w:pPr>
              <w:pStyle w:val="Normal1"/>
              <w:suppressAutoHyphens w:val="0"/>
              <w:jc w:val="center"/>
              <w:rPr>
                <w:b/>
                <w:bCs/>
                <w:lang w:eastAsia="pl-PL"/>
              </w:rPr>
            </w:pPr>
          </w:p>
          <w:p w:rsidR="00A62F75" w:rsidRDefault="00A62F75">
            <w:pPr>
              <w:pStyle w:val="Normal1"/>
              <w:suppressAutoHyphens w:val="0"/>
              <w:jc w:val="center"/>
              <w:rPr>
                <w:b/>
                <w:bCs/>
                <w:lang w:eastAsia="pl-PL"/>
              </w:rPr>
            </w:pPr>
            <w:r>
              <w:rPr>
                <w:b/>
                <w:bCs/>
                <w:sz w:val="22"/>
                <w:szCs w:val="22"/>
                <w:lang w:eastAsia="pl-PL"/>
              </w:rPr>
              <w:t xml:space="preserve">Wytwórca </w:t>
            </w:r>
          </w:p>
          <w:p w:rsidR="00A62F75" w:rsidRDefault="00A62F75">
            <w:pPr>
              <w:pStyle w:val="Normal1"/>
              <w:suppressAutoHyphens w:val="0"/>
              <w:jc w:val="center"/>
              <w:rPr>
                <w:b/>
                <w:bCs/>
                <w:lang w:eastAsia="pl-PL"/>
              </w:rPr>
            </w:pPr>
          </w:p>
        </w:tc>
        <w:tc>
          <w:tcPr>
            <w:tcW w:w="868"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Jedn. miary</w:t>
            </w:r>
          </w:p>
        </w:tc>
        <w:tc>
          <w:tcPr>
            <w:tcW w:w="1097"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Ilość </w:t>
            </w:r>
          </w:p>
        </w:tc>
        <w:tc>
          <w:tcPr>
            <w:tcW w:w="1328"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Cena jedn. </w:t>
            </w:r>
          </w:p>
          <w:p w:rsidR="00A62F75" w:rsidRDefault="00A62F75">
            <w:pPr>
              <w:pStyle w:val="Normal1"/>
              <w:suppressAutoHyphens w:val="0"/>
              <w:jc w:val="center"/>
              <w:rPr>
                <w:b/>
                <w:bCs/>
                <w:lang w:eastAsia="pl-PL"/>
              </w:rPr>
            </w:pPr>
            <w:r>
              <w:rPr>
                <w:b/>
                <w:bCs/>
                <w:sz w:val="22"/>
                <w:szCs w:val="22"/>
                <w:lang w:eastAsia="pl-PL"/>
              </w:rPr>
              <w:t xml:space="preserve">netto </w:t>
            </w:r>
          </w:p>
        </w:tc>
        <w:tc>
          <w:tcPr>
            <w:tcW w:w="905"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VAT </w:t>
            </w:r>
          </w:p>
          <w:p w:rsidR="00A62F75" w:rsidRDefault="00A62F75">
            <w:pPr>
              <w:pStyle w:val="Normal1"/>
              <w:suppressAutoHyphens w:val="0"/>
              <w:jc w:val="center"/>
              <w:rPr>
                <w:b/>
                <w:bCs/>
                <w:lang w:eastAsia="pl-PL"/>
              </w:rPr>
            </w:pPr>
            <w:r>
              <w:rPr>
                <w:b/>
                <w:bCs/>
                <w:sz w:val="22"/>
                <w:szCs w:val="22"/>
                <w:lang w:eastAsia="pl-PL"/>
              </w:rPr>
              <w:t>w %</w:t>
            </w:r>
          </w:p>
        </w:tc>
        <w:tc>
          <w:tcPr>
            <w:tcW w:w="1315"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563" w:type="dxa"/>
            <w:shd w:val="clear" w:color="CCCCFF" w:fill="C0C0C0"/>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hRule="exact" w:val="284"/>
        </w:trPr>
        <w:tc>
          <w:tcPr>
            <w:tcW w:w="566" w:type="dxa"/>
            <w:tcMar>
              <w:left w:w="65" w:type="dxa"/>
            </w:tcMar>
            <w:vAlign w:val="center"/>
          </w:tcPr>
          <w:p w:rsidR="00A62F75" w:rsidRDefault="00A62F75">
            <w:pPr>
              <w:pStyle w:val="Normal1"/>
              <w:suppressAutoHyphens w:val="0"/>
              <w:jc w:val="center"/>
              <w:rPr>
                <w:lang w:eastAsia="pl-PL"/>
              </w:rPr>
            </w:pPr>
            <w:r>
              <w:rPr>
                <w:sz w:val="22"/>
                <w:szCs w:val="22"/>
                <w:lang w:eastAsia="pl-PL"/>
              </w:rPr>
              <w:t>1</w:t>
            </w:r>
          </w:p>
        </w:tc>
        <w:tc>
          <w:tcPr>
            <w:tcW w:w="3260" w:type="dxa"/>
            <w:tcMar>
              <w:left w:w="65" w:type="dxa"/>
            </w:tcMar>
            <w:vAlign w:val="center"/>
          </w:tcPr>
          <w:p w:rsidR="00A62F75" w:rsidRDefault="00A62F75">
            <w:pPr>
              <w:pStyle w:val="Normal1"/>
              <w:suppressAutoHyphens w:val="0"/>
              <w:jc w:val="center"/>
              <w:rPr>
                <w:lang w:eastAsia="pl-PL"/>
              </w:rPr>
            </w:pPr>
            <w:r>
              <w:rPr>
                <w:sz w:val="22"/>
                <w:szCs w:val="22"/>
                <w:lang w:eastAsia="pl-PL"/>
              </w:rPr>
              <w:t>2</w:t>
            </w:r>
          </w:p>
        </w:tc>
        <w:tc>
          <w:tcPr>
            <w:tcW w:w="2002" w:type="dxa"/>
            <w:vAlign w:val="bottom"/>
          </w:tcPr>
          <w:p w:rsidR="00A62F75" w:rsidRDefault="00A62F75">
            <w:pPr>
              <w:pStyle w:val="Normal1"/>
              <w:suppressAutoHyphens w:val="0"/>
              <w:jc w:val="center"/>
              <w:rPr>
                <w:lang w:eastAsia="pl-PL"/>
              </w:rPr>
            </w:pPr>
            <w:r>
              <w:rPr>
                <w:sz w:val="22"/>
                <w:szCs w:val="22"/>
                <w:lang w:eastAsia="pl-PL"/>
              </w:rPr>
              <w:t>3</w:t>
            </w:r>
          </w:p>
        </w:tc>
        <w:tc>
          <w:tcPr>
            <w:tcW w:w="868"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4</w:t>
            </w:r>
          </w:p>
        </w:tc>
        <w:tc>
          <w:tcPr>
            <w:tcW w:w="1097"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5</w:t>
            </w:r>
          </w:p>
        </w:tc>
        <w:tc>
          <w:tcPr>
            <w:tcW w:w="1328" w:type="dxa"/>
            <w:shd w:val="clear" w:color="FFFFCC" w:fill="FFFFFF"/>
            <w:vAlign w:val="center"/>
          </w:tcPr>
          <w:p w:rsidR="00A62F75" w:rsidRDefault="00A62F75">
            <w:pPr>
              <w:pStyle w:val="Normal1"/>
              <w:suppressAutoHyphens w:val="0"/>
              <w:jc w:val="center"/>
              <w:rPr>
                <w:bCs/>
                <w:lang w:eastAsia="pl-PL"/>
              </w:rPr>
            </w:pPr>
            <w:r>
              <w:rPr>
                <w:bCs/>
                <w:sz w:val="22"/>
                <w:szCs w:val="22"/>
                <w:lang w:eastAsia="pl-PL"/>
              </w:rPr>
              <w:t>6</w:t>
            </w:r>
          </w:p>
        </w:tc>
        <w:tc>
          <w:tcPr>
            <w:tcW w:w="905" w:type="dxa"/>
            <w:shd w:val="clear" w:color="FFFFCC" w:fill="FFFFFF"/>
            <w:vAlign w:val="center"/>
          </w:tcPr>
          <w:p w:rsidR="00A62F75" w:rsidRDefault="00A62F75">
            <w:pPr>
              <w:pStyle w:val="Normal1"/>
              <w:suppressAutoHyphens w:val="0"/>
              <w:jc w:val="center"/>
              <w:rPr>
                <w:bCs/>
                <w:lang w:eastAsia="pl-PL"/>
              </w:rPr>
            </w:pPr>
            <w:r>
              <w:rPr>
                <w:bCs/>
                <w:lang w:eastAsia="pl-PL"/>
              </w:rPr>
              <w:t>7</w:t>
            </w:r>
          </w:p>
        </w:tc>
        <w:tc>
          <w:tcPr>
            <w:tcW w:w="1315" w:type="dxa"/>
            <w:shd w:val="clear" w:color="FFFFCC" w:fill="FFFFFF"/>
            <w:vAlign w:val="center"/>
          </w:tcPr>
          <w:p w:rsidR="00A62F75" w:rsidRDefault="00A62F75">
            <w:pPr>
              <w:pStyle w:val="Normal1"/>
              <w:suppressAutoHyphens w:val="0"/>
              <w:jc w:val="center"/>
              <w:rPr>
                <w:bCs/>
                <w:lang w:eastAsia="pl-PL"/>
              </w:rPr>
            </w:pPr>
            <w:r>
              <w:rPr>
                <w:bCs/>
                <w:lang w:eastAsia="pl-PL"/>
              </w:rPr>
              <w:t>8</w:t>
            </w:r>
          </w:p>
        </w:tc>
        <w:tc>
          <w:tcPr>
            <w:tcW w:w="1563" w:type="dxa"/>
            <w:shd w:val="clear" w:color="FFFFCC" w:fill="FFFFFF"/>
            <w:vAlign w:val="center"/>
          </w:tcPr>
          <w:p w:rsidR="00A62F75" w:rsidRDefault="00A62F75">
            <w:pPr>
              <w:pStyle w:val="Normal1"/>
              <w:suppressAutoHyphens w:val="0"/>
              <w:jc w:val="center"/>
              <w:rPr>
                <w:bCs/>
                <w:lang w:eastAsia="pl-PL"/>
              </w:rPr>
            </w:pPr>
            <w:r>
              <w:rPr>
                <w:bCs/>
                <w:lang w:eastAsia="pl-PL"/>
              </w:rPr>
              <w:t>9</w:t>
            </w:r>
          </w:p>
        </w:tc>
      </w:tr>
      <w:tr w:rsidR="00A62F75">
        <w:trPr>
          <w:trHeight w:val="1328"/>
        </w:trPr>
        <w:tc>
          <w:tcPr>
            <w:tcW w:w="566" w:type="dxa"/>
            <w:tcMar>
              <w:left w:w="65" w:type="dxa"/>
            </w:tcMar>
            <w:vAlign w:val="center"/>
          </w:tcPr>
          <w:p w:rsidR="00A62F75" w:rsidRDefault="00A62F75">
            <w:pPr>
              <w:pStyle w:val="Normal1"/>
              <w:suppressAutoHyphens w:val="0"/>
              <w:jc w:val="center"/>
              <w:rPr>
                <w:sz w:val="20"/>
                <w:lang w:eastAsia="pl-PL"/>
              </w:rPr>
            </w:pPr>
            <w:r>
              <w:rPr>
                <w:sz w:val="20"/>
                <w:szCs w:val="22"/>
                <w:lang w:eastAsia="pl-PL"/>
              </w:rPr>
              <w:t>1</w:t>
            </w:r>
          </w:p>
        </w:tc>
        <w:tc>
          <w:tcPr>
            <w:tcW w:w="3260" w:type="dxa"/>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Sterylny zestaw do operacji otolaryngologicznych (nos)</w:t>
            </w:r>
            <w:r>
              <w:rPr>
                <w:rFonts w:ascii="Arial" w:hAnsi="Arial" w:cs="Arial"/>
                <w:sz w:val="20"/>
                <w:szCs w:val="20"/>
              </w:rPr>
              <w:t>. Minimalny skład zestawu: 1 serweta na stolik instrumentalny o  wym. min 150 x min 170 cm, 1 serweta chirurgiczna go zabiegów otolaryngologicznych o  wym. min 180 x min 240cm z otworem o wymiarach 6 x 8 cm, otoczona samoprzylepną taśmą wykonaną z bardzo elastycznej, cienkiej i przeźroczystej folii umożliwiajacej łatwe i szczelne zamocowanie otworu do operowanego miejsca,  1 serweta na stolik Mayo o wym. min 78 x min 140cm. W strefie krytycznej dodatkowa warstwa chłonna o gramaturze min. 50g/m2.  Obłożenie wykonane z  min. 2 warstwowego laminatu o gramaturze min. 54 g/m2. Produkt zgodny z ustawą o wyrobach medycznych.</w:t>
            </w:r>
          </w:p>
        </w:tc>
        <w:tc>
          <w:tcPr>
            <w:tcW w:w="2002" w:type="dxa"/>
            <w:vAlign w:val="center"/>
          </w:tcPr>
          <w:p w:rsidR="00A62F75" w:rsidRDefault="00A62F75">
            <w:pPr>
              <w:pStyle w:val="Normal1"/>
              <w:suppressAutoHyphens w:val="0"/>
              <w:rPr>
                <w:sz w:val="20"/>
                <w:lang w:eastAsia="pl-PL"/>
              </w:rPr>
            </w:pPr>
          </w:p>
        </w:tc>
        <w:tc>
          <w:tcPr>
            <w:tcW w:w="868" w:type="dxa"/>
            <w:shd w:val="clear" w:color="FFFFCC" w:fill="FFFFFF"/>
            <w:vAlign w:val="center"/>
          </w:tcPr>
          <w:p w:rsidR="00A62F75" w:rsidRDefault="00A62F75">
            <w:pPr>
              <w:pStyle w:val="Normal1"/>
              <w:jc w:val="center"/>
              <w:rPr>
                <w:bCs/>
              </w:rPr>
            </w:pPr>
            <w:r>
              <w:rPr>
                <w:bCs/>
                <w:sz w:val="22"/>
                <w:szCs w:val="22"/>
              </w:rPr>
              <w:t>szt.</w:t>
            </w:r>
          </w:p>
        </w:tc>
        <w:tc>
          <w:tcPr>
            <w:tcW w:w="1097" w:type="dxa"/>
            <w:shd w:val="clear" w:color="FFFFCC" w:fill="FFFFFF"/>
            <w:vAlign w:val="center"/>
          </w:tcPr>
          <w:p w:rsidR="00A62F75" w:rsidRDefault="00A62F75">
            <w:pPr>
              <w:pStyle w:val="Normal1"/>
              <w:jc w:val="center"/>
              <w:rPr>
                <w:bCs/>
              </w:rPr>
            </w:pPr>
            <w:r>
              <w:rPr>
                <w:bCs/>
              </w:rPr>
              <w:t>90</w:t>
            </w:r>
          </w:p>
        </w:tc>
        <w:tc>
          <w:tcPr>
            <w:tcW w:w="1328" w:type="dxa"/>
            <w:shd w:val="clear" w:color="FFFFCC" w:fill="FFFFFF"/>
            <w:vAlign w:val="center"/>
          </w:tcPr>
          <w:p w:rsidR="00A62F75" w:rsidRDefault="00A62F75">
            <w:pPr>
              <w:pStyle w:val="Normal1"/>
              <w:suppressAutoHyphens w:val="0"/>
              <w:jc w:val="right"/>
              <w:rPr>
                <w:b/>
                <w:bCs/>
                <w:sz w:val="20"/>
                <w:lang w:eastAsia="pl-PL"/>
              </w:rPr>
            </w:pPr>
          </w:p>
        </w:tc>
        <w:tc>
          <w:tcPr>
            <w:tcW w:w="905" w:type="dxa"/>
            <w:shd w:val="clear" w:color="FFFFCC" w:fill="FFFFFF"/>
            <w:vAlign w:val="center"/>
          </w:tcPr>
          <w:p w:rsidR="00A62F75" w:rsidRDefault="00A62F75">
            <w:pPr>
              <w:pStyle w:val="Normal1"/>
              <w:suppressAutoHyphens w:val="0"/>
              <w:jc w:val="right"/>
              <w:rPr>
                <w:b/>
                <w:bCs/>
                <w:sz w:val="20"/>
                <w:lang w:eastAsia="pl-PL"/>
              </w:rPr>
            </w:pPr>
          </w:p>
        </w:tc>
        <w:tc>
          <w:tcPr>
            <w:tcW w:w="1315" w:type="dxa"/>
            <w:shd w:val="clear" w:color="FFFFCC" w:fill="FFFFFF"/>
            <w:vAlign w:val="center"/>
          </w:tcPr>
          <w:p w:rsidR="00A62F75" w:rsidRDefault="00A62F75">
            <w:pPr>
              <w:pStyle w:val="Normal1"/>
              <w:suppressAutoHyphens w:val="0"/>
              <w:jc w:val="right"/>
              <w:rPr>
                <w:b/>
                <w:bCs/>
                <w:sz w:val="20"/>
                <w:lang w:eastAsia="pl-PL"/>
              </w:rPr>
            </w:pPr>
          </w:p>
        </w:tc>
        <w:tc>
          <w:tcPr>
            <w:tcW w:w="1563" w:type="dxa"/>
            <w:shd w:val="clear" w:color="FFFFCC" w:fill="FFFFFF"/>
            <w:vAlign w:val="center"/>
          </w:tcPr>
          <w:p w:rsidR="00A62F75" w:rsidRDefault="00A62F75">
            <w:pPr>
              <w:pStyle w:val="Normal1"/>
              <w:suppressAutoHyphens w:val="0"/>
              <w:jc w:val="right"/>
              <w:rPr>
                <w:b/>
                <w:bCs/>
                <w:sz w:val="20"/>
                <w:lang w:eastAsia="pl-PL"/>
              </w:rPr>
            </w:pPr>
          </w:p>
        </w:tc>
      </w:tr>
      <w:tr w:rsidR="00A62F75">
        <w:trPr>
          <w:trHeight w:val="1160"/>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2</w:t>
            </w:r>
          </w:p>
        </w:tc>
        <w:tc>
          <w:tcPr>
            <w:tcW w:w="3260"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Sterylny zestaw do zabiegów na kończynie (dłoń/stopa). </w:t>
            </w:r>
            <w:r>
              <w:rPr>
                <w:rFonts w:ascii="Arial" w:hAnsi="Arial" w:cs="Arial"/>
                <w:sz w:val="20"/>
                <w:szCs w:val="20"/>
              </w:rPr>
              <w:t>Minimalny skład zestawu: 1 serweta na stolik instrumentalny o  wym. min 150 x min 170 cm, 1 serweta chirurgiczna o wym. min 230 x min 300cm wyposażona w elastyczny, samouszczelniający otwór o średnicy min. 3,5 cm, otoczonym warstwom chłonną o wymiarze min. 70 x 70 cm, w strfie krytycznej dodatkowa warstwa chłonna o gramaturze min. 50g/m2,  1 serweta na stolik Mayo o wym. min 78 x min 140cm, 1 osłona na kończynę o wym. min 33 x min 80cm,  2 taśmy lepne o wym. min.7 x min 49 cm, ręczniki chłonne min. 2szt.Obłożenie wykonane z  min. 2 warstwowego laminatu o gramaturze min. 54 g/m2. Produkt zgodny z ustawą o wyrobach medycznych.</w:t>
            </w:r>
          </w:p>
        </w:tc>
        <w:tc>
          <w:tcPr>
            <w:tcW w:w="2002"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250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1160"/>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3</w:t>
            </w:r>
          </w:p>
        </w:tc>
        <w:tc>
          <w:tcPr>
            <w:tcW w:w="3260"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Sterylny zestaw do artroskopii stawu kolanowego. </w:t>
            </w:r>
            <w:r>
              <w:rPr>
                <w:rFonts w:ascii="Arial" w:hAnsi="Arial" w:cs="Arial"/>
                <w:sz w:val="20"/>
                <w:szCs w:val="20"/>
              </w:rPr>
              <w:t>Minimalny skład zestawu: 1 serweta na stolik instrumentalny o  wym. min 100 x min 150 cm, 1 serweta główna o wym. min180 x min 300cm wyposażona w elastyczny, samouszczelniający otwór o średnicy min. 6,0 cm, 1 serweta na stolik Mayo o wym. min 78 x min 140cm, 1 osłona na kończynę o wym. min 22 x min 55cm,  2 taśmy lepne o wym. min.7 x min 49 cm, ręczniki chłonne min. 2szt. Obłożenie wykonane z  min. 2 warstwowego laminatu o gramaturze min. 54 g/m2. Produkt zgodny z ustawą o wyrobach medycznych.</w:t>
            </w:r>
          </w:p>
        </w:tc>
        <w:tc>
          <w:tcPr>
            <w:tcW w:w="2002"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350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1160"/>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4</w:t>
            </w:r>
          </w:p>
        </w:tc>
        <w:tc>
          <w:tcPr>
            <w:tcW w:w="3260"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Sterylny zestaw do zabiegów operacyjnych z serwetą z wycięciem U. </w:t>
            </w:r>
            <w:r>
              <w:rPr>
                <w:rFonts w:ascii="Arial" w:hAnsi="Arial" w:cs="Arial"/>
                <w:sz w:val="20"/>
                <w:szCs w:val="20"/>
              </w:rPr>
              <w:t>Skład minimalny: 1 serweta do na stolik instrumentalny o wymiarach min.140 x min 190cm, 1 serweta na stolik Mayo o wymiarach min.78 x min 140cm, 1  serweta chirurgiczna dolna o wymiarach min.150 x min 230cm z samoprzylepnym wycięciem U o wymiarach 10-20cm x 90-100cm z taśmą samoprzylepną, 1 serweta chirurgiczna górna z taśmą samoprzylepną o wymiarach min. 150cm x min 190cm, oraz minimum 2 ręczniki chłonne. Obłożenie  wykonane z minimum dwuwarstwowego laminatu o gramaturze min. 54g/m2. Produkt zgodny z ustawą o wyrobach medycznych.</w:t>
            </w:r>
          </w:p>
        </w:tc>
        <w:tc>
          <w:tcPr>
            <w:tcW w:w="2002"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400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1160"/>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5</w:t>
            </w:r>
          </w:p>
        </w:tc>
        <w:tc>
          <w:tcPr>
            <w:tcW w:w="3260"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Sterylny zestaw do zabiegów brzuszno-kroczowych. </w:t>
            </w:r>
            <w:r>
              <w:rPr>
                <w:rFonts w:ascii="Arial" w:hAnsi="Arial" w:cs="Arial"/>
                <w:sz w:val="20"/>
                <w:szCs w:val="20"/>
              </w:rPr>
              <w:t xml:space="preserve">Skład minimalny: 1 serweta na stół instrumentariuszki min.150cm x min.170cm, 1 serweta na stolik Mayo min. 78 x min. 140 cm, 1 serweta chirurgiczna do operacji brzuszno-kroczowych o wymiarach min. 230 x min. 260cm z otworem w okolicy jamy brzusznej o wymiarach, min. 30cm x min. 30cm wypełnionym folią chirugiczną oraz samoprzylepny eliptyczny otwór o wymiarach 12 x 15cm z zabezpieczeniem w postaci osłony o wymiarach 20 x 25cm - serweta zintegrowana z nogawicami i ekranem anestezjologicznym. W strefie krytycznej dodatkowa warstwa chłonna o gramaturze min. 50g/m2. Obłożenie wykonane z minimum 2 warstwowego laminatu o gramaturze min. 61g/m2.  Produkt zgodny z ustawą o wyrobach medycznych.                                                        </w:t>
            </w:r>
          </w:p>
        </w:tc>
        <w:tc>
          <w:tcPr>
            <w:tcW w:w="2002"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30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1160"/>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6</w:t>
            </w:r>
          </w:p>
        </w:tc>
        <w:tc>
          <w:tcPr>
            <w:tcW w:w="3260"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Sterylny zestaw do zabiegów urologicznych TUR</w:t>
            </w:r>
            <w:r>
              <w:rPr>
                <w:rFonts w:ascii="Arial" w:hAnsi="Arial" w:cs="Arial"/>
                <w:sz w:val="20"/>
                <w:szCs w:val="20"/>
              </w:rPr>
              <w:t>. Skład minimalny: serweta chirurgiczna do przezcewkowych zabiegów urologicznych o wymiarach min 150 x min 215 cm, zintegrowana z nogawicami, posiadająca w części kroczowej otwór z bezlateksową  osłoną na palec do badania „per rectum”.Obłożenie wykonane z minimum 2 warstwowego laminatu o gramaturze min. 56g/m2. Produkt zgodny z ustawą o wyrobach medycznych.</w:t>
            </w:r>
          </w:p>
        </w:tc>
        <w:tc>
          <w:tcPr>
            <w:tcW w:w="2002"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250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1160"/>
        </w:trPr>
        <w:tc>
          <w:tcPr>
            <w:tcW w:w="566" w:type="dxa"/>
            <w:tcBorders>
              <w:bottom w:val="single" w:sz="4" w:space="0" w:color="00000A"/>
            </w:tcBorders>
            <w:tcMar>
              <w:left w:w="65" w:type="dxa"/>
            </w:tcMar>
            <w:vAlign w:val="center"/>
          </w:tcPr>
          <w:p w:rsidR="00A62F75" w:rsidRDefault="00A62F75">
            <w:pPr>
              <w:pStyle w:val="Normal1"/>
              <w:suppressAutoHyphens w:val="0"/>
              <w:jc w:val="center"/>
              <w:rPr>
                <w:sz w:val="20"/>
                <w:lang w:eastAsia="pl-PL"/>
              </w:rPr>
            </w:pPr>
            <w:r>
              <w:rPr>
                <w:sz w:val="20"/>
                <w:szCs w:val="22"/>
                <w:lang w:eastAsia="pl-PL"/>
              </w:rPr>
              <w:t>7</w:t>
            </w:r>
          </w:p>
        </w:tc>
        <w:tc>
          <w:tcPr>
            <w:tcW w:w="3260" w:type="dxa"/>
            <w:tcBorders>
              <w:bottom w:val="single" w:sz="4" w:space="0" w:color="00000A"/>
            </w:tcBorders>
            <w:tcMar>
              <w:left w:w="65" w:type="dxa"/>
            </w:tcMar>
            <w:vAlign w:val="bottom"/>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Sterylna osłona na kończynę </w:t>
            </w:r>
            <w:r>
              <w:rPr>
                <w:rFonts w:ascii="Arial" w:hAnsi="Arial" w:cs="Arial"/>
                <w:sz w:val="20"/>
                <w:szCs w:val="20"/>
              </w:rPr>
              <w:t>wykonana z minimum dwuwarstwowego laminatu o gramaturze min. 56g/m2, wytrzymałości na rozerwanie minimum 100Kpa i nieprzemakalności min. 100 cm H2O o wymiarach min. 33cm x min. 110 cm,  pakowana wraz z dwoma taśmami lepnymi do mocowania o wymiarach min. 9 x min.49 cm. Produkt zgodny z ustawą o wyrobach medycznych.</w:t>
            </w:r>
          </w:p>
        </w:tc>
        <w:tc>
          <w:tcPr>
            <w:tcW w:w="2002" w:type="dxa"/>
            <w:tcBorders>
              <w:bottom w:val="single" w:sz="4" w:space="0" w:color="00000A"/>
            </w:tcBorders>
            <w:vAlign w:val="center"/>
          </w:tcPr>
          <w:p w:rsidR="00A62F75" w:rsidRDefault="00A62F75">
            <w:pPr>
              <w:pStyle w:val="Normal1"/>
              <w:suppressAutoHyphens w:val="0"/>
              <w:rPr>
                <w:sz w:val="20"/>
                <w:lang w:eastAsia="pl-PL"/>
              </w:rPr>
            </w:pPr>
          </w:p>
        </w:tc>
        <w:tc>
          <w:tcPr>
            <w:tcW w:w="868" w:type="dxa"/>
            <w:tcBorders>
              <w:bottom w:val="single" w:sz="4" w:space="0" w:color="00000A"/>
            </w:tcBorders>
            <w:shd w:val="clear" w:color="FFFFCC" w:fill="FFFFFF"/>
            <w:vAlign w:val="center"/>
          </w:tcPr>
          <w:p w:rsidR="00A62F75" w:rsidRDefault="00A62F75">
            <w:pPr>
              <w:pStyle w:val="Normal1"/>
              <w:jc w:val="center"/>
              <w:rPr>
                <w:bCs/>
              </w:rPr>
            </w:pPr>
            <w:r>
              <w:rPr>
                <w:bCs/>
                <w:sz w:val="22"/>
                <w:szCs w:val="22"/>
              </w:rPr>
              <w:t>szt</w:t>
            </w:r>
          </w:p>
        </w:tc>
        <w:tc>
          <w:tcPr>
            <w:tcW w:w="1097" w:type="dxa"/>
            <w:tcBorders>
              <w:bottom w:val="single" w:sz="4" w:space="0" w:color="00000A"/>
            </w:tcBorders>
            <w:shd w:val="clear" w:color="FFFFCC" w:fill="FFFFFF"/>
            <w:vAlign w:val="center"/>
          </w:tcPr>
          <w:p w:rsidR="00A62F75" w:rsidRDefault="00A62F75">
            <w:pPr>
              <w:pStyle w:val="Normal1"/>
              <w:jc w:val="center"/>
              <w:rPr>
                <w:bCs/>
              </w:rPr>
            </w:pPr>
            <w:r>
              <w:rPr>
                <w:bCs/>
              </w:rPr>
              <w:t>600</w:t>
            </w:r>
          </w:p>
        </w:tc>
        <w:tc>
          <w:tcPr>
            <w:tcW w:w="1328"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90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315"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c>
          <w:tcPr>
            <w:tcW w:w="1563" w:type="dxa"/>
            <w:tcBorders>
              <w:bottom w:val="single" w:sz="4" w:space="0" w:color="00000A"/>
            </w:tcBorders>
            <w:shd w:val="clear" w:color="FFFFCC" w:fill="FFFFFF"/>
            <w:vAlign w:val="center"/>
          </w:tcPr>
          <w:p w:rsidR="00A62F75" w:rsidRDefault="00A62F75">
            <w:pPr>
              <w:pStyle w:val="Normal1"/>
              <w:suppressAutoHyphens w:val="0"/>
              <w:jc w:val="right"/>
              <w:rPr>
                <w:b/>
                <w:bCs/>
                <w:sz w:val="20"/>
                <w:lang w:eastAsia="pl-PL"/>
              </w:rPr>
            </w:pPr>
          </w:p>
        </w:tc>
      </w:tr>
      <w:tr w:rsidR="00A62F75">
        <w:trPr>
          <w:trHeight w:val="414"/>
        </w:trPr>
        <w:tc>
          <w:tcPr>
            <w:tcW w:w="10030" w:type="dxa"/>
            <w:gridSpan w:val="7"/>
            <w:tcBorders>
              <w:top w:val="single" w:sz="4" w:space="0" w:color="00000A"/>
              <w:left w:val="single" w:sz="4" w:space="0" w:color="00000A"/>
              <w:bottom w:val="single" w:sz="4" w:space="0" w:color="00000A"/>
              <w:right w:val="single" w:sz="4" w:space="0" w:color="00000A"/>
            </w:tcBorders>
            <w:tcMar>
              <w:left w:w="65" w:type="dxa"/>
            </w:tcMar>
            <w:vAlign w:val="center"/>
          </w:tcPr>
          <w:p w:rsidR="00A62F75" w:rsidRDefault="00A62F75">
            <w:pPr>
              <w:pStyle w:val="Normal1"/>
              <w:suppressAutoHyphens w:val="0"/>
              <w:jc w:val="right"/>
              <w:rPr>
                <w:b/>
                <w:bCs/>
                <w:sz w:val="20"/>
                <w:lang w:eastAsia="pl-PL"/>
              </w:rPr>
            </w:pPr>
            <w:r>
              <w:rPr>
                <w:b/>
                <w:bCs/>
                <w:sz w:val="20"/>
                <w:lang w:eastAsia="pl-PL"/>
              </w:rPr>
              <w:t>WARTOŚĆ OGÓŁEM:</w:t>
            </w:r>
          </w:p>
        </w:tc>
        <w:tc>
          <w:tcPr>
            <w:tcW w:w="1315" w:type="dxa"/>
            <w:tcBorders>
              <w:top w:val="single" w:sz="4" w:space="0" w:color="00000A"/>
              <w:left w:val="single" w:sz="4" w:space="0" w:color="00000A"/>
              <w:bottom w:val="single" w:sz="4" w:space="0" w:color="00000A"/>
              <w:right w:val="single" w:sz="4" w:space="0" w:color="00000A"/>
            </w:tcBorders>
            <w:shd w:val="clear" w:color="FFFFCC" w:fill="FFFFFF"/>
            <w:tcMar>
              <w:left w:w="65" w:type="dxa"/>
            </w:tcMar>
            <w:vAlign w:val="center"/>
          </w:tcPr>
          <w:p w:rsidR="00A62F75" w:rsidRDefault="00A62F75">
            <w:pPr>
              <w:pStyle w:val="Normal1"/>
              <w:suppressAutoHyphens w:val="0"/>
              <w:jc w:val="right"/>
              <w:rPr>
                <w:b/>
                <w:bCs/>
                <w:sz w:val="20"/>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FFFFCC" w:fill="FFFFFF"/>
            <w:tcMar>
              <w:left w:w="65" w:type="dxa"/>
            </w:tcMar>
            <w:vAlign w:val="center"/>
          </w:tcPr>
          <w:p w:rsidR="00A62F75" w:rsidRDefault="00A62F75">
            <w:pPr>
              <w:pStyle w:val="Normal1"/>
              <w:suppressAutoHyphens w:val="0"/>
              <w:jc w:val="right"/>
              <w:rPr>
                <w:b/>
                <w:bCs/>
                <w:sz w:val="20"/>
                <w:lang w:eastAsia="pl-PL"/>
              </w:rPr>
            </w:pPr>
          </w:p>
        </w:tc>
      </w:tr>
    </w:tbl>
    <w:p w:rsidR="00A62F75" w:rsidRDefault="00A62F75">
      <w:pPr>
        <w:pStyle w:val="Normal1"/>
        <w:rPr>
          <w:b/>
          <w:color w:val="000000"/>
          <w:lang w:eastAsia="pl-PL"/>
        </w:rPr>
      </w:pPr>
    </w:p>
    <w:p w:rsidR="00A62F75" w:rsidRDefault="00A62F75">
      <w:pPr>
        <w:pStyle w:val="Normal1"/>
        <w:rPr>
          <w:b/>
          <w:color w:val="000000"/>
          <w:lang w:eastAsia="pl-PL"/>
        </w:rPr>
      </w:pPr>
    </w:p>
    <w:p w:rsidR="00A62F75" w:rsidRDefault="00A62F75">
      <w:pPr>
        <w:pStyle w:val="Normal1"/>
      </w:pPr>
    </w:p>
    <w:p w:rsidR="00A62F75" w:rsidRDefault="00A62F75">
      <w:pPr>
        <w:pStyle w:val="Normal1"/>
        <w:rPr>
          <w:b/>
          <w:sz w:val="22"/>
          <w:szCs w:val="22"/>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 </w:t>
      </w: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rPr>
          <w:b/>
          <w:bCs/>
          <w:sz w:val="22"/>
          <w:szCs w:val="22"/>
        </w:rPr>
      </w:pPr>
    </w:p>
    <w:p w:rsidR="00A62F75" w:rsidRDefault="00A62F75">
      <w:pPr>
        <w:pStyle w:val="Normal1"/>
        <w:rPr>
          <w:b/>
          <w:bCs/>
          <w:sz w:val="22"/>
          <w:szCs w:val="22"/>
        </w:rPr>
      </w:pPr>
      <w:r>
        <w:rPr>
          <w:b/>
          <w:bCs/>
          <w:sz w:val="22"/>
          <w:szCs w:val="22"/>
        </w:rPr>
        <w:t xml:space="preserve">Załącznik nr 4.10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p>
    <w:p w:rsidR="00A62F75" w:rsidRDefault="00A62F75">
      <w:pPr>
        <w:pStyle w:val="Normal1"/>
        <w:jc w:val="center"/>
        <w:rPr>
          <w:b/>
          <w:sz w:val="22"/>
          <w:szCs w:val="22"/>
        </w:rPr>
      </w:pPr>
      <w:r>
        <w:rPr>
          <w:b/>
          <w:sz w:val="22"/>
          <w:szCs w:val="22"/>
        </w:rPr>
        <w:t>FORMULARZ ASORTYMENTOWO – CENOWY</w:t>
      </w: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rPr>
          <w:b/>
          <w:color w:val="000000"/>
          <w:lang w:eastAsia="pl-PL"/>
        </w:rPr>
      </w:pPr>
      <w:r>
        <w:rPr>
          <w:b/>
        </w:rPr>
        <w:t xml:space="preserve">PAKIET nr 10 </w:t>
      </w:r>
      <w:r>
        <w:rPr>
          <w:b/>
          <w:sz w:val="22"/>
          <w:szCs w:val="22"/>
        </w:rPr>
        <w:t>sterylny zestaw do znieczuleń przewodowych podpajęczynówkowych</w:t>
      </w:r>
    </w:p>
    <w:p w:rsidR="00A62F75" w:rsidRDefault="00A62F75">
      <w:pPr>
        <w:pStyle w:val="Normal1"/>
        <w:rPr>
          <w:b/>
          <w:color w:val="000000"/>
          <w:lang w:eastAsia="pl-PL"/>
        </w:rPr>
      </w:pPr>
    </w:p>
    <w:p w:rsidR="00A62F75" w:rsidRDefault="00A62F75">
      <w:pPr>
        <w:pStyle w:val="Normal1"/>
        <w:rPr>
          <w:b/>
          <w:color w:val="000000"/>
          <w:lang w:eastAsia="pl-PL"/>
        </w:rPr>
      </w:pPr>
    </w:p>
    <w:tbl>
      <w:tblPr>
        <w:tblW w:w="14448"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tblPr>
      <w:tblGrid>
        <w:gridCol w:w="581"/>
        <w:gridCol w:w="2836"/>
        <w:gridCol w:w="2408"/>
        <w:gridCol w:w="708"/>
        <w:gridCol w:w="1370"/>
        <w:gridCol w:w="708"/>
        <w:gridCol w:w="1419"/>
        <w:gridCol w:w="1274"/>
        <w:gridCol w:w="6"/>
        <w:gridCol w:w="653"/>
        <w:gridCol w:w="1202"/>
        <w:gridCol w:w="1283"/>
      </w:tblGrid>
      <w:tr w:rsidR="00A62F75">
        <w:trPr>
          <w:trHeight w:val="397"/>
        </w:trPr>
        <w:tc>
          <w:tcPr>
            <w:tcW w:w="11308" w:type="dxa"/>
            <w:gridSpan w:val="9"/>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ZAMÓWIENIE PODSTAWOWE</w:t>
            </w:r>
          </w:p>
        </w:tc>
        <w:tc>
          <w:tcPr>
            <w:tcW w:w="3138" w:type="dxa"/>
            <w:gridSpan w:val="3"/>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PRAWO OPCJI</w:t>
            </w:r>
          </w:p>
        </w:tc>
      </w:tr>
      <w:tr w:rsidR="00A62F75">
        <w:trPr>
          <w:trHeight w:val="397"/>
        </w:trPr>
        <w:tc>
          <w:tcPr>
            <w:tcW w:w="58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Lp</w:t>
            </w:r>
          </w:p>
        </w:tc>
        <w:tc>
          <w:tcPr>
            <w:tcW w:w="2835"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24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Wytwórca:</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sztuk </w:t>
            </w:r>
          </w:p>
        </w:tc>
        <w:tc>
          <w:tcPr>
            <w:tcW w:w="137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Cena </w:t>
            </w:r>
          </w:p>
          <w:p w:rsidR="00A62F75" w:rsidRDefault="00A62F75">
            <w:pPr>
              <w:pStyle w:val="Normal1"/>
              <w:suppressAutoHyphens w:val="0"/>
              <w:jc w:val="center"/>
              <w:rPr>
                <w:b/>
                <w:bCs/>
                <w:lang w:eastAsia="pl-PL"/>
              </w:rPr>
            </w:pPr>
            <w:r>
              <w:rPr>
                <w:b/>
                <w:bCs/>
                <w:sz w:val="22"/>
                <w:szCs w:val="22"/>
                <w:lang w:eastAsia="pl-PL"/>
              </w:rPr>
              <w:t xml:space="preserve">jedn. netto </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VAT %</w:t>
            </w:r>
          </w:p>
        </w:tc>
        <w:tc>
          <w:tcPr>
            <w:tcW w:w="141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74"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c>
          <w:tcPr>
            <w:tcW w:w="659" w:type="dxa"/>
            <w:gridSpan w:val="2"/>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 </w:t>
            </w:r>
          </w:p>
        </w:tc>
        <w:tc>
          <w:tcPr>
            <w:tcW w:w="120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83"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val="397"/>
        </w:trPr>
        <w:tc>
          <w:tcPr>
            <w:tcW w:w="580"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w:t>
            </w:r>
          </w:p>
        </w:tc>
        <w:tc>
          <w:tcPr>
            <w:tcW w:w="2835" w:type="dxa"/>
            <w:tcMar>
              <w:left w:w="70" w:type="dxa"/>
            </w:tcMar>
            <w:vAlign w:val="center"/>
          </w:tcPr>
          <w:p w:rsidR="00A62F75" w:rsidRDefault="00A62F75">
            <w:pPr>
              <w:pStyle w:val="Normal1"/>
              <w:rPr>
                <w:rFonts w:ascii="Arial" w:hAnsi="Arial" w:cs="Arial"/>
                <w:b/>
                <w:bCs/>
                <w:i/>
                <w:iCs/>
                <w:sz w:val="20"/>
                <w:szCs w:val="20"/>
              </w:rPr>
            </w:pPr>
            <w:r>
              <w:rPr>
                <w:rFonts w:ascii="Arial" w:hAnsi="Arial" w:cs="Arial"/>
                <w:b/>
                <w:bCs/>
                <w:i/>
                <w:iCs/>
                <w:sz w:val="20"/>
                <w:szCs w:val="20"/>
              </w:rPr>
              <w:t>Sterylny zestaw do znieczuleń przewodowych podpajęczynówkowych</w:t>
            </w:r>
            <w:r>
              <w:rPr>
                <w:rFonts w:ascii="Arial" w:hAnsi="Arial" w:cs="Arial"/>
                <w:sz w:val="20"/>
                <w:szCs w:val="20"/>
              </w:rPr>
              <w:t>. Skład minimalny: serweta chirurgiczna 75 x 90 cm dwuwarstwowa z otworem centralnym o śr 7-9cm, jeden podkład włókninowy o wymiarach 45cm x 45 cm, 5 kompresów gazowych 7,5 x7,5 cm, chwytak do gazików o dł. 12-14cm. Produkt zgodny z ustawą o wyrobach medycznych.</w:t>
            </w:r>
          </w:p>
          <w:p w:rsidR="00A62F75" w:rsidRDefault="00A62F75">
            <w:pPr>
              <w:pStyle w:val="Normal1"/>
              <w:rPr>
                <w:bCs/>
                <w:color w:val="000000"/>
                <w:sz w:val="20"/>
                <w:szCs w:val="20"/>
              </w:rPr>
            </w:pPr>
          </w:p>
        </w:tc>
        <w:tc>
          <w:tcPr>
            <w:tcW w:w="2408"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1500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gridSpan w:val="2"/>
            <w:tcMar>
              <w:left w:w="70" w:type="dxa"/>
            </w:tcMar>
            <w:vAlign w:val="center"/>
          </w:tcPr>
          <w:p w:rsidR="00A62F75" w:rsidRDefault="00A62F75">
            <w:pPr>
              <w:pStyle w:val="Normal1"/>
              <w:jc w:val="center"/>
              <w:rPr>
                <w:bCs/>
                <w:sz w:val="20"/>
                <w:szCs w:val="20"/>
              </w:rPr>
            </w:pPr>
            <w:r>
              <w:rPr>
                <w:bCs/>
                <w:sz w:val="20"/>
                <w:szCs w:val="20"/>
              </w:rPr>
              <w:t>1000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3" w:type="dxa"/>
            <w:shd w:val="clear" w:color="FFFFCC" w:fill="FFFFFF"/>
            <w:tcMar>
              <w:left w:w="70" w:type="dxa"/>
            </w:tcMar>
            <w:vAlign w:val="center"/>
          </w:tcPr>
          <w:p w:rsidR="00A62F75" w:rsidRDefault="00A62F75">
            <w:pPr>
              <w:pStyle w:val="Normal1"/>
              <w:suppressAutoHyphens w:val="0"/>
              <w:jc w:val="center"/>
              <w:rPr>
                <w:b/>
                <w:bCs/>
                <w:lang w:eastAsia="pl-PL"/>
              </w:rPr>
            </w:pPr>
          </w:p>
        </w:tc>
      </w:tr>
    </w:tbl>
    <w:p w:rsidR="00A62F75" w:rsidRDefault="00A62F75">
      <w:pPr>
        <w:pStyle w:val="Normal1"/>
        <w:rPr>
          <w:b/>
          <w:color w:val="000000"/>
          <w:lang w:eastAsia="pl-PL"/>
        </w:rPr>
      </w:pPr>
    </w:p>
    <w:p w:rsidR="00A62F75" w:rsidRDefault="00A62F75">
      <w:pPr>
        <w:pStyle w:val="Normal1"/>
        <w:ind w:right="381"/>
        <w:rPr>
          <w:sz w:val="22"/>
          <w:szCs w:val="22"/>
        </w:rPr>
      </w:pPr>
      <w:r>
        <w:rPr>
          <w:b/>
          <w:sz w:val="22"/>
          <w:szCs w:val="22"/>
        </w:rPr>
        <w:t>RAZEM WARTOŚĆ (zamówienie podstawowe + prawo opcji</w:t>
      </w:r>
      <w:r>
        <w:rPr>
          <w:sz w:val="22"/>
          <w:szCs w:val="22"/>
        </w:rPr>
        <w:t xml:space="preserve">):...................................zł netto, ..................................zł brutto </w:t>
      </w:r>
    </w:p>
    <w:p w:rsidR="00A62F75" w:rsidRDefault="00A62F75">
      <w:pPr>
        <w:pStyle w:val="Normal1"/>
        <w:rPr>
          <w:b/>
          <w:color w:val="000000"/>
          <w:lang w:eastAsia="pl-PL"/>
        </w:rPr>
      </w:pPr>
    </w:p>
    <w:p w:rsidR="00A62F75" w:rsidRDefault="00A62F75">
      <w:pPr>
        <w:pStyle w:val="Normal1"/>
        <w:rPr>
          <w:b/>
          <w:color w:val="000000"/>
          <w:lang w:eastAsia="pl-PL"/>
        </w:rPr>
      </w:pPr>
    </w:p>
    <w:p w:rsidR="00A62F75" w:rsidRDefault="00A62F75">
      <w:pPr>
        <w:pStyle w:val="Normal1"/>
      </w:pPr>
    </w:p>
    <w:p w:rsidR="00A62F75" w:rsidRDefault="00A62F75">
      <w:pPr>
        <w:pStyle w:val="Normal1"/>
        <w:rPr>
          <w:b/>
          <w:sz w:val="22"/>
          <w:szCs w:val="22"/>
        </w:rPr>
      </w:pPr>
    </w:p>
    <w:p w:rsidR="00A62F75" w:rsidRDefault="00A62F75">
      <w:pPr>
        <w:pStyle w:val="Normal1"/>
        <w:rPr>
          <w:b/>
          <w:sz w:val="22"/>
          <w:szCs w:val="22"/>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jc w:val="center"/>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w:t>
      </w:r>
    </w:p>
    <w:p w:rsidR="00A62F75" w:rsidRDefault="00A62F75">
      <w:pPr>
        <w:pStyle w:val="Normal1"/>
        <w:jc w:val="center"/>
        <w:rPr>
          <w:sz w:val="22"/>
          <w:szCs w:val="22"/>
        </w:rPr>
      </w:pPr>
    </w:p>
    <w:p w:rsidR="00A62F75" w:rsidRDefault="00A62F75">
      <w:pPr>
        <w:pStyle w:val="Normal1"/>
        <w:jc w:val="center"/>
        <w:rPr>
          <w:b/>
          <w:sz w:val="22"/>
          <w:szCs w:val="22"/>
        </w:rPr>
      </w:pPr>
    </w:p>
    <w:p w:rsidR="00A62F75" w:rsidRDefault="00A62F75">
      <w:pPr>
        <w:pStyle w:val="Normal1"/>
        <w:rPr>
          <w:b/>
          <w:bCs/>
          <w:sz w:val="22"/>
          <w:szCs w:val="22"/>
        </w:rPr>
      </w:pPr>
    </w:p>
    <w:p w:rsidR="00A62F75" w:rsidRDefault="00A62F75">
      <w:pPr>
        <w:pStyle w:val="Normal1"/>
        <w:rPr>
          <w:b/>
          <w:bCs/>
          <w:sz w:val="22"/>
          <w:szCs w:val="22"/>
        </w:rPr>
      </w:pPr>
      <w:r>
        <w:rPr>
          <w:b/>
          <w:bCs/>
          <w:sz w:val="22"/>
          <w:szCs w:val="22"/>
        </w:rPr>
        <w:t xml:space="preserve">Załącznik nr 4.11 </w:t>
      </w:r>
    </w:p>
    <w:p w:rsidR="00A62F75" w:rsidRDefault="00A62F75">
      <w:pPr>
        <w:pStyle w:val="Normal1"/>
        <w:ind w:right="381"/>
        <w:rPr>
          <w:b/>
          <w:spacing w:val="-6"/>
        </w:rPr>
      </w:pPr>
      <w:r>
        <w:rPr>
          <w:b/>
          <w:spacing w:val="-6"/>
        </w:rPr>
        <w:t>ZP-2200-1/16</w:t>
      </w:r>
    </w:p>
    <w:p w:rsidR="00A62F75" w:rsidRDefault="00A62F75">
      <w:pPr>
        <w:pStyle w:val="Normal1"/>
        <w:jc w:val="center"/>
        <w:rPr>
          <w:b/>
          <w:sz w:val="22"/>
          <w:szCs w:val="22"/>
        </w:rPr>
      </w:pPr>
    </w:p>
    <w:p w:rsidR="00A62F75" w:rsidRDefault="00A62F75">
      <w:pPr>
        <w:pStyle w:val="Normal1"/>
        <w:jc w:val="center"/>
        <w:rPr>
          <w:b/>
          <w:sz w:val="22"/>
          <w:szCs w:val="22"/>
        </w:rPr>
      </w:pPr>
      <w:r>
        <w:rPr>
          <w:b/>
          <w:sz w:val="22"/>
          <w:szCs w:val="22"/>
        </w:rPr>
        <w:t>FORMULARZ ASORTYMENTOWO – CENOWY</w:t>
      </w:r>
    </w:p>
    <w:p w:rsidR="00A62F75" w:rsidRDefault="00A62F75">
      <w:pPr>
        <w:pStyle w:val="Normal1"/>
        <w:jc w:val="center"/>
        <w:rPr>
          <w:b/>
          <w:sz w:val="22"/>
          <w:szCs w:val="22"/>
        </w:rPr>
      </w:pPr>
    </w:p>
    <w:p w:rsidR="00A62F75" w:rsidRDefault="00A62F75">
      <w:pPr>
        <w:pStyle w:val="Normal1"/>
        <w:jc w:val="center"/>
        <w:rPr>
          <w:b/>
          <w:sz w:val="22"/>
          <w:szCs w:val="22"/>
        </w:rPr>
      </w:pPr>
    </w:p>
    <w:p w:rsidR="00A62F75" w:rsidRDefault="00A62F75">
      <w:pPr>
        <w:pStyle w:val="Normal1"/>
        <w:rPr>
          <w:b/>
          <w:color w:val="000000"/>
          <w:lang w:eastAsia="pl-PL"/>
        </w:rPr>
      </w:pPr>
      <w:r>
        <w:rPr>
          <w:b/>
        </w:rPr>
        <w:t xml:space="preserve">PAKIET nr 11 </w:t>
      </w:r>
      <w:r>
        <w:rPr>
          <w:b/>
          <w:sz w:val="22"/>
          <w:szCs w:val="22"/>
        </w:rPr>
        <w:t>fartuchy chirurgiczne</w:t>
      </w:r>
    </w:p>
    <w:p w:rsidR="00A62F75" w:rsidRDefault="00A62F75">
      <w:pPr>
        <w:pStyle w:val="Normal1"/>
        <w:rPr>
          <w:b/>
          <w:color w:val="000000"/>
          <w:lang w:eastAsia="pl-PL"/>
        </w:rPr>
      </w:pPr>
    </w:p>
    <w:p w:rsidR="00A62F75" w:rsidRDefault="00A62F75">
      <w:pPr>
        <w:pStyle w:val="Normal1"/>
        <w:rPr>
          <w:b/>
          <w:color w:val="000000"/>
          <w:lang w:eastAsia="pl-PL"/>
        </w:rPr>
      </w:pPr>
    </w:p>
    <w:tbl>
      <w:tblPr>
        <w:tblW w:w="14448" w:type="dxa"/>
        <w:tblInd w:w="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tblPr>
      <w:tblGrid>
        <w:gridCol w:w="581"/>
        <w:gridCol w:w="2836"/>
        <w:gridCol w:w="2408"/>
        <w:gridCol w:w="708"/>
        <w:gridCol w:w="1370"/>
        <w:gridCol w:w="708"/>
        <w:gridCol w:w="1419"/>
        <w:gridCol w:w="1274"/>
        <w:gridCol w:w="6"/>
        <w:gridCol w:w="653"/>
        <w:gridCol w:w="1202"/>
        <w:gridCol w:w="1283"/>
      </w:tblGrid>
      <w:tr w:rsidR="00A62F75">
        <w:trPr>
          <w:trHeight w:val="397"/>
        </w:trPr>
        <w:tc>
          <w:tcPr>
            <w:tcW w:w="11308" w:type="dxa"/>
            <w:gridSpan w:val="9"/>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ZAMÓWIENIE PODSTAWOWE</w:t>
            </w:r>
          </w:p>
        </w:tc>
        <w:tc>
          <w:tcPr>
            <w:tcW w:w="3138" w:type="dxa"/>
            <w:gridSpan w:val="3"/>
            <w:shd w:val="clear" w:color="CCCCFF" w:fill="auto"/>
            <w:tcMar>
              <w:left w:w="70" w:type="dxa"/>
            </w:tcMar>
            <w:vAlign w:val="center"/>
          </w:tcPr>
          <w:p w:rsidR="00A62F75" w:rsidRDefault="00A62F75">
            <w:pPr>
              <w:pStyle w:val="Normal1"/>
              <w:suppressAutoHyphens w:val="0"/>
              <w:jc w:val="center"/>
              <w:rPr>
                <w:b/>
                <w:bCs/>
                <w:lang w:eastAsia="pl-PL"/>
              </w:rPr>
            </w:pPr>
            <w:r>
              <w:rPr>
                <w:b/>
                <w:bCs/>
                <w:sz w:val="22"/>
                <w:szCs w:val="22"/>
                <w:lang w:eastAsia="pl-PL"/>
              </w:rPr>
              <w:t>PRAWO OPCJI</w:t>
            </w:r>
          </w:p>
        </w:tc>
      </w:tr>
      <w:tr w:rsidR="00A62F75">
        <w:trPr>
          <w:trHeight w:val="397"/>
        </w:trPr>
        <w:tc>
          <w:tcPr>
            <w:tcW w:w="58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Lp</w:t>
            </w:r>
          </w:p>
        </w:tc>
        <w:tc>
          <w:tcPr>
            <w:tcW w:w="2835"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Opis przedmiotu zamówienia</w:t>
            </w:r>
          </w:p>
        </w:tc>
        <w:tc>
          <w:tcPr>
            <w:tcW w:w="24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Wytwórca:</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sztuk </w:t>
            </w:r>
          </w:p>
        </w:tc>
        <w:tc>
          <w:tcPr>
            <w:tcW w:w="1370"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Cena </w:t>
            </w:r>
          </w:p>
          <w:p w:rsidR="00A62F75" w:rsidRDefault="00A62F75">
            <w:pPr>
              <w:pStyle w:val="Normal1"/>
              <w:suppressAutoHyphens w:val="0"/>
              <w:jc w:val="center"/>
              <w:rPr>
                <w:b/>
                <w:bCs/>
                <w:lang w:eastAsia="pl-PL"/>
              </w:rPr>
            </w:pPr>
            <w:r>
              <w:rPr>
                <w:b/>
                <w:bCs/>
                <w:sz w:val="22"/>
                <w:szCs w:val="22"/>
                <w:lang w:eastAsia="pl-PL"/>
              </w:rPr>
              <w:t xml:space="preserve">jedn. netto </w:t>
            </w:r>
          </w:p>
        </w:tc>
        <w:tc>
          <w:tcPr>
            <w:tcW w:w="708"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VAT %</w:t>
            </w:r>
          </w:p>
        </w:tc>
        <w:tc>
          <w:tcPr>
            <w:tcW w:w="1419"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74"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c>
          <w:tcPr>
            <w:tcW w:w="659" w:type="dxa"/>
            <w:gridSpan w:val="2"/>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Ilość szt. </w:t>
            </w:r>
          </w:p>
        </w:tc>
        <w:tc>
          <w:tcPr>
            <w:tcW w:w="1202"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netto </w:t>
            </w:r>
          </w:p>
        </w:tc>
        <w:tc>
          <w:tcPr>
            <w:tcW w:w="1283" w:type="dxa"/>
            <w:shd w:val="clear" w:color="CCCCFF" w:fill="CCCCCC"/>
            <w:tcMar>
              <w:left w:w="70" w:type="dxa"/>
            </w:tcMar>
            <w:vAlign w:val="center"/>
          </w:tcPr>
          <w:p w:rsidR="00A62F75" w:rsidRDefault="00A62F75">
            <w:pPr>
              <w:pStyle w:val="Normal1"/>
              <w:suppressAutoHyphens w:val="0"/>
              <w:jc w:val="center"/>
              <w:rPr>
                <w:b/>
                <w:bCs/>
                <w:lang w:eastAsia="pl-PL"/>
              </w:rPr>
            </w:pPr>
            <w:r>
              <w:rPr>
                <w:b/>
                <w:bCs/>
                <w:sz w:val="22"/>
                <w:szCs w:val="22"/>
                <w:lang w:eastAsia="pl-PL"/>
              </w:rPr>
              <w:t xml:space="preserve">Wartość brutto </w:t>
            </w:r>
          </w:p>
        </w:tc>
      </w:tr>
      <w:tr w:rsidR="00A62F75">
        <w:trPr>
          <w:trHeight w:val="397"/>
        </w:trPr>
        <w:tc>
          <w:tcPr>
            <w:tcW w:w="580" w:type="dxa"/>
            <w:tcMar>
              <w:left w:w="70" w:type="dxa"/>
            </w:tcMar>
            <w:vAlign w:val="center"/>
          </w:tcPr>
          <w:p w:rsidR="00A62F75" w:rsidRDefault="00A62F75">
            <w:pPr>
              <w:pStyle w:val="Normal1"/>
              <w:suppressAutoHyphens w:val="0"/>
              <w:jc w:val="center"/>
              <w:rPr>
                <w:bCs/>
                <w:lang w:eastAsia="pl-PL"/>
              </w:rPr>
            </w:pPr>
            <w:r>
              <w:rPr>
                <w:bCs/>
                <w:sz w:val="22"/>
                <w:szCs w:val="22"/>
                <w:lang w:eastAsia="pl-PL"/>
              </w:rPr>
              <w:t>1</w:t>
            </w:r>
          </w:p>
        </w:tc>
        <w:tc>
          <w:tcPr>
            <w:tcW w:w="2835" w:type="dxa"/>
            <w:tcMar>
              <w:left w:w="70" w:type="dxa"/>
            </w:tcMar>
            <w:vAlign w:val="center"/>
          </w:tcPr>
          <w:p w:rsidR="00A62F75" w:rsidRDefault="00A62F75">
            <w:pPr>
              <w:pStyle w:val="Normal1"/>
              <w:rPr>
                <w:rFonts w:ascii="Arial" w:hAnsi="Arial" w:cs="Arial"/>
                <w:b/>
                <w:bCs/>
                <w:i/>
                <w:iCs/>
                <w:sz w:val="20"/>
                <w:szCs w:val="20"/>
              </w:rPr>
            </w:pPr>
            <w:r>
              <w:rPr>
                <w:rFonts w:ascii="Arial" w:hAnsi="Arial" w:cs="Arial"/>
                <w:b/>
                <w:bCs/>
                <w:i/>
                <w:iCs/>
                <w:sz w:val="20"/>
                <w:szCs w:val="20"/>
              </w:rPr>
              <w:t xml:space="preserve">Sterylny pełnobarierowy fartuch chirurgiczny  </w:t>
            </w:r>
            <w:r>
              <w:rPr>
                <w:rFonts w:ascii="Arial" w:hAnsi="Arial" w:cs="Arial"/>
                <w:sz w:val="20"/>
                <w:szCs w:val="20"/>
              </w:rPr>
              <w:t>z włókniny trójwarstwowej typu SMS lub włókniny czterowarstwowej typu SMMS o gramaturze min. 35g/m2, odporny na penetrację płynów, wytrzymały na rozrywanie. Wstawki w części przedniej fartucha i w rękawach nieprzemakalne, paroprzepuszczalne i wytrzymałe na rozerwanie oraz chroniące przed przenikaniem płynów. Pakowany z dwoma ręcznikami do osuszania rąk. Kolor niebieski lub zielony. Rozmiar L, XL, XXL lub XLL.  Produkt zgodny z ustawą wyrobach medycznych.</w:t>
            </w:r>
          </w:p>
          <w:p w:rsidR="00A62F75" w:rsidRDefault="00A62F75">
            <w:pPr>
              <w:pStyle w:val="Normal1"/>
              <w:rPr>
                <w:bCs/>
                <w:color w:val="000000"/>
                <w:sz w:val="20"/>
                <w:szCs w:val="20"/>
              </w:rPr>
            </w:pPr>
          </w:p>
        </w:tc>
        <w:tc>
          <w:tcPr>
            <w:tcW w:w="2408" w:type="dxa"/>
            <w:shd w:val="clear" w:color="FFFFCC" w:fill="FFFFFF"/>
            <w:tcMar>
              <w:left w:w="70" w:type="dxa"/>
            </w:tcMar>
            <w:vAlign w:val="center"/>
          </w:tcPr>
          <w:p w:rsidR="00A62F75" w:rsidRDefault="00A62F75">
            <w:pPr>
              <w:pStyle w:val="Normal1"/>
              <w:suppressAutoHyphens w:val="0"/>
              <w:rPr>
                <w:b/>
                <w:bCs/>
                <w:lang w:eastAsia="pl-PL"/>
              </w:rPr>
            </w:pPr>
          </w:p>
        </w:tc>
        <w:tc>
          <w:tcPr>
            <w:tcW w:w="708" w:type="dxa"/>
            <w:tcMar>
              <w:left w:w="70" w:type="dxa"/>
            </w:tcMar>
            <w:vAlign w:val="center"/>
          </w:tcPr>
          <w:p w:rsidR="00A62F75" w:rsidRDefault="00A62F75">
            <w:pPr>
              <w:pStyle w:val="Normal1"/>
              <w:jc w:val="center"/>
              <w:rPr>
                <w:bCs/>
                <w:sz w:val="20"/>
                <w:szCs w:val="20"/>
              </w:rPr>
            </w:pPr>
            <w:r>
              <w:rPr>
                <w:bCs/>
                <w:sz w:val="20"/>
                <w:szCs w:val="20"/>
              </w:rPr>
              <w:t>10 000</w:t>
            </w:r>
          </w:p>
        </w:tc>
        <w:tc>
          <w:tcPr>
            <w:tcW w:w="1370" w:type="dxa"/>
            <w:tcMar>
              <w:left w:w="70" w:type="dxa"/>
            </w:tcMar>
            <w:vAlign w:val="center"/>
          </w:tcPr>
          <w:p w:rsidR="00A62F75" w:rsidRDefault="00A62F75">
            <w:pPr>
              <w:pStyle w:val="Normal1"/>
              <w:suppressAutoHyphens w:val="0"/>
              <w:jc w:val="center"/>
              <w:rPr>
                <w:b/>
                <w:bCs/>
                <w:lang w:eastAsia="pl-PL"/>
              </w:rPr>
            </w:pPr>
          </w:p>
        </w:tc>
        <w:tc>
          <w:tcPr>
            <w:tcW w:w="708"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419"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74"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659" w:type="dxa"/>
            <w:gridSpan w:val="2"/>
            <w:tcMar>
              <w:left w:w="70" w:type="dxa"/>
            </w:tcMar>
            <w:vAlign w:val="center"/>
          </w:tcPr>
          <w:p w:rsidR="00A62F75" w:rsidRDefault="00A62F75">
            <w:pPr>
              <w:pStyle w:val="Normal1"/>
              <w:jc w:val="center"/>
              <w:rPr>
                <w:bCs/>
                <w:sz w:val="20"/>
                <w:szCs w:val="20"/>
              </w:rPr>
            </w:pPr>
            <w:r>
              <w:rPr>
                <w:bCs/>
                <w:sz w:val="20"/>
                <w:szCs w:val="20"/>
              </w:rPr>
              <w:t>5 000</w:t>
            </w:r>
          </w:p>
        </w:tc>
        <w:tc>
          <w:tcPr>
            <w:tcW w:w="1202" w:type="dxa"/>
            <w:shd w:val="clear" w:color="FFFFCC" w:fill="FFFFFF"/>
            <w:tcMar>
              <w:left w:w="70" w:type="dxa"/>
            </w:tcMar>
            <w:vAlign w:val="center"/>
          </w:tcPr>
          <w:p w:rsidR="00A62F75" w:rsidRDefault="00A62F75">
            <w:pPr>
              <w:pStyle w:val="Normal1"/>
              <w:suppressAutoHyphens w:val="0"/>
              <w:jc w:val="center"/>
              <w:rPr>
                <w:b/>
                <w:bCs/>
                <w:lang w:eastAsia="pl-PL"/>
              </w:rPr>
            </w:pPr>
          </w:p>
        </w:tc>
        <w:tc>
          <w:tcPr>
            <w:tcW w:w="1283" w:type="dxa"/>
            <w:shd w:val="clear" w:color="FFFFCC" w:fill="FFFFFF"/>
            <w:tcMar>
              <w:left w:w="70" w:type="dxa"/>
            </w:tcMar>
            <w:vAlign w:val="center"/>
          </w:tcPr>
          <w:p w:rsidR="00A62F75" w:rsidRDefault="00A62F75">
            <w:pPr>
              <w:pStyle w:val="Normal1"/>
              <w:suppressAutoHyphens w:val="0"/>
              <w:jc w:val="center"/>
              <w:rPr>
                <w:b/>
                <w:bCs/>
                <w:lang w:eastAsia="pl-PL"/>
              </w:rPr>
            </w:pPr>
          </w:p>
        </w:tc>
      </w:tr>
    </w:tbl>
    <w:p w:rsidR="00A62F75" w:rsidRDefault="00A62F75">
      <w:pPr>
        <w:pStyle w:val="Normal1"/>
        <w:rPr>
          <w:b/>
          <w:color w:val="000000"/>
          <w:lang w:eastAsia="pl-PL"/>
        </w:rPr>
      </w:pPr>
    </w:p>
    <w:p w:rsidR="00A62F75" w:rsidRDefault="00A62F75">
      <w:pPr>
        <w:pStyle w:val="Normal1"/>
        <w:ind w:right="381"/>
        <w:rPr>
          <w:sz w:val="22"/>
          <w:szCs w:val="22"/>
        </w:rPr>
      </w:pPr>
      <w:r>
        <w:rPr>
          <w:b/>
          <w:sz w:val="22"/>
          <w:szCs w:val="22"/>
        </w:rPr>
        <w:t>RAZEM WARTOŚĆ (zamówienie podstawowe + prawo opcji</w:t>
      </w:r>
      <w:r>
        <w:rPr>
          <w:sz w:val="22"/>
          <w:szCs w:val="22"/>
        </w:rPr>
        <w:t xml:space="preserve">):...................................zł netto, ..................................zł brutto </w:t>
      </w:r>
    </w:p>
    <w:p w:rsidR="00A62F75" w:rsidRDefault="00A62F75">
      <w:pPr>
        <w:pStyle w:val="Normal1"/>
        <w:rPr>
          <w:b/>
          <w:color w:val="000000"/>
          <w:lang w:eastAsia="pl-PL"/>
        </w:rPr>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A62F75" w:rsidRDefault="00A62F75">
      <w:pPr>
        <w:pStyle w:val="Normal1"/>
        <w:ind w:left="3540"/>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(podpis i pieczątka imienna osoby upoważnionej </w:t>
      </w:r>
    </w:p>
    <w:p w:rsidR="00A62F75" w:rsidRDefault="00A62F75">
      <w:pPr>
        <w:pStyle w:val="Normal1"/>
        <w:jc w:val="center"/>
        <w:rPr>
          <w:b/>
          <w:sz w:val="22"/>
          <w:szCs w:val="22"/>
        </w:rPr>
        <w:sectPr w:rsidR="00A62F75">
          <w:footerReference w:type="default" r:id="rId13"/>
          <w:pgSz w:w="16838" w:h="11906" w:orient="landscape"/>
          <w:pgMar w:top="709" w:right="1418" w:bottom="577" w:left="1077" w:header="0" w:footer="520" w:gutter="0"/>
          <w:cols w:space="708"/>
          <w:formProt w:val="0"/>
          <w:docGrid w:linePitch="360" w:charSpace="-6145"/>
        </w:sectPr>
      </w:pP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do reprezentowania Wykonawcy)</w:t>
      </w:r>
    </w:p>
    <w:p w:rsidR="00A62F75" w:rsidRDefault="00A62F75">
      <w:pPr>
        <w:pStyle w:val="Normal1"/>
        <w:rPr>
          <w:b/>
          <w:bCs/>
          <w:sz w:val="22"/>
          <w:szCs w:val="22"/>
        </w:rPr>
      </w:pPr>
      <w:r>
        <w:rPr>
          <w:b/>
          <w:bCs/>
          <w:sz w:val="22"/>
          <w:szCs w:val="22"/>
        </w:rPr>
        <w:t xml:space="preserve">Załącznik nr 5    </w:t>
      </w:r>
    </w:p>
    <w:p w:rsidR="00A62F75" w:rsidRDefault="00A62F75">
      <w:pPr>
        <w:pStyle w:val="Normal1"/>
        <w:rPr>
          <w:b/>
        </w:rPr>
      </w:pPr>
      <w:r>
        <w:rPr>
          <w:b/>
        </w:rPr>
        <w:t>ZP-2200-1/16</w:t>
      </w:r>
    </w:p>
    <w:p w:rsidR="00A62F75" w:rsidRDefault="00A62F75">
      <w:pPr>
        <w:pStyle w:val="Normal1"/>
        <w:rPr>
          <w:rFonts w:ascii="Arial" w:hAnsi="Arial" w:cs="Arial"/>
          <w:b/>
          <w:i/>
          <w:sz w:val="20"/>
        </w:rPr>
      </w:pPr>
    </w:p>
    <w:p w:rsidR="00A62F75" w:rsidRDefault="00A62F75">
      <w:pPr>
        <w:pStyle w:val="Heading5"/>
        <w:ind w:left="180"/>
        <w:jc w:val="center"/>
        <w:rPr>
          <w:i w:val="0"/>
          <w:sz w:val="28"/>
          <w:szCs w:val="28"/>
        </w:rPr>
      </w:pPr>
    </w:p>
    <w:p w:rsidR="00A62F75" w:rsidRDefault="00A62F75">
      <w:pPr>
        <w:pStyle w:val="Heading5"/>
        <w:ind w:left="180"/>
        <w:jc w:val="center"/>
        <w:rPr>
          <w:i w:val="0"/>
          <w:sz w:val="28"/>
          <w:szCs w:val="28"/>
        </w:rPr>
      </w:pPr>
      <w:r>
        <w:rPr>
          <w:i w:val="0"/>
          <w:sz w:val="28"/>
          <w:szCs w:val="28"/>
        </w:rPr>
        <w:t>Oświadczenie</w:t>
      </w:r>
    </w:p>
    <w:p w:rsidR="00A62F75" w:rsidRDefault="00A62F75">
      <w:pPr>
        <w:pStyle w:val="Normal1"/>
        <w:rPr>
          <w:rFonts w:ascii="Arial" w:hAnsi="Arial" w:cs="Arial"/>
          <w:b/>
          <w:i/>
          <w:sz w:val="20"/>
        </w:rPr>
      </w:pPr>
    </w:p>
    <w:p w:rsidR="00A62F75" w:rsidRDefault="00A62F75">
      <w:pPr>
        <w:pStyle w:val="Normal1"/>
        <w:rPr>
          <w:b/>
          <w:i/>
        </w:rPr>
      </w:pPr>
    </w:p>
    <w:p w:rsidR="00A62F75" w:rsidRDefault="00A62F75">
      <w:pPr>
        <w:pStyle w:val="Normal1"/>
        <w:ind w:firstLine="708"/>
        <w:jc w:val="both"/>
      </w:pPr>
      <w:r>
        <w:t xml:space="preserve">Niniejszym oświadczam, że przedstawiony w naszej ofercie asortyment w każdej pozycji posiada wymagane prawem (wydane przez uprawniony organ) aktualne świadectwa rejestracji dopuszczające do obrotu i stosowania na rynku polskim, zgodnie z ustawą o wyrobach medycznych z dnia 20 maja 2010r.  (t.j. </w:t>
      </w:r>
      <w:r>
        <w:rPr>
          <w:szCs w:val="22"/>
        </w:rPr>
        <w:t>Dz. U. nr 876 z 2015r.)</w:t>
      </w:r>
      <w:r>
        <w:t xml:space="preserve"> oraz z innymi obowiązującymi przepisami prawnymi w tym zakresie.</w:t>
      </w:r>
    </w:p>
    <w:p w:rsidR="00A62F75" w:rsidRDefault="00A62F75">
      <w:pPr>
        <w:pStyle w:val="EnvelopeReturn"/>
        <w:spacing w:after="120"/>
        <w:ind w:firstLine="709"/>
        <w:jc w:val="both"/>
      </w:pPr>
    </w:p>
    <w:p w:rsidR="00A62F75" w:rsidRDefault="00A62F75">
      <w:pPr>
        <w:pStyle w:val="EnvelopeReturn"/>
        <w:spacing w:after="120"/>
        <w:ind w:firstLine="709"/>
        <w:jc w:val="both"/>
      </w:pPr>
      <w:r>
        <w:t>Zobowiązuję się do przedłożenia wymienionych dokumentów wraz z podpisaniem umowy.</w:t>
      </w:r>
    </w:p>
    <w:p w:rsidR="00A62F75" w:rsidRDefault="00A62F75">
      <w:pPr>
        <w:pStyle w:val="Normal1"/>
      </w:pPr>
    </w:p>
    <w:p w:rsidR="00A62F75" w:rsidRDefault="00A62F75">
      <w:pPr>
        <w:pStyle w:val="Normal1"/>
      </w:pPr>
    </w:p>
    <w:p w:rsidR="00A62F75" w:rsidRDefault="00A62F75">
      <w:pPr>
        <w:pStyle w:val="Normal1"/>
        <w:jc w:val="both"/>
        <w:rPr>
          <w:sz w:val="22"/>
          <w:szCs w:val="22"/>
        </w:rPr>
      </w:pPr>
      <w:r>
        <w:rPr>
          <w:sz w:val="22"/>
          <w:szCs w:val="22"/>
        </w:rPr>
        <w:t>Data:</w:t>
      </w:r>
      <w:r>
        <w:rPr>
          <w:sz w:val="22"/>
          <w:szCs w:val="22"/>
        </w:rPr>
        <w:tab/>
        <w:t xml:space="preserve">   ..............................</w:t>
      </w:r>
    </w:p>
    <w:p w:rsidR="00A62F75" w:rsidRDefault="00A62F75">
      <w:pPr>
        <w:pStyle w:val="Normal1"/>
      </w:pPr>
    </w:p>
    <w:p w:rsidR="00A62F75" w:rsidRDefault="00A62F75">
      <w:pPr>
        <w:pStyle w:val="Normal1"/>
      </w:pPr>
    </w:p>
    <w:p w:rsidR="00A62F75" w:rsidRDefault="00A62F75">
      <w:pPr>
        <w:pStyle w:val="Normal1"/>
      </w:pPr>
    </w:p>
    <w:p w:rsidR="00A62F75" w:rsidRDefault="00A62F75">
      <w:pPr>
        <w:pStyle w:val="Normal1"/>
        <w:ind w:left="4956" w:firstLine="708"/>
        <w:rPr>
          <w:sz w:val="22"/>
          <w:szCs w:val="22"/>
        </w:rPr>
      </w:pPr>
      <w:r>
        <w:rPr>
          <w:sz w:val="22"/>
          <w:szCs w:val="22"/>
        </w:rPr>
        <w:t xml:space="preserve">.............................................................. </w:t>
      </w:r>
    </w:p>
    <w:p w:rsidR="00A62F75" w:rsidRDefault="00A62F75">
      <w:pPr>
        <w:pStyle w:val="Normal1"/>
        <w:ind w:left="4956" w:firstLine="708"/>
        <w:rPr>
          <w:sz w:val="22"/>
          <w:szCs w:val="22"/>
        </w:rPr>
      </w:pPr>
      <w:r>
        <w:rPr>
          <w:sz w:val="22"/>
          <w:szCs w:val="22"/>
        </w:rPr>
        <w:t xml:space="preserve">(podpis i pieczątka imienna </w:t>
      </w:r>
    </w:p>
    <w:p w:rsidR="00A62F75" w:rsidRDefault="00A62F75">
      <w:pPr>
        <w:pStyle w:val="Normal1"/>
        <w:ind w:left="4956" w:firstLine="708"/>
        <w:rPr>
          <w:sz w:val="22"/>
          <w:szCs w:val="22"/>
        </w:rPr>
      </w:pPr>
      <w:r>
        <w:rPr>
          <w:sz w:val="22"/>
          <w:szCs w:val="22"/>
        </w:rPr>
        <w:t xml:space="preserve">osoby upoważnionej </w:t>
      </w:r>
    </w:p>
    <w:p w:rsidR="00A62F75" w:rsidRDefault="00A62F75">
      <w:pPr>
        <w:pStyle w:val="Normal1"/>
        <w:ind w:left="4956" w:firstLine="708"/>
      </w:pPr>
      <w:r>
        <w:rPr>
          <w:sz w:val="22"/>
          <w:szCs w:val="22"/>
        </w:rPr>
        <w:t>do reprezentowania Wykonawcy)</w:t>
      </w:r>
    </w:p>
    <w:sectPr w:rsidR="00A62F75" w:rsidSect="007315E1">
      <w:footerReference w:type="default" r:id="rId14"/>
      <w:pgSz w:w="11906" w:h="16838"/>
      <w:pgMar w:top="1418" w:right="765" w:bottom="1077" w:left="709"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F75" w:rsidRDefault="00A62F75" w:rsidP="007315E1">
      <w:r>
        <w:separator/>
      </w:r>
    </w:p>
  </w:endnote>
  <w:endnote w:type="continuationSeparator" w:id="0">
    <w:p w:rsidR="00A62F75" w:rsidRDefault="00A62F75" w:rsidP="00731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StarSymbol">
    <w:altName w:val="Arial Unicode MS"/>
    <w:panose1 w:val="00000000000000000000"/>
    <w:charset w:val="EE"/>
    <w:family w:val="roman"/>
    <w:notTrueType/>
    <w:pitch w:val="variable"/>
    <w:sig w:usb0="00000005" w:usb1="00000000" w:usb2="00000000" w:usb3="00000000" w:csb0="00000002" w:csb1="00000000"/>
  </w:font>
  <w:font w:name="Liberation Sans">
    <w:altName w:val="Arial"/>
    <w:panose1 w:val="020B0604020202020204"/>
    <w:charset w:val="EE"/>
    <w:family w:val="swiss"/>
    <w:pitch w:val="variable"/>
    <w:sig w:usb0="E0000AFF" w:usb1="500078FF" w:usb2="00000021" w:usb3="00000000" w:csb0="000001BF" w:csb1="00000000"/>
  </w:font>
  <w:font w:name="Mangal">
    <w:panose1 w:val="00000400000000000000"/>
    <w:charset w:val="00"/>
    <w:family w:val="auto"/>
    <w:pitch w:val="variable"/>
    <w:sig w:usb0="00008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T6F5o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75" w:rsidRDefault="00A62F75">
    <w:pPr>
      <w:pStyle w:val="Footer"/>
      <w:ind w:right="360"/>
      <w:jc w:val="center"/>
      <w:rPr>
        <w:sz w:val="16"/>
        <w:szCs w:val="16"/>
      </w:rPr>
    </w:pPr>
    <w:fldSimple w:instr="PAGE">
      <w:r>
        <w:rPr>
          <w:noProof/>
        </w:rPr>
        <w:t>1</w:t>
      </w:r>
    </w:fldSimple>
    <w:r>
      <w:rPr>
        <w:noProof/>
        <w:lang w:eastAsia="pl-PL"/>
      </w:rPr>
      <w:pict>
        <v:rect id="_x0000_s2049" style="position:absolute;left:0;text-align:left;margin-left:214.9pt;margin-top:.05pt;width:9.6pt;height:11.1pt;z-index:251660288;mso-wrap-distance-left:0;mso-wrap-distance-right:0;mso-position-horizontal-relative:text;mso-position-vertical-relative:text" stroked="f" strokeweight="0">
          <v:fill opacity="0"/>
          <v:textbox inset="0,0,0,0">
            <w:txbxContent>
              <w:p w:rsidR="00A62F75" w:rsidRDefault="00A62F75">
                <w:pPr>
                  <w:pStyle w:val="Zawartoramki"/>
                </w:pPr>
              </w:p>
            </w:txbxContent>
          </v:textbox>
          <w10:wrap type="squar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75" w:rsidRDefault="00A62F75">
    <w:pPr>
      <w:pStyle w:val="Footer"/>
      <w:ind w:right="360"/>
      <w:jc w:val="center"/>
      <w:rPr>
        <w:sz w:val="16"/>
        <w:szCs w:val="16"/>
      </w:rPr>
    </w:pPr>
    <w:fldSimple w:instr="PAGE">
      <w:r>
        <w:rPr>
          <w:noProof/>
        </w:rPr>
        <w:t>35</w:t>
      </w:r>
    </w:fldSimple>
    <w:r>
      <w:rPr>
        <w:noProof/>
        <w:lang w:eastAsia="pl-PL"/>
      </w:rPr>
      <w:pict>
        <v:rect id="_x0000_s2050" style="position:absolute;left:0;text-align:left;margin-left:354.25pt;margin-top:.05pt;width:8.6pt;height:10.05pt;z-index:251662336;mso-wrap-distance-left:0;mso-wrap-distance-right:0;mso-position-horizontal-relative:text;mso-position-vertical-relative:text" stroked="f" strokeweight="0">
          <v:fill opacity="0"/>
          <v:textbox inset="0,0,0,0">
            <w:txbxContent>
              <w:p w:rsidR="00A62F75" w:rsidRDefault="00A62F75">
                <w:pPr>
                  <w:pStyle w:val="Zawartoramki"/>
                </w:pPr>
              </w:p>
            </w:txbxContent>
          </v:textbox>
          <w10:wrap type="square"/>
        </v:rect>
      </w:pict>
    </w:r>
    <w:r>
      <w:rPr>
        <w:noProof/>
        <w:lang w:eastAsia="pl-PL"/>
      </w:rPr>
      <w:pict>
        <v:rect id="_x0000_s2051" style="position:absolute;left:0;text-align:left;margin-left:775.95pt;margin-top:.05pt;width:11.3pt;height:13.05pt;z-index:251663360;mso-wrap-distance-left:0;mso-wrap-distance-right:0;mso-position-horizontal-relative:text;mso-position-vertical-relative:text" stroked="f" strokeweight="0">
          <v:fill opacity="0"/>
          <v:textbox inset="0,0,0,0">
            <w:txbxContent>
              <w:p w:rsidR="00A62F75" w:rsidRDefault="00A62F75">
                <w:pPr>
                  <w:pStyle w:val="Zawartoramki"/>
                </w:pPr>
              </w:p>
            </w:txbxContent>
          </v:textbox>
          <w10:wrap type="squar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75" w:rsidRDefault="00A62F75">
    <w:pPr>
      <w:pStyle w:val="Footer"/>
      <w:ind w:right="360"/>
      <w:jc w:val="center"/>
      <w:rPr>
        <w:sz w:val="18"/>
        <w:szCs w:val="18"/>
      </w:rPr>
    </w:pPr>
    <w:fldSimple w:instr="PAGE">
      <w:r>
        <w:rPr>
          <w:noProof/>
        </w:rPr>
        <w:t>37</w:t>
      </w:r>
    </w:fldSimple>
    <w:r>
      <w:rPr>
        <w:noProof/>
        <w:lang w:eastAsia="pl-PL"/>
      </w:rPr>
      <w:pict>
        <v:rect id="_x0000_s2052" style="position:absolute;left:0;text-align:left;margin-left:256.5pt;margin-top:.05pt;width:8.6pt;height:10.05pt;z-index:251665408;mso-wrap-distance-left:0;mso-wrap-distance-right:0;mso-position-horizontal-relative:text;mso-position-vertical-relative:text" stroked="f" strokeweight="0">
          <v:fill opacity="0"/>
          <v:textbox inset="0,0,0,0">
            <w:txbxContent>
              <w:p w:rsidR="00A62F75" w:rsidRDefault="00A62F75">
                <w:pPr>
                  <w:pStyle w:val="Zawartoramki"/>
                </w:pPr>
              </w:p>
            </w:txbxContent>
          </v:textbox>
          <w10:wrap type="square"/>
        </v:rect>
      </w:pict>
    </w:r>
    <w:r>
      <w:rPr>
        <w:noProof/>
        <w:lang w:eastAsia="pl-PL"/>
      </w:rPr>
      <w:pict>
        <v:rect id="_x0000_s2053" style="position:absolute;left:0;text-align:left;margin-left:775.95pt;margin-top:.05pt;width:11.3pt;height:13.05pt;z-index:251666432;mso-wrap-distance-left:0;mso-wrap-distance-right:0;mso-position-horizontal-relative:text;mso-position-vertical-relative:text" stroked="f" strokeweight="0">
          <v:fill opacity="0"/>
          <v:textbox inset="0,0,0,0">
            <w:txbxContent>
              <w:p w:rsidR="00A62F75" w:rsidRDefault="00A62F75">
                <w:pPr>
                  <w:pStyle w:val="Zawartoramki"/>
                </w:pP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F75" w:rsidRDefault="00A62F75" w:rsidP="007315E1">
      <w:r>
        <w:separator/>
      </w:r>
    </w:p>
  </w:footnote>
  <w:footnote w:type="continuationSeparator" w:id="0">
    <w:p w:rsidR="00A62F75" w:rsidRDefault="00A62F75" w:rsidP="00731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7AD"/>
    <w:multiLevelType w:val="multilevel"/>
    <w:tmpl w:val="FFFFFFFF"/>
    <w:lvl w:ilvl="0">
      <w:start w:val="17"/>
      <w:numFmt w:val="upperRoman"/>
      <w:lvlText w:val="%1."/>
      <w:lvlJc w:val="left"/>
      <w:pPr>
        <w:tabs>
          <w:tab w:val="num" w:pos="765"/>
        </w:tabs>
        <w:ind w:left="765" w:hanging="720"/>
      </w:pPr>
      <w:rPr>
        <w:rFonts w:cs="Times New Roman"/>
        <w:b w:val="0"/>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CDD2284"/>
    <w:multiLevelType w:val="multilevel"/>
    <w:tmpl w:val="FFFFFFFF"/>
    <w:lvl w:ilvl="0">
      <w:start w:val="6"/>
      <w:numFmt w:val="upperRoman"/>
      <w:lvlText w:val="%1."/>
      <w:lvlJc w:val="left"/>
      <w:pPr>
        <w:tabs>
          <w:tab w:val="num" w:pos="1080"/>
        </w:tabs>
        <w:ind w:left="1080" w:hanging="720"/>
      </w:pPr>
      <w:rPr>
        <w:rFonts w:cs="Times New Roman"/>
        <w:b w:val="0"/>
        <w:sz w:val="28"/>
      </w:rPr>
    </w:lvl>
    <w:lvl w:ilvl="1">
      <w:start w:val="1"/>
      <w:numFmt w:val="decimal"/>
      <w:lvlText w:val="%2."/>
      <w:lvlJc w:val="left"/>
      <w:pPr>
        <w:tabs>
          <w:tab w:val="num" w:pos="1440"/>
        </w:tabs>
        <w:ind w:left="1440" w:hanging="360"/>
      </w:pPr>
      <w:rPr>
        <w:rFonts w:cs="Times New Roman"/>
        <w:b w:val="0"/>
        <w:i w:val="0"/>
        <w:sz w:val="22"/>
        <w:szCs w:val="22"/>
      </w:rPr>
    </w:lvl>
    <w:lvl w:ilvl="2">
      <w:start w:val="1"/>
      <w:numFmt w:val="lowerRoman"/>
      <w:lvlText w:val="%3."/>
      <w:lvlJc w:val="left"/>
      <w:pPr>
        <w:tabs>
          <w:tab w:val="num" w:pos="2160"/>
        </w:tabs>
        <w:ind w:left="2160" w:hanging="180"/>
      </w:pPr>
      <w:rPr>
        <w:rFonts w:cs="Times New Roman"/>
        <w:b w:val="0"/>
        <w:sz w:val="28"/>
      </w:rPr>
    </w:lvl>
    <w:lvl w:ilvl="3">
      <w:start w:val="1"/>
      <w:numFmt w:val="decimal"/>
      <w:lvlText w:val="%4."/>
      <w:lvlJc w:val="left"/>
      <w:pPr>
        <w:tabs>
          <w:tab w:val="num" w:pos="2880"/>
        </w:tabs>
        <w:ind w:left="2880" w:hanging="360"/>
      </w:pPr>
      <w:rPr>
        <w:rFonts w:cs="Times New Roman"/>
        <w:b w:val="0"/>
        <w:sz w:val="28"/>
      </w:rPr>
    </w:lvl>
    <w:lvl w:ilvl="4">
      <w:start w:val="1"/>
      <w:numFmt w:val="lowerLetter"/>
      <w:lvlText w:val="%5."/>
      <w:lvlJc w:val="left"/>
      <w:pPr>
        <w:tabs>
          <w:tab w:val="num" w:pos="3600"/>
        </w:tabs>
        <w:ind w:left="3600" w:hanging="360"/>
      </w:pPr>
      <w:rPr>
        <w:rFonts w:cs="Times New Roman"/>
        <w:b w:val="0"/>
        <w:sz w:val="28"/>
      </w:rPr>
    </w:lvl>
    <w:lvl w:ilvl="5">
      <w:start w:val="1"/>
      <w:numFmt w:val="lowerRoman"/>
      <w:lvlText w:val="%6."/>
      <w:lvlJc w:val="left"/>
      <w:pPr>
        <w:tabs>
          <w:tab w:val="num" w:pos="4320"/>
        </w:tabs>
        <w:ind w:left="4320" w:hanging="180"/>
      </w:pPr>
      <w:rPr>
        <w:rFonts w:cs="Times New Roman"/>
        <w:b w:val="0"/>
        <w:sz w:val="28"/>
      </w:rPr>
    </w:lvl>
    <w:lvl w:ilvl="6">
      <w:start w:val="1"/>
      <w:numFmt w:val="decimal"/>
      <w:lvlText w:val="%7."/>
      <w:lvlJc w:val="left"/>
      <w:pPr>
        <w:tabs>
          <w:tab w:val="num" w:pos="5040"/>
        </w:tabs>
        <w:ind w:left="5040" w:hanging="360"/>
      </w:pPr>
      <w:rPr>
        <w:rFonts w:cs="Times New Roman"/>
        <w:b w:val="0"/>
        <w:sz w:val="28"/>
      </w:rPr>
    </w:lvl>
    <w:lvl w:ilvl="7">
      <w:start w:val="1"/>
      <w:numFmt w:val="lowerLetter"/>
      <w:lvlText w:val="%8."/>
      <w:lvlJc w:val="left"/>
      <w:pPr>
        <w:tabs>
          <w:tab w:val="num" w:pos="5760"/>
        </w:tabs>
        <w:ind w:left="5760" w:hanging="360"/>
      </w:pPr>
      <w:rPr>
        <w:rFonts w:cs="Times New Roman"/>
        <w:b w:val="0"/>
        <w:sz w:val="28"/>
      </w:rPr>
    </w:lvl>
    <w:lvl w:ilvl="8">
      <w:start w:val="1"/>
      <w:numFmt w:val="lowerRoman"/>
      <w:lvlText w:val="%9."/>
      <w:lvlJc w:val="left"/>
      <w:pPr>
        <w:tabs>
          <w:tab w:val="num" w:pos="6480"/>
        </w:tabs>
        <w:ind w:left="6480" w:hanging="180"/>
      </w:pPr>
      <w:rPr>
        <w:rFonts w:cs="Times New Roman"/>
        <w:b w:val="0"/>
        <w:sz w:val="28"/>
      </w:rPr>
    </w:lvl>
  </w:abstractNum>
  <w:abstractNum w:abstractNumId="2">
    <w:nsid w:val="11010FB7"/>
    <w:multiLevelType w:val="multilevel"/>
    <w:tmpl w:val="FFFFFFFF"/>
    <w:lvl w:ilvl="0">
      <w:start w:val="1"/>
      <w:numFmt w:val="decimal"/>
      <w:suff w:val="nothing"/>
      <w:lvlText w:val="%1."/>
      <w:lvlJc w:val="left"/>
      <w:pPr>
        <w:ind w:left="360" w:hanging="360"/>
      </w:pPr>
      <w:rPr>
        <w:rFonts w:cs="Times New Roman"/>
        <w:sz w:val="20"/>
      </w:rPr>
    </w:lvl>
    <w:lvl w:ilvl="1">
      <w:start w:val="1"/>
      <w:numFmt w:val="lowerLetter"/>
      <w:lvlText w:val="%2."/>
      <w:lvlJc w:val="left"/>
      <w:pPr>
        <w:tabs>
          <w:tab w:val="num" w:pos="1440"/>
        </w:tabs>
        <w:ind w:left="1440" w:hanging="360"/>
      </w:pPr>
      <w:rPr>
        <w:rFonts w:cs="Times New Roman"/>
        <w:sz w:val="20"/>
      </w:rPr>
    </w:lvl>
    <w:lvl w:ilvl="2">
      <w:start w:val="1"/>
      <w:numFmt w:val="decimal"/>
      <w:suff w:val="nothing"/>
      <w:lvlText w:val="%3."/>
      <w:lvlJc w:val="left"/>
      <w:pPr>
        <w:ind w:left="1800" w:hanging="360"/>
      </w:pPr>
      <w:rPr>
        <w:rFonts w:cs="Times New Roman"/>
        <w:b w:val="0"/>
        <w:sz w:val="28"/>
      </w:rPr>
    </w:lvl>
    <w:lvl w:ilvl="3">
      <w:start w:val="1"/>
      <w:numFmt w:val="lowerLetter"/>
      <w:suff w:val="nothing"/>
      <w:lvlText w:val="%4)"/>
      <w:lvlJc w:val="left"/>
      <w:pPr>
        <w:ind w:left="2520" w:hanging="360"/>
      </w:pPr>
      <w:rPr>
        <w:rFonts w:cs="Times New Roman"/>
        <w:b w:val="0"/>
        <w:sz w:val="28"/>
      </w:rPr>
    </w:lvl>
    <w:lvl w:ilvl="4">
      <w:start w:val="1"/>
      <w:numFmt w:val="decimal"/>
      <w:suff w:val="nothing"/>
      <w:lvlText w:val="(%5)"/>
      <w:lvlJc w:val="left"/>
      <w:pPr>
        <w:ind w:left="3240" w:hanging="360"/>
      </w:pPr>
      <w:rPr>
        <w:rFonts w:cs="Times New Roman"/>
        <w:b w:val="0"/>
        <w:sz w:val="28"/>
      </w:rPr>
    </w:lvl>
    <w:lvl w:ilvl="5">
      <w:start w:val="1"/>
      <w:numFmt w:val="lowerLetter"/>
      <w:suff w:val="nothing"/>
      <w:lvlText w:val="(%6)"/>
      <w:lvlJc w:val="left"/>
      <w:pPr>
        <w:ind w:left="3960" w:hanging="360"/>
      </w:pPr>
      <w:rPr>
        <w:rFonts w:cs="Times New Roman"/>
        <w:b w:val="0"/>
        <w:sz w:val="28"/>
      </w:rPr>
    </w:lvl>
    <w:lvl w:ilvl="6">
      <w:start w:val="1"/>
      <w:numFmt w:val="lowerRoman"/>
      <w:suff w:val="nothing"/>
      <w:lvlText w:val="(%7)"/>
      <w:lvlJc w:val="left"/>
      <w:pPr>
        <w:ind w:left="4680" w:hanging="360"/>
      </w:pPr>
      <w:rPr>
        <w:rFonts w:cs="Times New Roman"/>
        <w:b w:val="0"/>
        <w:sz w:val="28"/>
      </w:rPr>
    </w:lvl>
    <w:lvl w:ilvl="7">
      <w:start w:val="1"/>
      <w:numFmt w:val="lowerLetter"/>
      <w:suff w:val="nothing"/>
      <w:lvlText w:val="(%8)"/>
      <w:lvlJc w:val="left"/>
      <w:pPr>
        <w:ind w:left="5400" w:hanging="360"/>
      </w:pPr>
      <w:rPr>
        <w:rFonts w:cs="Times New Roman"/>
        <w:b w:val="0"/>
        <w:sz w:val="28"/>
      </w:rPr>
    </w:lvl>
    <w:lvl w:ilvl="8">
      <w:start w:val="1"/>
      <w:numFmt w:val="lowerRoman"/>
      <w:suff w:val="nothing"/>
      <w:lvlText w:val="(%9)"/>
      <w:lvlJc w:val="left"/>
      <w:pPr>
        <w:ind w:left="6120" w:hanging="360"/>
      </w:pPr>
      <w:rPr>
        <w:rFonts w:cs="Times New Roman"/>
        <w:b w:val="0"/>
        <w:sz w:val="28"/>
      </w:rPr>
    </w:lvl>
  </w:abstractNum>
  <w:abstractNum w:abstractNumId="3">
    <w:nsid w:val="11ED6236"/>
    <w:multiLevelType w:val="multilevel"/>
    <w:tmpl w:val="FFFFFFFF"/>
    <w:lvl w:ilvl="0">
      <w:start w:val="1"/>
      <w:numFmt w:val="decimal"/>
      <w:lvlText w:val="%1."/>
      <w:lvlJc w:val="left"/>
      <w:pPr>
        <w:tabs>
          <w:tab w:val="num" w:pos="786"/>
        </w:tabs>
        <w:ind w:left="786" w:hanging="360"/>
      </w:pPr>
      <w:rPr>
        <w:rFonts w:cs="Times New Roman"/>
        <w:b w:val="0"/>
        <w:sz w:val="28"/>
      </w:rPr>
    </w:lvl>
    <w:lvl w:ilvl="1">
      <w:start w:val="1"/>
      <w:numFmt w:val="lowerLetter"/>
      <w:lvlText w:val="%2."/>
      <w:lvlJc w:val="left"/>
      <w:pPr>
        <w:tabs>
          <w:tab w:val="num" w:pos="1440"/>
        </w:tabs>
        <w:ind w:left="1440" w:hanging="360"/>
      </w:pPr>
      <w:rPr>
        <w:rFonts w:cs="Times New Roman"/>
        <w:b w:val="0"/>
        <w:sz w:val="28"/>
      </w:rPr>
    </w:lvl>
    <w:lvl w:ilvl="2">
      <w:start w:val="1"/>
      <w:numFmt w:val="lowerRoman"/>
      <w:lvlText w:val="%3."/>
      <w:lvlJc w:val="left"/>
      <w:pPr>
        <w:tabs>
          <w:tab w:val="num" w:pos="2160"/>
        </w:tabs>
        <w:ind w:left="2160" w:hanging="180"/>
      </w:pPr>
      <w:rPr>
        <w:rFonts w:cs="Times New Roman"/>
        <w:b w:val="0"/>
        <w:sz w:val="28"/>
      </w:rPr>
    </w:lvl>
    <w:lvl w:ilvl="3">
      <w:start w:val="1"/>
      <w:numFmt w:val="decimal"/>
      <w:lvlText w:val="%4."/>
      <w:lvlJc w:val="left"/>
      <w:pPr>
        <w:tabs>
          <w:tab w:val="num" w:pos="2880"/>
        </w:tabs>
        <w:ind w:left="2880" w:hanging="360"/>
      </w:pPr>
      <w:rPr>
        <w:rFonts w:cs="Times New Roman"/>
        <w:b w:val="0"/>
        <w:sz w:val="28"/>
      </w:rPr>
    </w:lvl>
    <w:lvl w:ilvl="4">
      <w:start w:val="1"/>
      <w:numFmt w:val="lowerLetter"/>
      <w:lvlText w:val="%5."/>
      <w:lvlJc w:val="left"/>
      <w:pPr>
        <w:tabs>
          <w:tab w:val="num" w:pos="3600"/>
        </w:tabs>
        <w:ind w:left="3600" w:hanging="360"/>
      </w:pPr>
      <w:rPr>
        <w:rFonts w:cs="Times New Roman"/>
        <w:b w:val="0"/>
        <w:sz w:val="28"/>
      </w:rPr>
    </w:lvl>
    <w:lvl w:ilvl="5">
      <w:start w:val="1"/>
      <w:numFmt w:val="lowerRoman"/>
      <w:lvlText w:val="%6."/>
      <w:lvlJc w:val="left"/>
      <w:pPr>
        <w:tabs>
          <w:tab w:val="num" w:pos="4320"/>
        </w:tabs>
        <w:ind w:left="4320" w:hanging="180"/>
      </w:pPr>
      <w:rPr>
        <w:rFonts w:cs="Times New Roman"/>
        <w:b w:val="0"/>
        <w:sz w:val="28"/>
      </w:rPr>
    </w:lvl>
    <w:lvl w:ilvl="6">
      <w:start w:val="1"/>
      <w:numFmt w:val="decimal"/>
      <w:lvlText w:val="%7."/>
      <w:lvlJc w:val="left"/>
      <w:pPr>
        <w:tabs>
          <w:tab w:val="num" w:pos="5040"/>
        </w:tabs>
        <w:ind w:left="5040" w:hanging="360"/>
      </w:pPr>
      <w:rPr>
        <w:rFonts w:cs="Times New Roman"/>
        <w:b w:val="0"/>
        <w:sz w:val="28"/>
      </w:rPr>
    </w:lvl>
    <w:lvl w:ilvl="7">
      <w:start w:val="1"/>
      <w:numFmt w:val="lowerLetter"/>
      <w:lvlText w:val="%8."/>
      <w:lvlJc w:val="left"/>
      <w:pPr>
        <w:tabs>
          <w:tab w:val="num" w:pos="5760"/>
        </w:tabs>
        <w:ind w:left="5760" w:hanging="360"/>
      </w:pPr>
      <w:rPr>
        <w:rFonts w:cs="Times New Roman"/>
        <w:b w:val="0"/>
        <w:sz w:val="28"/>
      </w:rPr>
    </w:lvl>
    <w:lvl w:ilvl="8">
      <w:start w:val="1"/>
      <w:numFmt w:val="lowerRoman"/>
      <w:lvlText w:val="%9."/>
      <w:lvlJc w:val="left"/>
      <w:pPr>
        <w:tabs>
          <w:tab w:val="num" w:pos="6480"/>
        </w:tabs>
        <w:ind w:left="6480" w:hanging="180"/>
      </w:pPr>
      <w:rPr>
        <w:rFonts w:cs="Times New Roman"/>
        <w:b w:val="0"/>
        <w:sz w:val="28"/>
      </w:rPr>
    </w:lvl>
  </w:abstractNum>
  <w:abstractNum w:abstractNumId="4">
    <w:nsid w:val="14BC1675"/>
    <w:multiLevelType w:val="multilevel"/>
    <w:tmpl w:val="FFFFFFFF"/>
    <w:lvl w:ilvl="0">
      <w:start w:val="2"/>
      <w:numFmt w:val="decimal"/>
      <w:lvlText w:val="%1."/>
      <w:lvlJc w:val="left"/>
      <w:pPr>
        <w:tabs>
          <w:tab w:val="num" w:pos="720"/>
        </w:tabs>
        <w:ind w:left="720" w:hanging="360"/>
      </w:pPr>
      <w:rPr>
        <w:rFonts w:cs="Times New Roman"/>
        <w:b w:val="0"/>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151C0C63"/>
    <w:multiLevelType w:val="multilevel"/>
    <w:tmpl w:val="FFFFFFFF"/>
    <w:lvl w:ilvl="0">
      <w:start w:val="1"/>
      <w:numFmt w:val="lowerLetter"/>
      <w:lvlText w:val="%1)"/>
      <w:lvlJc w:val="left"/>
      <w:pPr>
        <w:tabs>
          <w:tab w:val="num" w:pos="360"/>
        </w:tabs>
        <w:ind w:left="360" w:hanging="360"/>
      </w:pPr>
      <w:rPr>
        <w:rFonts w:cs="Times New Roman"/>
        <w:b w:val="0"/>
      </w:rPr>
    </w:lvl>
    <w:lvl w:ilvl="1">
      <w:start w:val="1"/>
      <w:numFmt w:val="decimal"/>
      <w:lvlText w:val="%2."/>
      <w:lvlJc w:val="left"/>
      <w:pPr>
        <w:tabs>
          <w:tab w:val="num" w:pos="645"/>
        </w:tabs>
        <w:ind w:left="645" w:hanging="360"/>
      </w:pPr>
      <w:rPr>
        <w:rFonts w:cs="Times New Roman"/>
      </w:rPr>
    </w:lvl>
    <w:lvl w:ilvl="2">
      <w:start w:val="1"/>
      <w:numFmt w:val="lowerRoman"/>
      <w:lvlText w:val="%3."/>
      <w:lvlJc w:val="right"/>
      <w:pPr>
        <w:tabs>
          <w:tab w:val="num" w:pos="1365"/>
        </w:tabs>
        <w:ind w:left="1365" w:hanging="180"/>
      </w:pPr>
      <w:rPr>
        <w:rFonts w:cs="Times New Roman"/>
        <w:b w:val="0"/>
        <w:sz w:val="28"/>
      </w:rPr>
    </w:lvl>
    <w:lvl w:ilvl="3">
      <w:start w:val="1"/>
      <w:numFmt w:val="decimal"/>
      <w:lvlText w:val="%4."/>
      <w:lvlJc w:val="left"/>
      <w:pPr>
        <w:tabs>
          <w:tab w:val="num" w:pos="2085"/>
        </w:tabs>
        <w:ind w:left="2085" w:hanging="360"/>
      </w:pPr>
      <w:rPr>
        <w:rFonts w:cs="Times New Roman"/>
        <w:b w:val="0"/>
        <w:sz w:val="28"/>
      </w:rPr>
    </w:lvl>
    <w:lvl w:ilvl="4">
      <w:start w:val="1"/>
      <w:numFmt w:val="lowerLetter"/>
      <w:lvlText w:val="%5."/>
      <w:lvlJc w:val="left"/>
      <w:pPr>
        <w:tabs>
          <w:tab w:val="num" w:pos="2805"/>
        </w:tabs>
        <w:ind w:left="2805" w:hanging="360"/>
      </w:pPr>
      <w:rPr>
        <w:rFonts w:cs="Times New Roman"/>
        <w:b w:val="0"/>
        <w:sz w:val="28"/>
      </w:rPr>
    </w:lvl>
    <w:lvl w:ilvl="5">
      <w:start w:val="1"/>
      <w:numFmt w:val="lowerRoman"/>
      <w:lvlText w:val="%6."/>
      <w:lvlJc w:val="right"/>
      <w:pPr>
        <w:tabs>
          <w:tab w:val="num" w:pos="3525"/>
        </w:tabs>
        <w:ind w:left="3525" w:hanging="180"/>
      </w:pPr>
      <w:rPr>
        <w:rFonts w:cs="Times New Roman"/>
        <w:b w:val="0"/>
        <w:sz w:val="28"/>
      </w:rPr>
    </w:lvl>
    <w:lvl w:ilvl="6">
      <w:start w:val="1"/>
      <w:numFmt w:val="decimal"/>
      <w:lvlText w:val="%7."/>
      <w:lvlJc w:val="left"/>
      <w:pPr>
        <w:tabs>
          <w:tab w:val="num" w:pos="4245"/>
        </w:tabs>
        <w:ind w:left="4245" w:hanging="360"/>
      </w:pPr>
      <w:rPr>
        <w:rFonts w:cs="Times New Roman"/>
        <w:b w:val="0"/>
        <w:sz w:val="28"/>
      </w:rPr>
    </w:lvl>
    <w:lvl w:ilvl="7">
      <w:start w:val="1"/>
      <w:numFmt w:val="lowerLetter"/>
      <w:lvlText w:val="%8."/>
      <w:lvlJc w:val="left"/>
      <w:pPr>
        <w:tabs>
          <w:tab w:val="num" w:pos="4965"/>
        </w:tabs>
        <w:ind w:left="4965" w:hanging="360"/>
      </w:pPr>
      <w:rPr>
        <w:rFonts w:cs="Times New Roman"/>
        <w:b w:val="0"/>
        <w:sz w:val="28"/>
      </w:rPr>
    </w:lvl>
    <w:lvl w:ilvl="8">
      <w:start w:val="1"/>
      <w:numFmt w:val="lowerRoman"/>
      <w:lvlText w:val="%9."/>
      <w:lvlJc w:val="right"/>
      <w:pPr>
        <w:tabs>
          <w:tab w:val="num" w:pos="5685"/>
        </w:tabs>
        <w:ind w:left="5685" w:hanging="180"/>
      </w:pPr>
      <w:rPr>
        <w:rFonts w:cs="Times New Roman"/>
        <w:b w:val="0"/>
        <w:sz w:val="28"/>
      </w:rPr>
    </w:lvl>
  </w:abstractNum>
  <w:abstractNum w:abstractNumId="6">
    <w:nsid w:val="15D95EF1"/>
    <w:multiLevelType w:val="multilevel"/>
    <w:tmpl w:val="FFFFFFFF"/>
    <w:lvl w:ilvl="0">
      <w:start w:val="1"/>
      <w:numFmt w:val="decimal"/>
      <w:lvlText w:val="%1."/>
      <w:lvlJc w:val="left"/>
      <w:pPr>
        <w:tabs>
          <w:tab w:val="num" w:pos="720"/>
        </w:tabs>
        <w:ind w:left="720" w:hanging="360"/>
      </w:pPr>
      <w:rPr>
        <w:rFonts w:cs="Times New Roman"/>
        <w:b w:val="0"/>
        <w:sz w:val="28"/>
      </w:rPr>
    </w:lvl>
    <w:lvl w:ilvl="1">
      <w:start w:val="1"/>
      <w:numFmt w:val="decimal"/>
      <w:lvlText w:val="%2."/>
      <w:lvlJc w:val="left"/>
      <w:pPr>
        <w:tabs>
          <w:tab w:val="num" w:pos="1080"/>
        </w:tabs>
        <w:ind w:left="1080" w:hanging="360"/>
      </w:pPr>
      <w:rPr>
        <w:rFonts w:cs="Times New Roman"/>
        <w:b w:val="0"/>
        <w:sz w:val="28"/>
      </w:rPr>
    </w:lvl>
    <w:lvl w:ilvl="2">
      <w:start w:val="1"/>
      <w:numFmt w:val="decimal"/>
      <w:lvlText w:val="%3."/>
      <w:lvlJc w:val="left"/>
      <w:pPr>
        <w:tabs>
          <w:tab w:val="num" w:pos="1440"/>
        </w:tabs>
        <w:ind w:left="1440" w:hanging="360"/>
      </w:pPr>
      <w:rPr>
        <w:rFonts w:cs="Times New Roman"/>
        <w:b w:val="0"/>
        <w:sz w:val="28"/>
      </w:rPr>
    </w:lvl>
    <w:lvl w:ilvl="3">
      <w:start w:val="1"/>
      <w:numFmt w:val="decimal"/>
      <w:lvlText w:val="%4."/>
      <w:lvlJc w:val="left"/>
      <w:pPr>
        <w:tabs>
          <w:tab w:val="num" w:pos="1800"/>
        </w:tabs>
        <w:ind w:left="1800" w:hanging="360"/>
      </w:pPr>
      <w:rPr>
        <w:rFonts w:cs="Times New Roman"/>
        <w:b w:val="0"/>
        <w:sz w:val="28"/>
      </w:rPr>
    </w:lvl>
    <w:lvl w:ilvl="4">
      <w:start w:val="1"/>
      <w:numFmt w:val="decimal"/>
      <w:lvlText w:val="%5."/>
      <w:lvlJc w:val="left"/>
      <w:pPr>
        <w:tabs>
          <w:tab w:val="num" w:pos="2160"/>
        </w:tabs>
        <w:ind w:left="2160" w:hanging="360"/>
      </w:pPr>
      <w:rPr>
        <w:rFonts w:cs="Times New Roman"/>
        <w:b w:val="0"/>
        <w:sz w:val="28"/>
      </w:rPr>
    </w:lvl>
    <w:lvl w:ilvl="5">
      <w:start w:val="1"/>
      <w:numFmt w:val="decimal"/>
      <w:lvlText w:val="%6."/>
      <w:lvlJc w:val="left"/>
      <w:pPr>
        <w:tabs>
          <w:tab w:val="num" w:pos="2520"/>
        </w:tabs>
        <w:ind w:left="2520" w:hanging="360"/>
      </w:pPr>
      <w:rPr>
        <w:rFonts w:cs="Times New Roman"/>
        <w:b w:val="0"/>
        <w:sz w:val="28"/>
      </w:rPr>
    </w:lvl>
    <w:lvl w:ilvl="6">
      <w:start w:val="1"/>
      <w:numFmt w:val="decimal"/>
      <w:lvlText w:val="%7."/>
      <w:lvlJc w:val="left"/>
      <w:pPr>
        <w:tabs>
          <w:tab w:val="num" w:pos="2880"/>
        </w:tabs>
        <w:ind w:left="2880" w:hanging="360"/>
      </w:pPr>
      <w:rPr>
        <w:rFonts w:cs="Times New Roman"/>
        <w:b w:val="0"/>
        <w:sz w:val="28"/>
      </w:rPr>
    </w:lvl>
    <w:lvl w:ilvl="7">
      <w:start w:val="1"/>
      <w:numFmt w:val="decimal"/>
      <w:lvlText w:val="%8."/>
      <w:lvlJc w:val="left"/>
      <w:pPr>
        <w:tabs>
          <w:tab w:val="num" w:pos="3240"/>
        </w:tabs>
        <w:ind w:left="3240" w:hanging="360"/>
      </w:pPr>
      <w:rPr>
        <w:rFonts w:cs="Times New Roman"/>
        <w:b w:val="0"/>
        <w:sz w:val="28"/>
      </w:rPr>
    </w:lvl>
    <w:lvl w:ilvl="8">
      <w:start w:val="1"/>
      <w:numFmt w:val="decimal"/>
      <w:lvlText w:val="%9."/>
      <w:lvlJc w:val="left"/>
      <w:pPr>
        <w:tabs>
          <w:tab w:val="num" w:pos="3600"/>
        </w:tabs>
        <w:ind w:left="3600" w:hanging="360"/>
      </w:pPr>
      <w:rPr>
        <w:rFonts w:cs="Times New Roman"/>
        <w:b w:val="0"/>
        <w:sz w:val="28"/>
      </w:rPr>
    </w:lvl>
  </w:abstractNum>
  <w:abstractNum w:abstractNumId="7">
    <w:nsid w:val="233D1385"/>
    <w:multiLevelType w:val="multilevel"/>
    <w:tmpl w:val="FFFFFFFF"/>
    <w:lvl w:ilvl="0">
      <w:start w:val="1"/>
      <w:numFmt w:val="decimal"/>
      <w:lvlText w:val="%1."/>
      <w:lvlJc w:val="left"/>
      <w:pPr>
        <w:tabs>
          <w:tab w:val="num" w:pos="720"/>
        </w:tabs>
        <w:ind w:left="720" w:hanging="360"/>
      </w:pPr>
      <w:rPr>
        <w:rFonts w:cs="Times New Roman"/>
        <w:b w:val="0"/>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25A309AF"/>
    <w:multiLevelType w:val="multilevel"/>
    <w:tmpl w:val="FFFFFFFF"/>
    <w:lvl w:ilvl="0">
      <w:start w:val="3"/>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080"/>
        </w:tabs>
        <w:ind w:left="1080" w:hanging="360"/>
      </w:pPr>
      <w:rPr>
        <w:rFonts w:cs="Times New Roman"/>
        <w:b w:val="0"/>
        <w:sz w:val="22"/>
        <w:szCs w:val="22"/>
      </w:rPr>
    </w:lvl>
    <w:lvl w:ilvl="2">
      <w:start w:val="1"/>
      <w:numFmt w:val="decimal"/>
      <w:lvlText w:val="%3."/>
      <w:lvlJc w:val="left"/>
      <w:pPr>
        <w:tabs>
          <w:tab w:val="num" w:pos="1440"/>
        </w:tabs>
        <w:ind w:left="1440" w:hanging="360"/>
      </w:pPr>
      <w:rPr>
        <w:rFonts w:cs="Times New Roman"/>
        <w:sz w:val="28"/>
      </w:rPr>
    </w:lvl>
    <w:lvl w:ilvl="3">
      <w:start w:val="1"/>
      <w:numFmt w:val="decimal"/>
      <w:lvlText w:val="%4."/>
      <w:lvlJc w:val="left"/>
      <w:pPr>
        <w:tabs>
          <w:tab w:val="num" w:pos="1800"/>
        </w:tabs>
        <w:ind w:left="1800" w:hanging="360"/>
      </w:pPr>
      <w:rPr>
        <w:rFonts w:cs="Times New Roman"/>
        <w:sz w:val="28"/>
      </w:rPr>
    </w:lvl>
    <w:lvl w:ilvl="4">
      <w:start w:val="1"/>
      <w:numFmt w:val="decimal"/>
      <w:lvlText w:val="%5."/>
      <w:lvlJc w:val="left"/>
      <w:pPr>
        <w:tabs>
          <w:tab w:val="num" w:pos="2160"/>
        </w:tabs>
        <w:ind w:left="2160" w:hanging="360"/>
      </w:pPr>
      <w:rPr>
        <w:rFonts w:cs="Times New Roman"/>
        <w:sz w:val="28"/>
      </w:rPr>
    </w:lvl>
    <w:lvl w:ilvl="5">
      <w:start w:val="1"/>
      <w:numFmt w:val="decimal"/>
      <w:lvlText w:val="%6."/>
      <w:lvlJc w:val="left"/>
      <w:pPr>
        <w:tabs>
          <w:tab w:val="num" w:pos="2520"/>
        </w:tabs>
        <w:ind w:left="2520" w:hanging="360"/>
      </w:pPr>
      <w:rPr>
        <w:rFonts w:cs="Times New Roman"/>
        <w:sz w:val="28"/>
      </w:rPr>
    </w:lvl>
    <w:lvl w:ilvl="6">
      <w:start w:val="1"/>
      <w:numFmt w:val="decimal"/>
      <w:lvlText w:val="%7."/>
      <w:lvlJc w:val="left"/>
      <w:pPr>
        <w:tabs>
          <w:tab w:val="num" w:pos="2880"/>
        </w:tabs>
        <w:ind w:left="2880" w:hanging="360"/>
      </w:pPr>
      <w:rPr>
        <w:rFonts w:cs="Times New Roman"/>
        <w:sz w:val="28"/>
      </w:rPr>
    </w:lvl>
    <w:lvl w:ilvl="7">
      <w:start w:val="1"/>
      <w:numFmt w:val="decimal"/>
      <w:lvlText w:val="%8."/>
      <w:lvlJc w:val="left"/>
      <w:pPr>
        <w:tabs>
          <w:tab w:val="num" w:pos="3240"/>
        </w:tabs>
        <w:ind w:left="3240" w:hanging="360"/>
      </w:pPr>
      <w:rPr>
        <w:rFonts w:cs="Times New Roman"/>
        <w:sz w:val="28"/>
      </w:rPr>
    </w:lvl>
    <w:lvl w:ilvl="8">
      <w:start w:val="1"/>
      <w:numFmt w:val="decimal"/>
      <w:lvlText w:val="%9."/>
      <w:lvlJc w:val="left"/>
      <w:pPr>
        <w:tabs>
          <w:tab w:val="num" w:pos="3600"/>
        </w:tabs>
        <w:ind w:left="3600" w:hanging="360"/>
      </w:pPr>
      <w:rPr>
        <w:rFonts w:cs="Times New Roman"/>
        <w:sz w:val="28"/>
      </w:rPr>
    </w:lvl>
  </w:abstractNum>
  <w:abstractNum w:abstractNumId="9">
    <w:nsid w:val="2AFA6572"/>
    <w:multiLevelType w:val="multilevel"/>
    <w:tmpl w:val="FFFFFFFF"/>
    <w:lvl w:ilvl="0">
      <w:start w:val="1"/>
      <w:numFmt w:val="lowerLetter"/>
      <w:lvlText w:val="%1)"/>
      <w:lvlJc w:val="left"/>
      <w:pPr>
        <w:tabs>
          <w:tab w:val="num" w:pos="720"/>
        </w:tabs>
        <w:ind w:left="720" w:hanging="360"/>
      </w:pPr>
      <w:rPr>
        <w:rFonts w:cs="Times New Roman"/>
        <w:b w:val="0"/>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37B25954"/>
    <w:multiLevelType w:val="multilevel"/>
    <w:tmpl w:val="FFFFFFFF"/>
    <w:lvl w:ilvl="0">
      <w:start w:val="1"/>
      <w:numFmt w:val="decimal"/>
      <w:lvlText w:val="%1."/>
      <w:lvlJc w:val="left"/>
      <w:pPr>
        <w:tabs>
          <w:tab w:val="num" w:pos="1724"/>
        </w:tabs>
        <w:ind w:left="1724" w:hanging="360"/>
      </w:pPr>
      <w:rPr>
        <w:rFonts w:cs="Times New Roman"/>
        <w:b w:val="0"/>
        <w:sz w:val="28"/>
      </w:rPr>
    </w:lvl>
    <w:lvl w:ilvl="1">
      <w:start w:val="1"/>
      <w:numFmt w:val="lowerLetter"/>
      <w:lvlText w:val="%2."/>
      <w:lvlJc w:val="left"/>
      <w:pPr>
        <w:tabs>
          <w:tab w:val="num" w:pos="1440"/>
        </w:tabs>
        <w:ind w:left="1440" w:hanging="360"/>
      </w:pPr>
      <w:rPr>
        <w:rFonts w:cs="Times New Roman"/>
        <w:b w:val="0"/>
        <w:sz w:val="28"/>
      </w:rPr>
    </w:lvl>
    <w:lvl w:ilvl="2">
      <w:start w:val="1"/>
      <w:numFmt w:val="lowerRoman"/>
      <w:lvlText w:val="%3."/>
      <w:lvlJc w:val="right"/>
      <w:pPr>
        <w:tabs>
          <w:tab w:val="num" w:pos="2160"/>
        </w:tabs>
        <w:ind w:left="2160" w:hanging="180"/>
      </w:pPr>
      <w:rPr>
        <w:rFonts w:cs="Times New Roman"/>
        <w:b w:val="0"/>
        <w:sz w:val="28"/>
      </w:rPr>
    </w:lvl>
    <w:lvl w:ilvl="3">
      <w:start w:val="1"/>
      <w:numFmt w:val="decimal"/>
      <w:lvlText w:val="%4."/>
      <w:lvlJc w:val="left"/>
      <w:pPr>
        <w:tabs>
          <w:tab w:val="num" w:pos="2880"/>
        </w:tabs>
        <w:ind w:left="2880" w:hanging="360"/>
      </w:pPr>
      <w:rPr>
        <w:rFonts w:cs="Times New Roman"/>
        <w:b w:val="0"/>
        <w:sz w:val="28"/>
      </w:rPr>
    </w:lvl>
    <w:lvl w:ilvl="4">
      <w:start w:val="1"/>
      <w:numFmt w:val="lowerLetter"/>
      <w:lvlText w:val="%5."/>
      <w:lvlJc w:val="left"/>
      <w:pPr>
        <w:tabs>
          <w:tab w:val="num" w:pos="3600"/>
        </w:tabs>
        <w:ind w:left="3600" w:hanging="360"/>
      </w:pPr>
      <w:rPr>
        <w:rFonts w:cs="Times New Roman"/>
        <w:b w:val="0"/>
        <w:sz w:val="28"/>
      </w:rPr>
    </w:lvl>
    <w:lvl w:ilvl="5">
      <w:start w:val="1"/>
      <w:numFmt w:val="lowerRoman"/>
      <w:lvlText w:val="%6."/>
      <w:lvlJc w:val="right"/>
      <w:pPr>
        <w:tabs>
          <w:tab w:val="num" w:pos="4320"/>
        </w:tabs>
        <w:ind w:left="4320" w:hanging="180"/>
      </w:pPr>
      <w:rPr>
        <w:rFonts w:cs="Times New Roman"/>
        <w:b w:val="0"/>
        <w:sz w:val="28"/>
      </w:rPr>
    </w:lvl>
    <w:lvl w:ilvl="6">
      <w:start w:val="1"/>
      <w:numFmt w:val="decimal"/>
      <w:lvlText w:val="%7."/>
      <w:lvlJc w:val="left"/>
      <w:pPr>
        <w:tabs>
          <w:tab w:val="num" w:pos="5040"/>
        </w:tabs>
        <w:ind w:left="5040" w:hanging="360"/>
      </w:pPr>
      <w:rPr>
        <w:rFonts w:cs="Times New Roman"/>
        <w:b w:val="0"/>
        <w:sz w:val="28"/>
      </w:rPr>
    </w:lvl>
    <w:lvl w:ilvl="7">
      <w:start w:val="1"/>
      <w:numFmt w:val="lowerLetter"/>
      <w:lvlText w:val="%8."/>
      <w:lvlJc w:val="left"/>
      <w:pPr>
        <w:tabs>
          <w:tab w:val="num" w:pos="5760"/>
        </w:tabs>
        <w:ind w:left="5760" w:hanging="360"/>
      </w:pPr>
      <w:rPr>
        <w:rFonts w:cs="Times New Roman"/>
        <w:b w:val="0"/>
        <w:sz w:val="28"/>
      </w:rPr>
    </w:lvl>
    <w:lvl w:ilvl="8">
      <w:start w:val="1"/>
      <w:numFmt w:val="lowerRoman"/>
      <w:lvlText w:val="%9."/>
      <w:lvlJc w:val="right"/>
      <w:pPr>
        <w:tabs>
          <w:tab w:val="num" w:pos="6480"/>
        </w:tabs>
        <w:ind w:left="6480" w:hanging="180"/>
      </w:pPr>
      <w:rPr>
        <w:rFonts w:cs="Times New Roman"/>
        <w:b w:val="0"/>
        <w:sz w:val="28"/>
      </w:rPr>
    </w:lvl>
  </w:abstractNum>
  <w:abstractNum w:abstractNumId="11">
    <w:nsid w:val="3D634F8B"/>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2">
    <w:nsid w:val="48437C5D"/>
    <w:multiLevelType w:val="multilevel"/>
    <w:tmpl w:val="FFFFFFFF"/>
    <w:lvl w:ilvl="0">
      <w:start w:val="1"/>
      <w:numFmt w:val="decimal"/>
      <w:lvlText w:val="%1."/>
      <w:lvlJc w:val="left"/>
      <w:pPr>
        <w:tabs>
          <w:tab w:val="num" w:pos="720"/>
        </w:tabs>
        <w:ind w:left="720" w:hanging="360"/>
      </w:pPr>
      <w:rPr>
        <w:rFonts w:cs="Times New Roman"/>
        <w:b w:val="0"/>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52BE7DE9"/>
    <w:multiLevelType w:val="multilevel"/>
    <w:tmpl w:val="FFFFFFFF"/>
    <w:lvl w:ilvl="0">
      <w:start w:val="1"/>
      <w:numFmt w:val="decimal"/>
      <w:lvlText w:val="%1."/>
      <w:lvlJc w:val="left"/>
      <w:pPr>
        <w:tabs>
          <w:tab w:val="num" w:pos="786"/>
        </w:tabs>
        <w:ind w:left="786" w:hanging="360"/>
      </w:pPr>
      <w:rPr>
        <w:rFonts w:cs="Times New Roman"/>
        <w:sz w:val="22"/>
        <w:szCs w:val="22"/>
      </w:rPr>
    </w:lvl>
    <w:lvl w:ilvl="1">
      <w:start w:val="1"/>
      <w:numFmt w:val="lowerLetter"/>
      <w:lvlText w:val="%2."/>
      <w:lvlJc w:val="left"/>
      <w:pPr>
        <w:tabs>
          <w:tab w:val="num" w:pos="1440"/>
        </w:tabs>
        <w:ind w:left="1440" w:hanging="360"/>
      </w:pPr>
      <w:rPr>
        <w:rFonts w:cs="Times New Roman"/>
        <w:b w:val="0"/>
        <w:sz w:val="28"/>
      </w:rPr>
    </w:lvl>
    <w:lvl w:ilvl="2">
      <w:start w:val="1"/>
      <w:numFmt w:val="lowerRoman"/>
      <w:lvlText w:val="%3."/>
      <w:lvlJc w:val="left"/>
      <w:pPr>
        <w:tabs>
          <w:tab w:val="num" w:pos="2160"/>
        </w:tabs>
        <w:ind w:left="2160" w:hanging="180"/>
      </w:pPr>
      <w:rPr>
        <w:rFonts w:cs="Times New Roman"/>
        <w:b w:val="0"/>
        <w:sz w:val="28"/>
      </w:rPr>
    </w:lvl>
    <w:lvl w:ilvl="3">
      <w:start w:val="1"/>
      <w:numFmt w:val="decimal"/>
      <w:lvlText w:val="%4."/>
      <w:lvlJc w:val="left"/>
      <w:pPr>
        <w:tabs>
          <w:tab w:val="num" w:pos="2880"/>
        </w:tabs>
        <w:ind w:left="2880" w:hanging="360"/>
      </w:pPr>
      <w:rPr>
        <w:rFonts w:cs="Times New Roman"/>
        <w:b w:val="0"/>
        <w:sz w:val="28"/>
      </w:rPr>
    </w:lvl>
    <w:lvl w:ilvl="4">
      <w:start w:val="1"/>
      <w:numFmt w:val="lowerLetter"/>
      <w:lvlText w:val="%5."/>
      <w:lvlJc w:val="left"/>
      <w:pPr>
        <w:tabs>
          <w:tab w:val="num" w:pos="3600"/>
        </w:tabs>
        <w:ind w:left="3600" w:hanging="360"/>
      </w:pPr>
      <w:rPr>
        <w:rFonts w:cs="Times New Roman"/>
        <w:b w:val="0"/>
        <w:sz w:val="28"/>
      </w:rPr>
    </w:lvl>
    <w:lvl w:ilvl="5">
      <w:start w:val="1"/>
      <w:numFmt w:val="lowerRoman"/>
      <w:lvlText w:val="%6."/>
      <w:lvlJc w:val="left"/>
      <w:pPr>
        <w:tabs>
          <w:tab w:val="num" w:pos="4320"/>
        </w:tabs>
        <w:ind w:left="4320" w:hanging="180"/>
      </w:pPr>
      <w:rPr>
        <w:rFonts w:cs="Times New Roman"/>
        <w:b w:val="0"/>
        <w:sz w:val="28"/>
      </w:rPr>
    </w:lvl>
    <w:lvl w:ilvl="6">
      <w:start w:val="1"/>
      <w:numFmt w:val="decimal"/>
      <w:lvlText w:val="%7."/>
      <w:lvlJc w:val="left"/>
      <w:pPr>
        <w:tabs>
          <w:tab w:val="num" w:pos="5040"/>
        </w:tabs>
        <w:ind w:left="5040" w:hanging="360"/>
      </w:pPr>
      <w:rPr>
        <w:rFonts w:cs="Times New Roman"/>
        <w:b w:val="0"/>
        <w:sz w:val="28"/>
      </w:rPr>
    </w:lvl>
    <w:lvl w:ilvl="7">
      <w:start w:val="1"/>
      <w:numFmt w:val="lowerLetter"/>
      <w:lvlText w:val="%8."/>
      <w:lvlJc w:val="left"/>
      <w:pPr>
        <w:tabs>
          <w:tab w:val="num" w:pos="5760"/>
        </w:tabs>
        <w:ind w:left="5760" w:hanging="360"/>
      </w:pPr>
      <w:rPr>
        <w:rFonts w:cs="Times New Roman"/>
        <w:b w:val="0"/>
        <w:sz w:val="28"/>
      </w:rPr>
    </w:lvl>
    <w:lvl w:ilvl="8">
      <w:start w:val="1"/>
      <w:numFmt w:val="lowerRoman"/>
      <w:lvlText w:val="%9."/>
      <w:lvlJc w:val="left"/>
      <w:pPr>
        <w:tabs>
          <w:tab w:val="num" w:pos="6480"/>
        </w:tabs>
        <w:ind w:left="6480" w:hanging="180"/>
      </w:pPr>
      <w:rPr>
        <w:rFonts w:cs="Times New Roman"/>
        <w:b w:val="0"/>
        <w:sz w:val="28"/>
      </w:rPr>
    </w:lvl>
  </w:abstractNum>
  <w:abstractNum w:abstractNumId="14">
    <w:nsid w:val="53390381"/>
    <w:multiLevelType w:val="multilevel"/>
    <w:tmpl w:val="FFFFFFFF"/>
    <w:lvl w:ilvl="0">
      <w:start w:val="1"/>
      <w:numFmt w:val="decimal"/>
      <w:lvlText w:val="%1."/>
      <w:lvlJc w:val="left"/>
      <w:pPr>
        <w:tabs>
          <w:tab w:val="num" w:pos="720"/>
        </w:tabs>
        <w:ind w:left="720" w:hanging="360"/>
      </w:pPr>
      <w:rPr>
        <w:rFonts w:cs="Times New Roman"/>
        <w:b w:val="0"/>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56793684"/>
    <w:multiLevelType w:val="multilevel"/>
    <w:tmpl w:val="FFFFFFFF"/>
    <w:lvl w:ilvl="0">
      <w:start w:val="1"/>
      <w:numFmt w:val="decimal"/>
      <w:lvlText w:val="%1."/>
      <w:lvlJc w:val="left"/>
      <w:pPr>
        <w:tabs>
          <w:tab w:val="num" w:pos="720"/>
        </w:tabs>
        <w:ind w:left="720" w:hanging="360"/>
      </w:pPr>
      <w:rPr>
        <w:rFonts w:cs="Times New Roman"/>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520"/>
        </w:tabs>
        <w:ind w:left="2520" w:hanging="360"/>
      </w:pPr>
      <w:rPr>
        <w:rFonts w:ascii="Symbol" w:hAnsi="Symbol" w:hint="default"/>
        <w:sz w:val="20"/>
      </w:rPr>
    </w:lvl>
    <w:lvl w:ilvl="6">
      <w:start w:val="1"/>
      <w:numFmt w:val="bullet"/>
      <w:lvlText w:val=""/>
      <w:lvlJc w:val="left"/>
      <w:pPr>
        <w:tabs>
          <w:tab w:val="num" w:pos="2880"/>
        </w:tabs>
        <w:ind w:left="2880" w:hanging="360"/>
      </w:pPr>
      <w:rPr>
        <w:rFonts w:ascii="Symbol" w:hAnsi="Symbol" w:hint="default"/>
        <w:sz w:val="20"/>
      </w:rPr>
    </w:lvl>
    <w:lvl w:ilvl="7">
      <w:start w:val="1"/>
      <w:numFmt w:val="bullet"/>
      <w:lvlText w:val=""/>
      <w:lvlJc w:val="left"/>
      <w:pPr>
        <w:tabs>
          <w:tab w:val="num" w:pos="3240"/>
        </w:tabs>
        <w:ind w:left="3240" w:hanging="360"/>
      </w:pPr>
      <w:rPr>
        <w:rFonts w:ascii="Symbol" w:hAnsi="Symbol" w:hint="default"/>
        <w:sz w:val="20"/>
      </w:rPr>
    </w:lvl>
    <w:lvl w:ilvl="8">
      <w:start w:val="1"/>
      <w:numFmt w:val="bullet"/>
      <w:lvlText w:val=""/>
      <w:lvlJc w:val="left"/>
      <w:pPr>
        <w:tabs>
          <w:tab w:val="num" w:pos="3600"/>
        </w:tabs>
        <w:ind w:left="3600" w:hanging="360"/>
      </w:pPr>
      <w:rPr>
        <w:rFonts w:ascii="Symbol" w:hAnsi="Symbol" w:hint="default"/>
        <w:sz w:val="20"/>
      </w:rPr>
    </w:lvl>
  </w:abstractNum>
  <w:abstractNum w:abstractNumId="16">
    <w:nsid w:val="62BA4F66"/>
    <w:multiLevelType w:val="multilevel"/>
    <w:tmpl w:val="FFFFFFFF"/>
    <w:lvl w:ilvl="0">
      <w:start w:val="8"/>
      <w:numFmt w:val="upperRoman"/>
      <w:lvlText w:val="%1."/>
      <w:lvlJc w:val="left"/>
      <w:pPr>
        <w:tabs>
          <w:tab w:val="num" w:pos="1080"/>
        </w:tabs>
        <w:ind w:left="1080" w:hanging="720"/>
      </w:pPr>
      <w:rPr>
        <w:rFonts w:cs="Times New Roman"/>
        <w:b w:val="0"/>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6E952044"/>
    <w:multiLevelType w:val="multilevel"/>
    <w:tmpl w:val="FFFFFFFF"/>
    <w:lvl w:ilvl="0">
      <w:start w:val="1"/>
      <w:numFmt w:val="none"/>
      <w:suff w:val="nothing"/>
      <w:lvlText w:val=""/>
      <w:lvlJc w:val="left"/>
      <w:pPr>
        <w:tabs>
          <w:tab w:val="num" w:pos="360"/>
        </w:tabs>
        <w:ind w:left="720" w:hanging="360"/>
      </w:pPr>
      <w:rPr>
        <w:rFonts w:cs="Times New Roman"/>
        <w:b w:val="0"/>
        <w:sz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2"/>
  </w:num>
  <w:num w:numId="2">
    <w:abstractNumId w:val="3"/>
  </w:num>
  <w:num w:numId="3">
    <w:abstractNumId w:val="17"/>
  </w:num>
  <w:num w:numId="4">
    <w:abstractNumId w:val="1"/>
  </w:num>
  <w:num w:numId="5">
    <w:abstractNumId w:val="16"/>
  </w:num>
  <w:num w:numId="6">
    <w:abstractNumId w:val="12"/>
  </w:num>
  <w:num w:numId="7">
    <w:abstractNumId w:val="14"/>
  </w:num>
  <w:num w:numId="8">
    <w:abstractNumId w:val="7"/>
  </w:num>
  <w:num w:numId="9">
    <w:abstractNumId w:val="6"/>
  </w:num>
  <w:num w:numId="10">
    <w:abstractNumId w:val="0"/>
  </w:num>
  <w:num w:numId="11">
    <w:abstractNumId w:val="13"/>
  </w:num>
  <w:num w:numId="12">
    <w:abstractNumId w:val="4"/>
  </w:num>
  <w:num w:numId="13">
    <w:abstractNumId w:val="9"/>
  </w:num>
  <w:num w:numId="14">
    <w:abstractNumId w:val="5"/>
  </w:num>
  <w:num w:numId="15">
    <w:abstractNumId w:val="15"/>
  </w:num>
  <w:num w:numId="16">
    <w:abstractNumId w:val="10"/>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5E1"/>
    <w:rsid w:val="00296DC5"/>
    <w:rsid w:val="00357A02"/>
    <w:rsid w:val="007315E1"/>
    <w:rsid w:val="00A62F75"/>
    <w:rsid w:val="00D60C6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sz w:val="20"/>
    </w:rPr>
  </w:style>
  <w:style w:type="paragraph" w:styleId="Heading1">
    <w:name w:val="heading 1"/>
    <w:basedOn w:val="Normal1"/>
    <w:next w:val="Normal1"/>
    <w:link w:val="Heading1Char"/>
    <w:uiPriority w:val="99"/>
    <w:qFormat/>
    <w:pPr>
      <w:keepNext/>
      <w:spacing w:before="240" w:after="60"/>
      <w:outlineLvl w:val="0"/>
    </w:pPr>
    <w:rPr>
      <w:rFonts w:ascii="Arial" w:hAnsi="Arial" w:cs="Arial"/>
      <w:b/>
      <w:bCs/>
      <w:sz w:val="32"/>
      <w:szCs w:val="32"/>
    </w:rPr>
  </w:style>
  <w:style w:type="paragraph" w:styleId="Heading2">
    <w:name w:val="heading 2"/>
    <w:basedOn w:val="Normal1"/>
    <w:next w:val="Normal1"/>
    <w:link w:val="Heading2Char"/>
    <w:uiPriority w:val="99"/>
    <w:qFormat/>
    <w:pPr>
      <w:keepNext/>
      <w:tabs>
        <w:tab w:val="left" w:pos="0"/>
        <w:tab w:val="left" w:pos="1080"/>
      </w:tabs>
      <w:ind w:left="1080" w:right="381"/>
      <w:outlineLvl w:val="1"/>
    </w:pPr>
    <w:rPr>
      <w:rFonts w:ascii="Verdana" w:hAnsi="Verdana"/>
      <w:b/>
    </w:rPr>
  </w:style>
  <w:style w:type="paragraph" w:styleId="Heading3">
    <w:name w:val="heading 3"/>
    <w:basedOn w:val="Normal1"/>
    <w:next w:val="Normal1"/>
    <w:link w:val="Heading3Char"/>
    <w:uiPriority w:val="99"/>
    <w:qFormat/>
    <w:pPr>
      <w:keepNext/>
      <w:tabs>
        <w:tab w:val="left" w:pos="1800"/>
      </w:tabs>
      <w:ind w:right="381"/>
      <w:outlineLvl w:val="2"/>
    </w:pPr>
    <w:rPr>
      <w:rFonts w:ascii="Verdana" w:hAnsi="Verdana"/>
      <w:b/>
      <w:color w:val="000000"/>
      <w:spacing w:val="-6"/>
    </w:rPr>
  </w:style>
  <w:style w:type="paragraph" w:styleId="Heading4">
    <w:name w:val="heading 4"/>
    <w:basedOn w:val="Normal1"/>
    <w:next w:val="Normal1"/>
    <w:link w:val="Heading4Char"/>
    <w:uiPriority w:val="99"/>
    <w:qFormat/>
    <w:pPr>
      <w:keepNext/>
      <w:tabs>
        <w:tab w:val="left" w:pos="2520"/>
      </w:tabs>
      <w:spacing w:before="240" w:after="60"/>
      <w:outlineLvl w:val="3"/>
    </w:pPr>
    <w:rPr>
      <w:b/>
      <w:bCs/>
      <w:sz w:val="28"/>
      <w:szCs w:val="28"/>
    </w:rPr>
  </w:style>
  <w:style w:type="paragraph" w:styleId="Heading5">
    <w:name w:val="heading 5"/>
    <w:basedOn w:val="Normal1"/>
    <w:next w:val="Normal1"/>
    <w:link w:val="Heading5Char"/>
    <w:uiPriority w:val="99"/>
    <w:qFormat/>
    <w:pPr>
      <w:tabs>
        <w:tab w:val="left" w:pos="3240"/>
      </w:tabs>
      <w:spacing w:before="240" w:after="60"/>
      <w:outlineLvl w:val="4"/>
    </w:pPr>
    <w:rPr>
      <w:b/>
      <w:bCs/>
      <w:i/>
      <w:iCs/>
      <w:sz w:val="26"/>
      <w:szCs w:val="26"/>
    </w:rPr>
  </w:style>
  <w:style w:type="paragraph" w:styleId="Heading6">
    <w:name w:val="heading 6"/>
    <w:basedOn w:val="Normal1"/>
    <w:next w:val="Normal1"/>
    <w:link w:val="Heading6Char"/>
    <w:uiPriority w:val="99"/>
    <w:qFormat/>
    <w:pPr>
      <w:tabs>
        <w:tab w:val="left" w:pos="3960"/>
      </w:tabs>
      <w:spacing w:before="240" w:after="60"/>
      <w:outlineLvl w:val="5"/>
    </w:pPr>
    <w:rPr>
      <w:b/>
      <w:bCs/>
      <w:sz w:val="22"/>
      <w:szCs w:val="22"/>
    </w:rPr>
  </w:style>
  <w:style w:type="paragraph" w:styleId="Heading7">
    <w:name w:val="heading 7"/>
    <w:basedOn w:val="Normal1"/>
    <w:next w:val="Normal1"/>
    <w:link w:val="Heading7Char"/>
    <w:uiPriority w:val="99"/>
    <w:qFormat/>
    <w:pPr>
      <w:tabs>
        <w:tab w:val="left" w:pos="4680"/>
      </w:tabs>
      <w:spacing w:before="240" w:after="60"/>
      <w:outlineLvl w:val="6"/>
    </w:pPr>
  </w:style>
  <w:style w:type="paragraph" w:styleId="Heading8">
    <w:name w:val="heading 8"/>
    <w:basedOn w:val="Normal1"/>
    <w:next w:val="Normal1"/>
    <w:link w:val="Heading8Char"/>
    <w:uiPriority w:val="99"/>
    <w:qFormat/>
    <w:pPr>
      <w:tabs>
        <w:tab w:val="left" w:pos="5400"/>
      </w:tabs>
      <w:spacing w:before="240" w:after="60"/>
      <w:outlineLvl w:val="7"/>
    </w:pPr>
    <w:rPr>
      <w:i/>
      <w:iCs/>
    </w:rPr>
  </w:style>
  <w:style w:type="paragraph" w:styleId="Heading9">
    <w:name w:val="heading 9"/>
    <w:basedOn w:val="Normal1"/>
    <w:next w:val="Normal1"/>
    <w:link w:val="Heading9Char"/>
    <w:uiPriority w:val="99"/>
    <w:qFormat/>
    <w:pPr>
      <w:tabs>
        <w:tab w:val="left" w:pos="6120"/>
      </w:tabs>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b/>
      <w:sz w:val="32"/>
      <w:lang w:val="pl-PL" w:eastAsia="ar-SA" w:bidi="ar-SA"/>
    </w:rPr>
  </w:style>
  <w:style w:type="character" w:customStyle="1" w:styleId="Heading2Char">
    <w:name w:val="Heading 2 Char"/>
    <w:basedOn w:val="DefaultParagraphFont"/>
    <w:link w:val="Heading2"/>
    <w:uiPriority w:val="99"/>
    <w:locked/>
    <w:rPr>
      <w:rFonts w:ascii="Verdana" w:hAnsi="Verdana"/>
      <w:b/>
      <w:sz w:val="24"/>
      <w:lang w:val="pl-PL" w:eastAsia="ar-SA" w:bidi="ar-SA"/>
    </w:rPr>
  </w:style>
  <w:style w:type="character" w:customStyle="1" w:styleId="Heading3Char">
    <w:name w:val="Heading 3 Char"/>
    <w:basedOn w:val="DefaultParagraphFont"/>
    <w:link w:val="Heading3"/>
    <w:uiPriority w:val="99"/>
    <w:locked/>
    <w:rPr>
      <w:rFonts w:ascii="Verdana" w:hAnsi="Verdana"/>
      <w:b/>
      <w:color w:val="000000"/>
      <w:spacing w:val="-6"/>
      <w:sz w:val="24"/>
      <w:lang w:val="pl-PL" w:eastAsia="ar-SA" w:bidi="ar-SA"/>
    </w:rPr>
  </w:style>
  <w:style w:type="character" w:customStyle="1" w:styleId="Heading4Char">
    <w:name w:val="Heading 4 Char"/>
    <w:basedOn w:val="DefaultParagraphFont"/>
    <w:link w:val="Heading4"/>
    <w:uiPriority w:val="99"/>
    <w:locked/>
    <w:rPr>
      <w:b/>
      <w:sz w:val="28"/>
      <w:lang w:val="pl-PL" w:eastAsia="ar-SA" w:bidi="ar-SA"/>
    </w:rPr>
  </w:style>
  <w:style w:type="character" w:customStyle="1" w:styleId="Heading5Char">
    <w:name w:val="Heading 5 Char"/>
    <w:basedOn w:val="DefaultParagraphFont"/>
    <w:link w:val="Heading5"/>
    <w:uiPriority w:val="99"/>
    <w:locked/>
    <w:rPr>
      <w:b/>
      <w:i/>
      <w:sz w:val="26"/>
      <w:lang w:val="pl-PL" w:eastAsia="ar-SA" w:bidi="ar-SA"/>
    </w:rPr>
  </w:style>
  <w:style w:type="character" w:customStyle="1" w:styleId="Heading6Char">
    <w:name w:val="Heading 6 Char"/>
    <w:basedOn w:val="DefaultParagraphFont"/>
    <w:link w:val="Heading6"/>
    <w:uiPriority w:val="99"/>
    <w:locked/>
    <w:rPr>
      <w:b/>
      <w:sz w:val="22"/>
      <w:lang w:val="pl-PL" w:eastAsia="ar-SA" w:bidi="ar-SA"/>
    </w:rPr>
  </w:style>
  <w:style w:type="character" w:customStyle="1" w:styleId="Heading7Char">
    <w:name w:val="Heading 7 Char"/>
    <w:basedOn w:val="DefaultParagraphFont"/>
    <w:link w:val="Heading7"/>
    <w:uiPriority w:val="99"/>
    <w:locked/>
    <w:rPr>
      <w:sz w:val="24"/>
      <w:lang w:val="pl-PL" w:eastAsia="ar-SA" w:bidi="ar-SA"/>
    </w:rPr>
  </w:style>
  <w:style w:type="character" w:customStyle="1" w:styleId="Heading8Char">
    <w:name w:val="Heading 8 Char"/>
    <w:basedOn w:val="DefaultParagraphFont"/>
    <w:link w:val="Heading8"/>
    <w:uiPriority w:val="99"/>
    <w:locked/>
    <w:rPr>
      <w:i/>
      <w:sz w:val="24"/>
      <w:lang w:val="pl-PL" w:eastAsia="ar-SA" w:bidi="ar-SA"/>
    </w:rPr>
  </w:style>
  <w:style w:type="character" w:customStyle="1" w:styleId="Heading9Char">
    <w:name w:val="Heading 9 Char"/>
    <w:basedOn w:val="DefaultParagraphFont"/>
    <w:link w:val="Heading9"/>
    <w:uiPriority w:val="99"/>
    <w:locked/>
    <w:rPr>
      <w:rFonts w:ascii="Arial" w:hAnsi="Arial"/>
      <w:sz w:val="22"/>
      <w:lang w:val="pl-PL" w:eastAsia="ar-SA" w:bidi="ar-SA"/>
    </w:rPr>
  </w:style>
  <w:style w:type="paragraph" w:customStyle="1" w:styleId="Normal1">
    <w:name w:val="Normal1"/>
    <w:uiPriority w:val="99"/>
    <w:pPr>
      <w:widowControl w:val="0"/>
      <w:suppressAutoHyphens/>
    </w:pPr>
    <w:rPr>
      <w:sz w:val="24"/>
      <w:szCs w:val="24"/>
      <w:lang w:eastAsia="ar-SA"/>
    </w:rPr>
  </w:style>
  <w:style w:type="character" w:customStyle="1" w:styleId="WW8Num1z0">
    <w:name w:val="WW8Num1z0"/>
    <w:uiPriority w:val="99"/>
    <w:rPr>
      <w:rFonts w:ascii="Verdana" w:hAnsi="Verdana"/>
      <w:sz w:val="20"/>
    </w:rPr>
  </w:style>
  <w:style w:type="character" w:customStyle="1" w:styleId="WW8Num1z1">
    <w:name w:val="WW8Num1z1"/>
    <w:uiPriority w:val="99"/>
  </w:style>
  <w:style w:type="character" w:customStyle="1" w:styleId="WW8Num2z0">
    <w:name w:val="WW8Num2z0"/>
    <w:uiPriority w:val="99"/>
    <w:rPr>
      <w:rFonts w:ascii="Verdana" w:hAnsi="Verdana"/>
      <w:sz w:val="20"/>
    </w:rPr>
  </w:style>
  <w:style w:type="character" w:customStyle="1" w:styleId="WW8Num3z0">
    <w:name w:val="WW8Num3z0"/>
    <w:uiPriority w:val="99"/>
  </w:style>
  <w:style w:type="character" w:customStyle="1" w:styleId="WW8Num5z1">
    <w:name w:val="WW8Num5z1"/>
    <w:uiPriority w:val="99"/>
    <w:rPr>
      <w:rFonts w:ascii="Times New Roman" w:hAnsi="Times New Roman"/>
      <w:sz w:val="24"/>
    </w:rPr>
  </w:style>
  <w:style w:type="character" w:customStyle="1" w:styleId="WW8Num8z0">
    <w:name w:val="WW8Num8z0"/>
    <w:uiPriority w:val="99"/>
    <w:rPr>
      <w:rFonts w:ascii="Symbol" w:hAnsi="Symbol"/>
    </w:rPr>
  </w:style>
  <w:style w:type="character" w:customStyle="1" w:styleId="WW8Num13z0">
    <w:name w:val="WW8Num13z0"/>
    <w:uiPriority w:val="99"/>
  </w:style>
  <w:style w:type="character" w:customStyle="1" w:styleId="WW8Num15z0">
    <w:name w:val="WW8Num15z0"/>
    <w:uiPriority w:val="99"/>
    <w:rPr>
      <w:rFonts w:ascii="Times New Roman" w:hAnsi="Times New Roman"/>
      <w:sz w:val="24"/>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8Num11z0">
    <w:name w:val="WW8Num11z0"/>
    <w:uiPriority w:val="99"/>
  </w:style>
  <w:style w:type="character" w:customStyle="1" w:styleId="WW-Absatz-Standardschriftart1">
    <w:name w:val="WW-Absatz-Standardschriftart1"/>
    <w:uiPriority w:val="99"/>
  </w:style>
  <w:style w:type="character" w:customStyle="1" w:styleId="WW8Num4z0">
    <w:name w:val="WW8Num4z0"/>
    <w:uiPriority w:val="99"/>
    <w:rPr>
      <w:rFonts w:ascii="Wingdings" w:hAnsi="Wingdings"/>
    </w:rPr>
  </w:style>
  <w:style w:type="character" w:customStyle="1" w:styleId="WW8Num6z1">
    <w:name w:val="WW8Num6z1"/>
    <w:uiPriority w:val="99"/>
    <w:rPr>
      <w:rFonts w:ascii="Times New Roman" w:hAnsi="Times New Roman"/>
      <w:sz w:val="24"/>
    </w:rPr>
  </w:style>
  <w:style w:type="character" w:customStyle="1" w:styleId="WW8Num9z0">
    <w:name w:val="WW8Num9z0"/>
    <w:uiPriority w:val="99"/>
  </w:style>
  <w:style w:type="character" w:customStyle="1" w:styleId="WW8Num16z0">
    <w:name w:val="WW8Num16z0"/>
    <w:uiPriority w:val="99"/>
    <w:rPr>
      <w:rFonts w:ascii="Times New Roman" w:hAnsi="Times New Roman"/>
    </w:rPr>
  </w:style>
  <w:style w:type="character" w:customStyle="1" w:styleId="WW8Num19z0">
    <w:name w:val="WW8Num19z0"/>
    <w:uiPriority w:val="99"/>
    <w:rPr>
      <w:rFonts w:ascii="Symbol" w:hAnsi="Symbol"/>
    </w:rPr>
  </w:style>
  <w:style w:type="character" w:customStyle="1" w:styleId="WW8Num22z0">
    <w:name w:val="WW8Num22z0"/>
    <w:uiPriority w:val="99"/>
    <w:rPr>
      <w:b/>
    </w:rPr>
  </w:style>
  <w:style w:type="character" w:customStyle="1" w:styleId="WW8Num24z0">
    <w:name w:val="WW8Num24z0"/>
    <w:uiPriority w:val="99"/>
    <w:rPr>
      <w:rFonts w:ascii="Symbol" w:hAnsi="Symbol"/>
      <w:sz w:val="18"/>
    </w:rPr>
  </w:style>
  <w:style w:type="character" w:customStyle="1" w:styleId="WW8Num26z0">
    <w:name w:val="WW8Num26z0"/>
    <w:uiPriority w:val="99"/>
  </w:style>
  <w:style w:type="character" w:customStyle="1" w:styleId="WW8Num28z0">
    <w:name w:val="WW8Num28z0"/>
    <w:uiPriority w:val="99"/>
  </w:style>
  <w:style w:type="character" w:customStyle="1" w:styleId="WW8Num28z1">
    <w:name w:val="WW8Num28z1"/>
    <w:uiPriority w:val="99"/>
  </w:style>
  <w:style w:type="character" w:customStyle="1" w:styleId="Domylnaczcionkaakapitu4">
    <w:name w:val="Domyślna czcionka akapitu4"/>
    <w:uiPriority w:val="99"/>
  </w:style>
  <w:style w:type="character" w:customStyle="1" w:styleId="WW8Num10z0">
    <w:name w:val="WW8Num10z0"/>
    <w:uiPriority w:val="99"/>
  </w:style>
  <w:style w:type="character" w:customStyle="1" w:styleId="WW-Absatz-Standardschriftart11">
    <w:name w:val="WW-Absatz-Standardschriftart11"/>
    <w:uiPriority w:val="99"/>
  </w:style>
  <w:style w:type="character" w:customStyle="1" w:styleId="WW8Num5z0">
    <w:name w:val="WW8Num5z0"/>
    <w:uiPriority w:val="99"/>
  </w:style>
  <w:style w:type="character" w:customStyle="1" w:styleId="WW8Num7z0">
    <w:name w:val="WW8Num7z0"/>
    <w:uiPriority w:val="99"/>
    <w:rPr>
      <w:rFonts w:ascii="Symbol" w:hAnsi="Symbol"/>
    </w:rPr>
  </w:style>
  <w:style w:type="character" w:customStyle="1" w:styleId="WW8Num9z1">
    <w:name w:val="WW8Num9z1"/>
    <w:uiPriority w:val="99"/>
    <w:rPr>
      <w:rFonts w:ascii="Times New Roman" w:hAnsi="Times New Roman"/>
      <w:sz w:val="24"/>
    </w:rPr>
  </w:style>
  <w:style w:type="character" w:customStyle="1" w:styleId="WW8Num12z0">
    <w:name w:val="WW8Num12z0"/>
    <w:uiPriority w:val="99"/>
  </w:style>
  <w:style w:type="character" w:customStyle="1" w:styleId="WW8Num20z0">
    <w:name w:val="WW8Num20z0"/>
    <w:uiPriority w:val="99"/>
    <w:rPr>
      <w:rFonts w:ascii="Verdana" w:hAnsi="Verdana"/>
      <w:sz w:val="20"/>
    </w:rPr>
  </w:style>
  <w:style w:type="character" w:customStyle="1" w:styleId="WW8Num23z0">
    <w:name w:val="WW8Num23z0"/>
    <w:uiPriority w:val="99"/>
    <w:rPr>
      <w:rFonts w:ascii="Symbol" w:hAnsi="Symbol"/>
      <w:sz w:val="18"/>
    </w:rPr>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8Num11z1">
    <w:name w:val="WW8Num11z1"/>
    <w:uiPriority w:val="99"/>
    <w:rPr>
      <w:rFonts w:ascii="Times New Roman" w:hAnsi="Times New Roman"/>
      <w:sz w:val="24"/>
    </w:rPr>
  </w:style>
  <w:style w:type="character" w:customStyle="1" w:styleId="WW8Num14z0">
    <w:name w:val="WW8Num14z0"/>
    <w:uiPriority w:val="99"/>
  </w:style>
  <w:style w:type="character" w:customStyle="1" w:styleId="WW-Absatz-Standardschriftart11111">
    <w:name w:val="WW-Absatz-Standardschriftart11111"/>
    <w:uiPriority w:val="99"/>
  </w:style>
  <w:style w:type="character" w:customStyle="1" w:styleId="WW8Num2z1">
    <w:name w:val="WW8Num2z1"/>
    <w:uiPriority w:val="99"/>
  </w:style>
  <w:style w:type="character" w:customStyle="1" w:styleId="WW8Num6z0">
    <w:name w:val="WW8Num6z0"/>
    <w:uiPriority w:val="99"/>
    <w:rPr>
      <w:rFonts w:ascii="Times New Roman" w:hAnsi="Times New Roman"/>
    </w:rPr>
  </w:style>
  <w:style w:type="character" w:customStyle="1" w:styleId="WW8Num17z0">
    <w:name w:val="WW8Num17z0"/>
    <w:uiPriority w:val="99"/>
  </w:style>
  <w:style w:type="character" w:customStyle="1" w:styleId="WW8Num18z0">
    <w:name w:val="WW8Num18z0"/>
    <w:uiPriority w:val="99"/>
  </w:style>
  <w:style w:type="character" w:customStyle="1" w:styleId="WW8Num21z0">
    <w:name w:val="WW8Num21z0"/>
    <w:uiPriority w:val="99"/>
    <w:rPr>
      <w:b/>
    </w:rPr>
  </w:style>
  <w:style w:type="character" w:customStyle="1" w:styleId="WW8Num21z1">
    <w:name w:val="WW8Num21z1"/>
    <w:uiPriority w:val="99"/>
    <w:rPr>
      <w:rFonts w:ascii="Tahoma" w:hAnsi="Tahoma"/>
      <w:sz w:val="22"/>
    </w:rPr>
  </w:style>
  <w:style w:type="character" w:customStyle="1" w:styleId="WW8Num22z1">
    <w:name w:val="WW8Num22z1"/>
    <w:uiPriority w:val="99"/>
    <w:rPr>
      <w:rFonts w:ascii="Tahoma" w:hAnsi="Tahoma"/>
      <w:sz w:val="22"/>
    </w:rPr>
  </w:style>
  <w:style w:type="character" w:customStyle="1" w:styleId="WW8Num23z1">
    <w:name w:val="WW8Num23z1"/>
    <w:uiPriority w:val="99"/>
  </w:style>
  <w:style w:type="character" w:customStyle="1" w:styleId="WW8Num25z0">
    <w:name w:val="WW8Num25z0"/>
    <w:uiPriority w:val="99"/>
    <w:rPr>
      <w:rFonts w:ascii="Symbol" w:hAnsi="Symbol"/>
      <w:sz w:val="18"/>
    </w:rPr>
  </w:style>
  <w:style w:type="character" w:customStyle="1" w:styleId="WW8Num27z0">
    <w:name w:val="WW8Num27z0"/>
    <w:uiPriority w:val="99"/>
  </w:style>
  <w:style w:type="character" w:customStyle="1" w:styleId="WW8Num31z1">
    <w:name w:val="WW8Num31z1"/>
    <w:uiPriority w:val="99"/>
    <w:rPr>
      <w:rFonts w:ascii="Times New Roman" w:hAnsi="Times New Roman"/>
      <w:sz w:val="24"/>
    </w:rPr>
  </w:style>
  <w:style w:type="character" w:customStyle="1" w:styleId="WW8Num32z0">
    <w:name w:val="WW8Num32z0"/>
    <w:uiPriority w:val="99"/>
  </w:style>
  <w:style w:type="character" w:customStyle="1" w:styleId="WW8Num33z0">
    <w:name w:val="WW8Num33z0"/>
    <w:uiPriority w:val="99"/>
    <w:rPr>
      <w:rFonts w:ascii="Symbol" w:hAnsi="Symbol"/>
    </w:rPr>
  </w:style>
  <w:style w:type="character" w:customStyle="1" w:styleId="WW8Num33z1">
    <w:name w:val="WW8Num33z1"/>
    <w:uiPriority w:val="99"/>
    <w:rPr>
      <w:rFonts w:ascii="Courier New" w:hAnsi="Courier New"/>
    </w:rPr>
  </w:style>
  <w:style w:type="character" w:customStyle="1" w:styleId="WW8Num33z2">
    <w:name w:val="WW8Num33z2"/>
    <w:uiPriority w:val="99"/>
    <w:rPr>
      <w:rFonts w:ascii="Wingdings" w:hAnsi="Wingdings"/>
    </w:rPr>
  </w:style>
  <w:style w:type="character" w:customStyle="1" w:styleId="WW8Num34z0">
    <w:name w:val="WW8Num34z0"/>
    <w:uiPriority w:val="99"/>
    <w:rPr>
      <w:rFonts w:ascii="Symbol" w:hAnsi="Symbol"/>
      <w:sz w:val="20"/>
    </w:rPr>
  </w:style>
  <w:style w:type="character" w:customStyle="1" w:styleId="WW8Num34z2">
    <w:name w:val="WW8Num34z2"/>
    <w:uiPriority w:val="99"/>
    <w:rPr>
      <w:rFonts w:ascii="Wingdings" w:hAnsi="Wingdings"/>
      <w:sz w:val="20"/>
    </w:rPr>
  </w:style>
  <w:style w:type="character" w:customStyle="1" w:styleId="WW8Num36z0">
    <w:name w:val="WW8Num36z0"/>
    <w:uiPriority w:val="99"/>
  </w:style>
  <w:style w:type="character" w:customStyle="1" w:styleId="WW8Num37z0">
    <w:name w:val="WW8Num37z0"/>
    <w:uiPriority w:val="99"/>
    <w:rPr>
      <w:rFonts w:ascii="Symbol" w:hAnsi="Symbol"/>
      <w:sz w:val="20"/>
    </w:rPr>
  </w:style>
  <w:style w:type="character" w:customStyle="1" w:styleId="WW8Num38z0">
    <w:name w:val="WW8Num38z0"/>
    <w:uiPriority w:val="99"/>
    <w:rPr>
      <w:b/>
    </w:rPr>
  </w:style>
  <w:style w:type="character" w:customStyle="1" w:styleId="WW8Num41z0">
    <w:name w:val="WW8Num41z0"/>
    <w:uiPriority w:val="99"/>
    <w:rPr>
      <w:rFonts w:ascii="Times New Roman" w:hAnsi="Times New Roman"/>
      <w:sz w:val="22"/>
    </w:rPr>
  </w:style>
  <w:style w:type="character" w:customStyle="1" w:styleId="WW8Num41z1">
    <w:name w:val="WW8Num41z1"/>
    <w:uiPriority w:val="99"/>
  </w:style>
  <w:style w:type="character" w:customStyle="1" w:styleId="WW8Num42z0">
    <w:name w:val="WW8Num42z0"/>
    <w:uiPriority w:val="99"/>
    <w:rPr>
      <w:rFonts w:ascii="Arial" w:hAnsi="Arial"/>
    </w:rPr>
  </w:style>
  <w:style w:type="character" w:customStyle="1" w:styleId="WW8Num42z1">
    <w:name w:val="WW8Num42z1"/>
    <w:uiPriority w:val="99"/>
    <w:rPr>
      <w:rFonts w:ascii="Courier New" w:hAnsi="Courier New"/>
    </w:rPr>
  </w:style>
  <w:style w:type="character" w:customStyle="1" w:styleId="WW8Num42z2">
    <w:name w:val="WW8Num42z2"/>
    <w:uiPriority w:val="99"/>
    <w:rPr>
      <w:rFonts w:ascii="Wingdings" w:hAnsi="Wingdings"/>
    </w:rPr>
  </w:style>
  <w:style w:type="character" w:customStyle="1" w:styleId="WW8Num43z0">
    <w:name w:val="WW8Num43z0"/>
    <w:uiPriority w:val="99"/>
  </w:style>
  <w:style w:type="character" w:customStyle="1" w:styleId="WW8Num44z0">
    <w:name w:val="WW8Num44z0"/>
    <w:uiPriority w:val="99"/>
    <w:rPr>
      <w:rFonts w:ascii="Times New Roman" w:hAnsi="Times New Roman"/>
      <w:sz w:val="18"/>
    </w:rPr>
  </w:style>
  <w:style w:type="character" w:customStyle="1" w:styleId="WW8Num44z1">
    <w:name w:val="WW8Num44z1"/>
    <w:uiPriority w:val="99"/>
  </w:style>
  <w:style w:type="character" w:customStyle="1" w:styleId="WW8Num44z2">
    <w:name w:val="WW8Num44z2"/>
    <w:uiPriority w:val="99"/>
  </w:style>
  <w:style w:type="character" w:customStyle="1" w:styleId="WW8Num45z0">
    <w:name w:val="WW8Num45z0"/>
    <w:uiPriority w:val="99"/>
    <w:rPr>
      <w:rFonts w:ascii="Symbol" w:hAnsi="Symbol"/>
    </w:rPr>
  </w:style>
  <w:style w:type="character" w:customStyle="1" w:styleId="WW8Num45z1">
    <w:name w:val="WW8Num45z1"/>
    <w:uiPriority w:val="99"/>
    <w:rPr>
      <w:rFonts w:ascii="Courier New" w:hAnsi="Courier New"/>
    </w:rPr>
  </w:style>
  <w:style w:type="character" w:customStyle="1" w:styleId="WW8Num45z2">
    <w:name w:val="WW8Num45z2"/>
    <w:uiPriority w:val="99"/>
    <w:rPr>
      <w:rFonts w:ascii="Wingdings" w:hAnsi="Wingdings"/>
    </w:rPr>
  </w:style>
  <w:style w:type="character" w:customStyle="1" w:styleId="WW8Num46z1">
    <w:name w:val="WW8Num46z1"/>
    <w:uiPriority w:val="99"/>
    <w:rPr>
      <w:rFonts w:ascii="Symbol" w:hAnsi="Symbol"/>
    </w:rPr>
  </w:style>
  <w:style w:type="character" w:customStyle="1" w:styleId="WW8Num48z0">
    <w:name w:val="WW8Num48z0"/>
    <w:uiPriority w:val="99"/>
  </w:style>
  <w:style w:type="character" w:customStyle="1" w:styleId="WW8Num48z1">
    <w:name w:val="WW8Num48z1"/>
    <w:uiPriority w:val="99"/>
  </w:style>
  <w:style w:type="character" w:customStyle="1" w:styleId="WW8Num51z0">
    <w:name w:val="WW8Num51z0"/>
    <w:uiPriority w:val="99"/>
    <w:rPr>
      <w:rFonts w:ascii="Symbol" w:hAnsi="Symbol"/>
      <w:sz w:val="20"/>
    </w:rPr>
  </w:style>
  <w:style w:type="character" w:customStyle="1" w:styleId="WW8Num51z1">
    <w:name w:val="WW8Num51z1"/>
    <w:uiPriority w:val="99"/>
    <w:rPr>
      <w:rFonts w:ascii="Courier New" w:hAnsi="Courier New"/>
      <w:sz w:val="20"/>
    </w:rPr>
  </w:style>
  <w:style w:type="character" w:customStyle="1" w:styleId="WW8Num51z2">
    <w:name w:val="WW8Num51z2"/>
    <w:uiPriority w:val="99"/>
    <w:rPr>
      <w:rFonts w:ascii="Wingdings" w:hAnsi="Wingdings"/>
      <w:sz w:val="20"/>
    </w:rPr>
  </w:style>
  <w:style w:type="character" w:customStyle="1" w:styleId="Domylnaczcionkaakapitu3">
    <w:name w:val="Domyślna czcionka akapitu3"/>
    <w:uiPriority w:val="99"/>
  </w:style>
  <w:style w:type="character" w:customStyle="1" w:styleId="Domylnaczcionkaakapitu2">
    <w:name w:val="Domyślna czcionka akapitu2"/>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8Num12z1">
    <w:name w:val="WW8Num12z1"/>
    <w:uiPriority w:val="99"/>
    <w:rPr>
      <w:rFonts w:ascii="Times New Roman" w:hAnsi="Times New Roman"/>
      <w:sz w:val="24"/>
    </w:rPr>
  </w:style>
  <w:style w:type="character" w:customStyle="1" w:styleId="WW8Num32z1">
    <w:name w:val="WW8Num32z1"/>
    <w:uiPriority w:val="99"/>
    <w:rPr>
      <w:rFonts w:ascii="Symbol" w:hAnsi="Symbol"/>
    </w:rPr>
  </w:style>
  <w:style w:type="character" w:customStyle="1" w:styleId="WW8Num32z3">
    <w:name w:val="WW8Num32z3"/>
    <w:uiPriority w:val="99"/>
  </w:style>
  <w:style w:type="character" w:customStyle="1" w:styleId="WW8Num37z1">
    <w:name w:val="WW8Num37z1"/>
    <w:uiPriority w:val="99"/>
    <w:rPr>
      <w:rFonts w:ascii="Symbol" w:hAnsi="Symbol"/>
    </w:rPr>
  </w:style>
  <w:style w:type="character" w:customStyle="1" w:styleId="WW8Num40z0">
    <w:name w:val="WW8Num40z0"/>
    <w:uiPriority w:val="99"/>
    <w:rPr>
      <w:rFonts w:ascii="Symbol" w:hAnsi="Symbol"/>
    </w:rPr>
  </w:style>
  <w:style w:type="character" w:customStyle="1" w:styleId="WW8Num46z2">
    <w:name w:val="WW8Num46z2"/>
    <w:uiPriority w:val="99"/>
    <w:rPr>
      <w:rFonts w:ascii="Tahoma" w:hAnsi="Tahoma"/>
    </w:rPr>
  </w:style>
  <w:style w:type="character" w:customStyle="1" w:styleId="WW8Num47z1">
    <w:name w:val="WW8Num47z1"/>
    <w:uiPriority w:val="99"/>
    <w:rPr>
      <w:rFonts w:ascii="Tahoma" w:hAnsi="Tahoma"/>
      <w:sz w:val="22"/>
    </w:rPr>
  </w:style>
  <w:style w:type="character" w:customStyle="1" w:styleId="Domylnaczcionkaakapitu1">
    <w:name w:val="Domyślna czcionka akapitu1"/>
    <w:uiPriority w:val="99"/>
  </w:style>
  <w:style w:type="character" w:styleId="FollowedHyperlink">
    <w:name w:val="FollowedHyperlink"/>
    <w:basedOn w:val="Domylnaczcionkaakapitu1"/>
    <w:uiPriority w:val="99"/>
    <w:rPr>
      <w:rFonts w:cs="Times New Roman"/>
      <w:color w:val="800080"/>
      <w:u w:val="single"/>
    </w:rPr>
  </w:style>
  <w:style w:type="character" w:customStyle="1" w:styleId="czeinternetowe">
    <w:name w:val="Łącze internetowe"/>
    <w:basedOn w:val="Domylnaczcionkaakapitu1"/>
    <w:uiPriority w:val="99"/>
    <w:rPr>
      <w:rFonts w:cs="Times New Roman"/>
      <w:color w:val="0000FF"/>
      <w:u w:val="single"/>
    </w:rPr>
  </w:style>
  <w:style w:type="character" w:styleId="PageNumber">
    <w:name w:val="page number"/>
    <w:basedOn w:val="Domylnaczcionkaakapitu1"/>
    <w:uiPriority w:val="99"/>
    <w:rPr>
      <w:rFonts w:cs="Times New Roman"/>
    </w:rPr>
  </w:style>
  <w:style w:type="character" w:customStyle="1" w:styleId="Znakinumeracji">
    <w:name w:val="Znaki numeracji"/>
    <w:uiPriority w:val="99"/>
  </w:style>
  <w:style w:type="character" w:customStyle="1" w:styleId="Symbolewypunktowania">
    <w:name w:val="Symbole wypunktowania"/>
    <w:uiPriority w:val="99"/>
    <w:rPr>
      <w:rFonts w:ascii="StarSymbol" w:hAnsi="StarSymbol"/>
      <w:sz w:val="18"/>
    </w:rPr>
  </w:style>
  <w:style w:type="character" w:customStyle="1" w:styleId="BodyTextChar">
    <w:name w:val="Body Text Char"/>
    <w:basedOn w:val="Domylnaczcionkaakapitu3"/>
    <w:uiPriority w:val="99"/>
    <w:rPr>
      <w:rFonts w:cs="Times New Roman"/>
      <w:sz w:val="24"/>
      <w:szCs w:val="24"/>
      <w:lang w:eastAsia="ar-SA" w:bidi="ar-SA"/>
    </w:rPr>
  </w:style>
  <w:style w:type="character" w:customStyle="1" w:styleId="FooterChar">
    <w:name w:val="Footer Char"/>
    <w:basedOn w:val="Domylnaczcionkaakapitu3"/>
    <w:uiPriority w:val="99"/>
    <w:rPr>
      <w:rFonts w:cs="Times New Roman"/>
      <w:sz w:val="24"/>
      <w:szCs w:val="24"/>
      <w:lang w:eastAsia="ar-SA" w:bidi="ar-SA"/>
    </w:rPr>
  </w:style>
  <w:style w:type="character" w:customStyle="1" w:styleId="HeaderChar">
    <w:name w:val="Header Char"/>
    <w:basedOn w:val="Domylnaczcionkaakapitu3"/>
    <w:uiPriority w:val="99"/>
    <w:rPr>
      <w:rFonts w:cs="Times New Roman"/>
      <w:sz w:val="24"/>
      <w:szCs w:val="24"/>
      <w:lang w:eastAsia="ar-SA" w:bidi="ar-SA"/>
    </w:rPr>
  </w:style>
  <w:style w:type="character" w:customStyle="1" w:styleId="BodyTextIndentChar">
    <w:name w:val="Body Text Indent Char"/>
    <w:basedOn w:val="Domylnaczcionkaakapitu3"/>
    <w:uiPriority w:val="99"/>
    <w:rPr>
      <w:rFonts w:cs="Times New Roman"/>
      <w:sz w:val="24"/>
      <w:szCs w:val="24"/>
      <w:lang w:eastAsia="ar-SA" w:bidi="ar-SA"/>
    </w:rPr>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BodyTextIndent2Char">
    <w:name w:val="Body Text Indent 2 Char"/>
    <w:basedOn w:val="Domylnaczcionkaakapitu3"/>
    <w:uiPriority w:val="99"/>
    <w:rPr>
      <w:rFonts w:cs="Times New Roman"/>
      <w:sz w:val="24"/>
      <w:szCs w:val="24"/>
      <w:lang w:eastAsia="ar-SA" w:bidi="ar-SA"/>
    </w:rPr>
  </w:style>
  <w:style w:type="character" w:customStyle="1" w:styleId="BalloonTextChar">
    <w:name w:val="Balloon Text Char"/>
    <w:basedOn w:val="Domylnaczcionkaakapitu3"/>
    <w:uiPriority w:val="99"/>
    <w:rPr>
      <w:rFonts w:cs="Times New Roman"/>
      <w:sz w:val="2"/>
      <w:lang w:eastAsia="ar-SA" w:bidi="ar-SA"/>
    </w:rPr>
  </w:style>
  <w:style w:type="character" w:customStyle="1" w:styleId="BodyTextIndent3Char">
    <w:name w:val="Body Text Indent 3 Char"/>
    <w:basedOn w:val="Domylnaczcionkaakapitu3"/>
    <w:uiPriority w:val="99"/>
    <w:rPr>
      <w:rFonts w:cs="Times New Roman"/>
      <w:sz w:val="16"/>
      <w:szCs w:val="16"/>
      <w:lang w:eastAsia="ar-SA" w:bidi="ar-SA"/>
    </w:rPr>
  </w:style>
  <w:style w:type="character" w:customStyle="1" w:styleId="BodyText3Char">
    <w:name w:val="Body Text 3 Char"/>
    <w:basedOn w:val="Domylnaczcionkaakapitu3"/>
    <w:uiPriority w:val="99"/>
    <w:rPr>
      <w:rFonts w:cs="Times New Roman"/>
      <w:sz w:val="16"/>
      <w:szCs w:val="16"/>
      <w:lang w:eastAsia="ar-SA" w:bidi="ar-SA"/>
    </w:rPr>
  </w:style>
  <w:style w:type="character" w:customStyle="1" w:styleId="BodyText2Char">
    <w:name w:val="Body Text 2 Char"/>
    <w:basedOn w:val="Domylnaczcionkaakapitu3"/>
    <w:uiPriority w:val="99"/>
    <w:rPr>
      <w:rFonts w:cs="Times New Roman"/>
      <w:sz w:val="24"/>
      <w:szCs w:val="24"/>
      <w:lang w:eastAsia="ar-SA" w:bidi="ar-SA"/>
    </w:rPr>
  </w:style>
  <w:style w:type="character" w:styleId="Strong">
    <w:name w:val="Strong"/>
    <w:basedOn w:val="DefaultParagraphFont"/>
    <w:uiPriority w:val="99"/>
    <w:qFormat/>
    <w:rPr>
      <w:rFonts w:cs="Times New Roman"/>
      <w:b/>
    </w:rPr>
  </w:style>
  <w:style w:type="character" w:customStyle="1" w:styleId="text1">
    <w:name w:val="text1"/>
    <w:basedOn w:val="Domylnaczcionkaakapitu4"/>
    <w:uiPriority w:val="99"/>
    <w:rPr>
      <w:rFonts w:ascii="Verdana" w:hAnsi="Verdana" w:cs="Times New Roman"/>
      <w:color w:val="000000"/>
      <w:sz w:val="20"/>
      <w:szCs w:val="20"/>
    </w:rPr>
  </w:style>
  <w:style w:type="character" w:customStyle="1" w:styleId="BodyTextChar1">
    <w:name w:val="Body Text Char1"/>
    <w:basedOn w:val="DefaultParagraphFont"/>
    <w:uiPriority w:val="99"/>
    <w:semiHidden/>
    <w:locked/>
    <w:rPr>
      <w:rFonts w:cs="Times New Roman"/>
      <w:sz w:val="24"/>
      <w:szCs w:val="24"/>
      <w:lang w:eastAsia="ar-SA" w:bidi="ar-SA"/>
    </w:r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character" w:customStyle="1" w:styleId="HeaderChar1">
    <w:name w:val="Header Char1"/>
    <w:basedOn w:val="DefaultParagraphFont"/>
    <w:link w:val="Gwka"/>
    <w:uiPriority w:val="99"/>
    <w:semiHidden/>
    <w:locked/>
    <w:rPr>
      <w:rFonts w:cs="Times New Roman"/>
      <w:sz w:val="24"/>
      <w:szCs w:val="24"/>
      <w:lang w:eastAsia="ar-SA" w:bidi="ar-SA"/>
    </w:rPr>
  </w:style>
  <w:style w:type="character" w:customStyle="1" w:styleId="BodyTextIndentChar1">
    <w:name w:val="Body Text Indent Char1"/>
    <w:basedOn w:val="DefaultParagraphFont"/>
    <w:link w:val="Wcicietrecitekstu"/>
    <w:uiPriority w:val="99"/>
    <w:semiHidden/>
    <w:locked/>
    <w:rPr>
      <w:rFonts w:cs="Times New Roman"/>
      <w:sz w:val="24"/>
      <w:szCs w:val="24"/>
      <w:lang w:eastAsia="ar-SA" w:bidi="ar-SA"/>
    </w:rPr>
  </w:style>
  <w:style w:type="character" w:customStyle="1" w:styleId="BalloonTextChar1">
    <w:name w:val="Balloon Text Char1"/>
    <w:basedOn w:val="DefaultParagraphFont"/>
    <w:link w:val="BalloonText"/>
    <w:uiPriority w:val="99"/>
    <w:semiHidden/>
    <w:locked/>
    <w:rPr>
      <w:rFonts w:cs="Times New Roman"/>
      <w:sz w:val="2"/>
      <w:lang w:eastAsia="ar-SA" w:bidi="ar-SA"/>
    </w:rPr>
  </w:style>
  <w:style w:type="character" w:customStyle="1" w:styleId="WW8Num30z0">
    <w:name w:val="WW8Num30z0"/>
    <w:uiPriority w:val="99"/>
  </w:style>
  <w:style w:type="character" w:customStyle="1" w:styleId="BodyTextChar2">
    <w:name w:val="Body Text Char2"/>
    <w:basedOn w:val="DefaultParagraphFont"/>
    <w:link w:val="Tretekstu"/>
    <w:uiPriority w:val="99"/>
    <w:semiHidden/>
    <w:locked/>
    <w:rPr>
      <w:rFonts w:cs="Times New Roman"/>
      <w:sz w:val="24"/>
      <w:szCs w:val="24"/>
      <w:lang w:eastAsia="zh-CN" w:bidi="ar-SA"/>
    </w:rPr>
  </w:style>
  <w:style w:type="character" w:customStyle="1" w:styleId="ListLabel1">
    <w:name w:val="ListLabel 1"/>
    <w:uiPriority w:val="99"/>
    <w:rsid w:val="007315E1"/>
    <w:rPr>
      <w:rFonts w:eastAsia="Times New Roman"/>
      <w:sz w:val="20"/>
    </w:rPr>
  </w:style>
  <w:style w:type="character" w:customStyle="1" w:styleId="ListLabel2">
    <w:name w:val="ListLabel 2"/>
    <w:uiPriority w:val="99"/>
    <w:rsid w:val="007315E1"/>
    <w:rPr>
      <w:sz w:val="20"/>
    </w:rPr>
  </w:style>
  <w:style w:type="character" w:customStyle="1" w:styleId="ListLabel3">
    <w:name w:val="ListLabel 3"/>
    <w:uiPriority w:val="99"/>
    <w:rsid w:val="007315E1"/>
    <w:rPr>
      <w:sz w:val="28"/>
    </w:rPr>
  </w:style>
  <w:style w:type="character" w:customStyle="1" w:styleId="ListLabel4">
    <w:name w:val="ListLabel 4"/>
    <w:uiPriority w:val="99"/>
    <w:rsid w:val="007315E1"/>
    <w:rPr>
      <w:sz w:val="20"/>
    </w:rPr>
  </w:style>
  <w:style w:type="character" w:customStyle="1" w:styleId="ListLabel5">
    <w:name w:val="ListLabel 5"/>
    <w:uiPriority w:val="99"/>
    <w:rsid w:val="007315E1"/>
    <w:rPr>
      <w:sz w:val="22"/>
    </w:rPr>
  </w:style>
  <w:style w:type="character" w:customStyle="1" w:styleId="ListLabel6">
    <w:name w:val="ListLabel 6"/>
    <w:uiPriority w:val="99"/>
    <w:rsid w:val="007315E1"/>
    <w:rPr>
      <w:sz w:val="22"/>
    </w:rPr>
  </w:style>
  <w:style w:type="character" w:customStyle="1" w:styleId="ListLabel7">
    <w:name w:val="ListLabel 7"/>
    <w:uiPriority w:val="99"/>
    <w:rsid w:val="007315E1"/>
    <w:rPr>
      <w:color w:val="00000A"/>
    </w:rPr>
  </w:style>
  <w:style w:type="character" w:customStyle="1" w:styleId="ListLabel8">
    <w:name w:val="ListLabel 8"/>
    <w:uiPriority w:val="99"/>
    <w:rsid w:val="007315E1"/>
    <w:rPr>
      <w:rFonts w:eastAsia="Times New Roman"/>
    </w:rPr>
  </w:style>
  <w:style w:type="character" w:customStyle="1" w:styleId="ListLabel9">
    <w:name w:val="ListLabel 9"/>
    <w:uiPriority w:val="99"/>
    <w:rsid w:val="007315E1"/>
  </w:style>
  <w:style w:type="character" w:customStyle="1" w:styleId="ListLabel10">
    <w:name w:val="ListLabel 10"/>
    <w:uiPriority w:val="99"/>
    <w:rsid w:val="007315E1"/>
  </w:style>
  <w:style w:type="character" w:customStyle="1" w:styleId="ListLabel11">
    <w:name w:val="ListLabel 11"/>
    <w:uiPriority w:val="99"/>
    <w:rsid w:val="007315E1"/>
    <w:rPr>
      <w:sz w:val="22"/>
    </w:rPr>
  </w:style>
  <w:style w:type="character" w:customStyle="1" w:styleId="ListLabel12">
    <w:name w:val="ListLabel 12"/>
    <w:uiPriority w:val="99"/>
    <w:rsid w:val="007315E1"/>
    <w:rPr>
      <w:sz w:val="28"/>
    </w:rPr>
  </w:style>
  <w:style w:type="paragraph" w:styleId="Header">
    <w:name w:val="header"/>
    <w:basedOn w:val="Normal1"/>
    <w:next w:val="Tretekstu"/>
    <w:link w:val="HeaderChar2"/>
    <w:uiPriority w:val="99"/>
    <w:rsid w:val="007315E1"/>
    <w:pPr>
      <w:keepNext/>
      <w:spacing w:before="240" w:after="120"/>
    </w:pPr>
    <w:rPr>
      <w:rFonts w:ascii="Liberation Sans" w:hAnsi="Liberation Sans" w:cs="Mangal"/>
      <w:sz w:val="28"/>
      <w:szCs w:val="28"/>
    </w:rPr>
  </w:style>
  <w:style w:type="character" w:customStyle="1" w:styleId="HeaderChar2">
    <w:name w:val="Header Char2"/>
    <w:basedOn w:val="DefaultParagraphFont"/>
    <w:link w:val="Header"/>
    <w:uiPriority w:val="99"/>
    <w:semiHidden/>
    <w:rsid w:val="00134D55"/>
    <w:rPr>
      <w:sz w:val="20"/>
    </w:rPr>
  </w:style>
  <w:style w:type="paragraph" w:customStyle="1" w:styleId="Tretekstu">
    <w:name w:val="Treść tekstu"/>
    <w:basedOn w:val="Normal1"/>
    <w:link w:val="BodyTextChar2"/>
    <w:uiPriority w:val="99"/>
    <w:locked/>
    <w:pPr>
      <w:spacing w:after="120" w:line="288" w:lineRule="auto"/>
    </w:pPr>
    <w:rPr>
      <w:lang w:eastAsia="zh-CN"/>
    </w:rPr>
  </w:style>
  <w:style w:type="paragraph" w:styleId="List">
    <w:name w:val="List"/>
    <w:basedOn w:val="Tretekstu"/>
    <w:uiPriority w:val="99"/>
    <w:rPr>
      <w:rFonts w:cs="Tahoma"/>
    </w:rPr>
  </w:style>
  <w:style w:type="paragraph" w:styleId="Signature">
    <w:name w:val="Signature"/>
    <w:basedOn w:val="Normal1"/>
    <w:link w:val="SignatureChar"/>
    <w:uiPriority w:val="99"/>
    <w:rsid w:val="007315E1"/>
    <w:pPr>
      <w:suppressLineNumbers/>
      <w:spacing w:before="120" w:after="120"/>
    </w:pPr>
    <w:rPr>
      <w:rFonts w:cs="Mangal"/>
      <w:i/>
      <w:iCs/>
    </w:rPr>
  </w:style>
  <w:style w:type="character" w:customStyle="1" w:styleId="SignatureChar">
    <w:name w:val="Signature Char"/>
    <w:basedOn w:val="DefaultParagraphFont"/>
    <w:link w:val="Signature"/>
    <w:uiPriority w:val="99"/>
    <w:semiHidden/>
    <w:rsid w:val="00134D55"/>
    <w:rPr>
      <w:sz w:val="20"/>
    </w:rPr>
  </w:style>
  <w:style w:type="paragraph" w:customStyle="1" w:styleId="Indeks">
    <w:name w:val="Indeks"/>
    <w:basedOn w:val="Normal1"/>
    <w:uiPriority w:val="99"/>
    <w:pPr>
      <w:suppressLineNumbers/>
    </w:pPr>
    <w:rPr>
      <w:rFonts w:cs="Tahoma"/>
      <w:sz w:val="20"/>
    </w:rPr>
  </w:style>
  <w:style w:type="paragraph" w:customStyle="1" w:styleId="Nagwek4">
    <w:name w:val="Nagłówek4"/>
    <w:basedOn w:val="Normal1"/>
    <w:next w:val="Tretekstu"/>
    <w:uiPriority w:val="99"/>
    <w:pPr>
      <w:keepNext/>
      <w:spacing w:before="240" w:after="120"/>
    </w:pPr>
    <w:rPr>
      <w:rFonts w:ascii="Arial" w:hAnsi="Arial" w:cs="Tahoma"/>
      <w:sz w:val="28"/>
      <w:szCs w:val="28"/>
    </w:rPr>
  </w:style>
  <w:style w:type="paragraph" w:customStyle="1" w:styleId="Podpis4">
    <w:name w:val="Podpis4"/>
    <w:basedOn w:val="Normal1"/>
    <w:uiPriority w:val="99"/>
    <w:pPr>
      <w:suppressLineNumbers/>
      <w:spacing w:before="120" w:after="120"/>
    </w:pPr>
    <w:rPr>
      <w:rFonts w:cs="Tahoma"/>
      <w:i/>
      <w:iCs/>
    </w:rPr>
  </w:style>
  <w:style w:type="paragraph" w:customStyle="1" w:styleId="Nagwek3">
    <w:name w:val="Nagłówek3"/>
    <w:basedOn w:val="Normal1"/>
    <w:next w:val="Tretekstu"/>
    <w:uiPriority w:val="99"/>
    <w:pPr>
      <w:keepNext/>
      <w:spacing w:before="240" w:after="120"/>
    </w:pPr>
    <w:rPr>
      <w:rFonts w:ascii="Arial" w:eastAsia="MS Mincho" w:hAnsi="Arial" w:cs="Tahoma"/>
      <w:sz w:val="28"/>
      <w:szCs w:val="28"/>
    </w:rPr>
  </w:style>
  <w:style w:type="paragraph" w:customStyle="1" w:styleId="Podpis3">
    <w:name w:val="Podpis3"/>
    <w:basedOn w:val="Normal1"/>
    <w:uiPriority w:val="99"/>
    <w:pPr>
      <w:suppressLineNumbers/>
      <w:spacing w:before="120" w:after="120"/>
    </w:pPr>
    <w:rPr>
      <w:rFonts w:cs="Tahoma"/>
      <w:i/>
      <w:iCs/>
    </w:rPr>
  </w:style>
  <w:style w:type="paragraph" w:customStyle="1" w:styleId="Nagwek2">
    <w:name w:val="Nagłówek2"/>
    <w:basedOn w:val="Normal1"/>
    <w:next w:val="Tretekstu"/>
    <w:uiPriority w:val="99"/>
    <w:pPr>
      <w:keepNext/>
      <w:spacing w:before="240" w:after="120"/>
    </w:pPr>
    <w:rPr>
      <w:rFonts w:ascii="Arial" w:eastAsia="MS Mincho" w:hAnsi="Arial" w:cs="Tahoma"/>
      <w:sz w:val="28"/>
      <w:szCs w:val="28"/>
    </w:rPr>
  </w:style>
  <w:style w:type="paragraph" w:customStyle="1" w:styleId="Podpis2">
    <w:name w:val="Podpis2"/>
    <w:basedOn w:val="Normal1"/>
    <w:uiPriority w:val="99"/>
    <w:pPr>
      <w:suppressLineNumbers/>
      <w:spacing w:before="120" w:after="120"/>
    </w:pPr>
    <w:rPr>
      <w:rFonts w:cs="Tahoma"/>
      <w:i/>
      <w:iCs/>
    </w:rPr>
  </w:style>
  <w:style w:type="paragraph" w:customStyle="1" w:styleId="Nagwek1">
    <w:name w:val="Nagłówek1"/>
    <w:basedOn w:val="Normal1"/>
    <w:next w:val="Tretekstu"/>
    <w:uiPriority w:val="99"/>
    <w:pPr>
      <w:keepNext/>
      <w:spacing w:before="240" w:after="120"/>
    </w:pPr>
    <w:rPr>
      <w:rFonts w:ascii="Arial" w:eastAsia="MS Mincho" w:hAnsi="Arial" w:cs="Tahoma"/>
      <w:sz w:val="28"/>
      <w:szCs w:val="28"/>
    </w:rPr>
  </w:style>
  <w:style w:type="paragraph" w:customStyle="1" w:styleId="Podpis1">
    <w:name w:val="Podpis1"/>
    <w:basedOn w:val="Normal1"/>
    <w:uiPriority w:val="99"/>
    <w:pPr>
      <w:suppressLineNumbers/>
      <w:spacing w:before="120" w:after="120"/>
    </w:pPr>
    <w:rPr>
      <w:rFonts w:cs="Tahoma"/>
      <w:i/>
      <w:iCs/>
    </w:rPr>
  </w:style>
  <w:style w:type="paragraph" w:styleId="TOC1">
    <w:name w:val="toc 1"/>
    <w:basedOn w:val="Normal1"/>
    <w:next w:val="Normal1"/>
    <w:uiPriority w:val="99"/>
    <w:pPr>
      <w:tabs>
        <w:tab w:val="left" w:pos="360"/>
        <w:tab w:val="right" w:leader="dot" w:pos="9062"/>
      </w:tabs>
      <w:ind w:left="360" w:hanging="360"/>
    </w:pPr>
    <w:rPr>
      <w:rFonts w:ascii="Arial" w:hAnsi="Arial" w:cs="Arial"/>
      <w:bCs/>
      <w:caps/>
      <w:sz w:val="20"/>
    </w:rPr>
  </w:style>
  <w:style w:type="paragraph" w:styleId="TOC2">
    <w:name w:val="toc 2"/>
    <w:basedOn w:val="Normal1"/>
    <w:next w:val="Normal1"/>
    <w:uiPriority w:val="99"/>
    <w:pPr>
      <w:ind w:left="240"/>
    </w:pPr>
    <w:rPr>
      <w:smallCaps/>
    </w:rPr>
  </w:style>
  <w:style w:type="paragraph" w:styleId="TOC3">
    <w:name w:val="toc 3"/>
    <w:basedOn w:val="Normal1"/>
    <w:next w:val="Normal1"/>
    <w:uiPriority w:val="99"/>
    <w:pPr>
      <w:ind w:left="480"/>
    </w:pPr>
    <w:rPr>
      <w:i/>
      <w:iCs/>
    </w:rPr>
  </w:style>
  <w:style w:type="paragraph" w:styleId="TOC4">
    <w:name w:val="toc 4"/>
    <w:basedOn w:val="Normal1"/>
    <w:next w:val="Normal1"/>
    <w:uiPriority w:val="99"/>
    <w:pPr>
      <w:ind w:left="720"/>
    </w:pPr>
    <w:rPr>
      <w:szCs w:val="21"/>
    </w:rPr>
  </w:style>
  <w:style w:type="paragraph" w:styleId="TOC5">
    <w:name w:val="toc 5"/>
    <w:basedOn w:val="Normal1"/>
    <w:next w:val="Normal1"/>
    <w:uiPriority w:val="99"/>
    <w:pPr>
      <w:ind w:left="960"/>
    </w:pPr>
    <w:rPr>
      <w:szCs w:val="21"/>
    </w:rPr>
  </w:style>
  <w:style w:type="paragraph" w:styleId="TOC6">
    <w:name w:val="toc 6"/>
    <w:basedOn w:val="Normal1"/>
    <w:next w:val="Normal1"/>
    <w:uiPriority w:val="99"/>
    <w:pPr>
      <w:ind w:left="1200"/>
    </w:pPr>
    <w:rPr>
      <w:szCs w:val="21"/>
    </w:rPr>
  </w:style>
  <w:style w:type="paragraph" w:styleId="TOC7">
    <w:name w:val="toc 7"/>
    <w:basedOn w:val="Normal1"/>
    <w:next w:val="Normal1"/>
    <w:uiPriority w:val="99"/>
    <w:pPr>
      <w:ind w:left="1440"/>
    </w:pPr>
    <w:rPr>
      <w:szCs w:val="21"/>
    </w:rPr>
  </w:style>
  <w:style w:type="paragraph" w:styleId="TOC8">
    <w:name w:val="toc 8"/>
    <w:basedOn w:val="Normal1"/>
    <w:next w:val="Normal1"/>
    <w:uiPriority w:val="99"/>
    <w:pPr>
      <w:ind w:left="1680"/>
    </w:pPr>
    <w:rPr>
      <w:szCs w:val="21"/>
    </w:rPr>
  </w:style>
  <w:style w:type="paragraph" w:styleId="TOC9">
    <w:name w:val="toc 9"/>
    <w:basedOn w:val="Normal1"/>
    <w:next w:val="Normal1"/>
    <w:uiPriority w:val="99"/>
    <w:pPr>
      <w:ind w:left="1920"/>
    </w:pPr>
    <w:rPr>
      <w:szCs w:val="21"/>
    </w:rPr>
  </w:style>
  <w:style w:type="paragraph" w:customStyle="1" w:styleId="Tekstpodstawowy31">
    <w:name w:val="Tekst podstawowy 31"/>
    <w:basedOn w:val="Normal1"/>
    <w:uiPriority w:val="99"/>
    <w:rPr>
      <w:rFonts w:ascii="Verdana" w:hAnsi="Verdana"/>
      <w:sz w:val="20"/>
    </w:rPr>
  </w:style>
  <w:style w:type="paragraph" w:styleId="Footer">
    <w:name w:val="footer"/>
    <w:basedOn w:val="Normal1"/>
    <w:link w:val="FooterChar1"/>
    <w:uiPriority w:val="99"/>
    <w:pPr>
      <w:tabs>
        <w:tab w:val="center" w:pos="4536"/>
        <w:tab w:val="right" w:pos="9072"/>
      </w:tabs>
    </w:pPr>
  </w:style>
  <w:style w:type="character" w:customStyle="1" w:styleId="FooterChar2">
    <w:name w:val="Footer Char2"/>
    <w:basedOn w:val="DefaultParagraphFont"/>
    <w:link w:val="Footer"/>
    <w:uiPriority w:val="99"/>
    <w:semiHidden/>
    <w:rsid w:val="00134D55"/>
    <w:rPr>
      <w:sz w:val="20"/>
    </w:rPr>
  </w:style>
  <w:style w:type="paragraph" w:customStyle="1" w:styleId="Style1">
    <w:name w:val="Style1"/>
    <w:basedOn w:val="Normal1"/>
    <w:uiPriority w:val="99"/>
    <w:rPr>
      <w:szCs w:val="20"/>
    </w:rPr>
  </w:style>
  <w:style w:type="paragraph" w:customStyle="1" w:styleId="Gwka">
    <w:name w:val="Główka"/>
    <w:basedOn w:val="Normal1"/>
    <w:link w:val="HeaderChar1"/>
    <w:uiPriority w:val="99"/>
    <w:pPr>
      <w:tabs>
        <w:tab w:val="center" w:pos="4536"/>
        <w:tab w:val="right" w:pos="9072"/>
      </w:tabs>
    </w:pPr>
    <w:rPr>
      <w:rFonts w:ascii="Tahoma" w:hAnsi="Tahoma"/>
      <w:sz w:val="22"/>
    </w:rPr>
  </w:style>
  <w:style w:type="paragraph" w:customStyle="1" w:styleId="Wcicietrecitekstu">
    <w:name w:val="Wcięcie treści tekstu"/>
    <w:basedOn w:val="Normal1"/>
    <w:link w:val="BodyTextIndentChar1"/>
    <w:uiPriority w:val="99"/>
    <w:pPr>
      <w:ind w:left="360"/>
    </w:pPr>
    <w:rPr>
      <w:b/>
      <w:szCs w:val="20"/>
    </w:rPr>
  </w:style>
  <w:style w:type="paragraph" w:customStyle="1" w:styleId="Tekstpodstawowy21">
    <w:name w:val="Tekst podstawowy 21"/>
    <w:basedOn w:val="Normal1"/>
    <w:uiPriority w:val="99"/>
    <w:pPr>
      <w:ind w:right="381"/>
    </w:pPr>
    <w:rPr>
      <w:rFonts w:ascii="Verdana" w:hAnsi="Verdana"/>
      <w:sz w:val="20"/>
    </w:rPr>
  </w:style>
  <w:style w:type="paragraph" w:customStyle="1" w:styleId="Tekstpodstawowywcity31">
    <w:name w:val="Tekst podstawowy wcięty 31"/>
    <w:basedOn w:val="Normal1"/>
    <w:uiPriority w:val="99"/>
    <w:pPr>
      <w:ind w:left="708"/>
    </w:pPr>
    <w:rPr>
      <w:szCs w:val="20"/>
    </w:rPr>
  </w:style>
  <w:style w:type="paragraph" w:customStyle="1" w:styleId="Akapit">
    <w:name w:val="Akapit"/>
    <w:basedOn w:val="Normal1"/>
    <w:uiPriority w:val="99"/>
    <w:pPr>
      <w:ind w:left="1134"/>
    </w:pPr>
    <w:rPr>
      <w:sz w:val="22"/>
      <w:szCs w:val="20"/>
    </w:rPr>
  </w:style>
  <w:style w:type="paragraph" w:customStyle="1" w:styleId="Tekstpodstawowywcity21">
    <w:name w:val="Tekst podstawowy wcięty 21"/>
    <w:basedOn w:val="Normal1"/>
    <w:uiPriority w:val="99"/>
    <w:pPr>
      <w:tabs>
        <w:tab w:val="left" w:pos="1620"/>
      </w:tabs>
      <w:ind w:left="360" w:hanging="360"/>
      <w:jc w:val="both"/>
    </w:pPr>
    <w:rPr>
      <w:rFonts w:ascii="Verdana" w:hAnsi="Verdana"/>
      <w:sz w:val="20"/>
    </w:rPr>
  </w:style>
  <w:style w:type="paragraph" w:customStyle="1" w:styleId="font5">
    <w:name w:val="font5"/>
    <w:basedOn w:val="Normal1"/>
    <w:uiPriority w:val="99"/>
    <w:pPr>
      <w:spacing w:before="280" w:after="280"/>
    </w:pPr>
    <w:rPr>
      <w:rFonts w:ascii="Tahoma" w:hAnsi="Tahoma" w:cs="Tahoma"/>
      <w:sz w:val="18"/>
      <w:szCs w:val="18"/>
    </w:rPr>
  </w:style>
  <w:style w:type="paragraph" w:customStyle="1" w:styleId="Zawartotabeli">
    <w:name w:val="Zawartość tabeli"/>
    <w:basedOn w:val="Normal1"/>
    <w:uiPriority w:val="99"/>
    <w:pPr>
      <w:suppressLineNumbers/>
    </w:pPr>
  </w:style>
  <w:style w:type="paragraph" w:customStyle="1" w:styleId="Nagwektabeli">
    <w:name w:val="Nagłówek tabeli"/>
    <w:basedOn w:val="Zawartotabeli"/>
    <w:uiPriority w:val="99"/>
    <w:pPr>
      <w:jc w:val="center"/>
    </w:pPr>
    <w:rPr>
      <w:b/>
      <w:bCs/>
    </w:rPr>
  </w:style>
  <w:style w:type="paragraph" w:customStyle="1" w:styleId="Zawartoramki">
    <w:name w:val="Zawartość ramki"/>
    <w:basedOn w:val="Tretekstu"/>
    <w:uiPriority w:val="99"/>
  </w:style>
  <w:style w:type="paragraph" w:styleId="EnvelopeReturn">
    <w:name w:val="envelope return"/>
    <w:basedOn w:val="Normal1"/>
    <w:uiPriority w:val="99"/>
  </w:style>
  <w:style w:type="paragraph" w:customStyle="1" w:styleId="BodyText21">
    <w:name w:val="Body Text 21"/>
    <w:basedOn w:val="Normal1"/>
    <w:uiPriority w:val="99"/>
    <w:pPr>
      <w:textAlignment w:val="baseline"/>
    </w:pPr>
    <w:rPr>
      <w:szCs w:val="20"/>
    </w:rPr>
  </w:style>
  <w:style w:type="paragraph" w:customStyle="1" w:styleId="font6">
    <w:name w:val="font6"/>
    <w:basedOn w:val="Normal1"/>
    <w:uiPriority w:val="99"/>
    <w:pPr>
      <w:spacing w:before="280" w:after="280"/>
    </w:pPr>
    <w:rPr>
      <w:rFonts w:ascii="Arial" w:hAnsi="Arial" w:cs="Arial"/>
      <w:sz w:val="20"/>
      <w:szCs w:val="20"/>
    </w:rPr>
  </w:style>
  <w:style w:type="paragraph" w:customStyle="1" w:styleId="Tekstpodstawowy32">
    <w:name w:val="Tekst podstawowy 32"/>
    <w:basedOn w:val="Normal1"/>
    <w:uiPriority w:val="99"/>
    <w:pPr>
      <w:spacing w:after="120"/>
    </w:pPr>
    <w:rPr>
      <w:sz w:val="16"/>
      <w:szCs w:val="16"/>
    </w:rPr>
  </w:style>
  <w:style w:type="paragraph" w:customStyle="1" w:styleId="Tekstpodstawowywcity22">
    <w:name w:val="Tekst podstawowy wcięty 22"/>
    <w:basedOn w:val="Normal1"/>
    <w:uiPriority w:val="99"/>
    <w:pPr>
      <w:spacing w:after="120" w:line="480" w:lineRule="auto"/>
      <w:ind w:left="283"/>
    </w:pPr>
  </w:style>
  <w:style w:type="paragraph" w:styleId="BalloonText">
    <w:name w:val="Balloon Text"/>
    <w:basedOn w:val="Normal1"/>
    <w:link w:val="BalloonTextChar1"/>
    <w:uiPriority w:val="99"/>
    <w:rPr>
      <w:rFonts w:ascii="Tahoma" w:hAnsi="Tahoma" w:cs="Tahoma"/>
      <w:sz w:val="16"/>
      <w:szCs w:val="16"/>
    </w:rPr>
  </w:style>
  <w:style w:type="character" w:customStyle="1" w:styleId="BalloonTextChar2">
    <w:name w:val="Balloon Text Char2"/>
    <w:basedOn w:val="DefaultParagraphFont"/>
    <w:link w:val="BalloonText"/>
    <w:uiPriority w:val="99"/>
    <w:semiHidden/>
    <w:rsid w:val="00134D55"/>
    <w:rPr>
      <w:sz w:val="0"/>
      <w:szCs w:val="0"/>
    </w:rPr>
  </w:style>
  <w:style w:type="paragraph" w:customStyle="1" w:styleId="Tekstpodstawowywcity32">
    <w:name w:val="Tekst podstawowy wcięty 32"/>
    <w:basedOn w:val="Normal1"/>
    <w:uiPriority w:val="99"/>
    <w:pPr>
      <w:spacing w:after="120"/>
      <w:ind w:left="283"/>
    </w:pPr>
    <w:rPr>
      <w:sz w:val="16"/>
      <w:szCs w:val="16"/>
    </w:rPr>
  </w:style>
  <w:style w:type="paragraph" w:customStyle="1" w:styleId="Tekstpodstawowy33">
    <w:name w:val="Tekst podstawowy 33"/>
    <w:basedOn w:val="Normal1"/>
    <w:uiPriority w:val="99"/>
    <w:pPr>
      <w:spacing w:after="120"/>
    </w:pPr>
    <w:rPr>
      <w:sz w:val="16"/>
      <w:szCs w:val="16"/>
    </w:rPr>
  </w:style>
  <w:style w:type="paragraph" w:customStyle="1" w:styleId="Tekstpodstawowy22">
    <w:name w:val="Tekst podstawowy 22"/>
    <w:basedOn w:val="Normal1"/>
    <w:uiPriority w:val="99"/>
    <w:pPr>
      <w:spacing w:after="120" w:line="480" w:lineRule="auto"/>
    </w:pPr>
  </w:style>
  <w:style w:type="paragraph" w:styleId="NormalWeb">
    <w:name w:val="Normal (Web)"/>
    <w:basedOn w:val="Normal1"/>
    <w:uiPriority w:val="99"/>
    <w:pPr>
      <w:suppressAutoHyphens w:val="0"/>
    </w:pPr>
  </w:style>
  <w:style w:type="paragraph" w:customStyle="1" w:styleId="bold">
    <w:name w:val="bold"/>
    <w:basedOn w:val="Normal1"/>
    <w:uiPriority w:val="99"/>
    <w:pPr>
      <w:suppressAutoHyphens w:val="0"/>
    </w:pPr>
  </w:style>
  <w:style w:type="paragraph" w:customStyle="1" w:styleId="BodyText31">
    <w:name w:val="Body Text 31"/>
    <w:basedOn w:val="Normal1"/>
    <w:uiPriority w:val="99"/>
    <w:pPr>
      <w:suppressAutoHyphens w:val="0"/>
      <w:jc w:val="both"/>
      <w:textAlignment w:val="baseline"/>
    </w:pPr>
    <w:rPr>
      <w:szCs w:val="20"/>
    </w:rPr>
  </w:style>
  <w:style w:type="paragraph" w:styleId="ListParagraph">
    <w:name w:val="List Paragraph"/>
    <w:basedOn w:val="Normal1"/>
    <w:uiPriority w:val="99"/>
    <w:qFormat/>
    <w:pPr>
      <w:suppressAutoHyphens w:val="0"/>
      <w:spacing w:after="200" w:line="276" w:lineRule="auto"/>
      <w:ind w:left="720"/>
    </w:pPr>
    <w:rPr>
      <w:rFonts w:ascii="Calibri" w:hAnsi="Calibri"/>
      <w:sz w:val="22"/>
      <w:szCs w:val="22"/>
    </w:rPr>
  </w:style>
  <w:style w:type="paragraph" w:customStyle="1" w:styleId="Listapunktowana1">
    <w:name w:val="Lista punktowana1"/>
    <w:basedOn w:val="Normal1"/>
    <w:uiPriority w:val="99"/>
  </w:style>
  <w:style w:type="paragraph" w:customStyle="1" w:styleId="Tekstpodstawowyzwciciem1">
    <w:name w:val="Tekst podstawowy z wcięciem1"/>
    <w:basedOn w:val="Tretekstu"/>
    <w:uiPriority w:val="99"/>
    <w:pPr>
      <w:ind w:firstLine="210"/>
    </w:pPr>
    <w:rPr>
      <w:sz w:val="20"/>
    </w:rPr>
  </w:style>
  <w:style w:type="paragraph" w:customStyle="1" w:styleId="Tekstpodstawowywcity33">
    <w:name w:val="Tekst podstawowy wcięty 33"/>
    <w:basedOn w:val="Normal1"/>
    <w:uiPriority w:val="99"/>
    <w:pPr>
      <w:spacing w:after="120"/>
      <w:ind w:left="283"/>
    </w:pPr>
    <w:rPr>
      <w:sz w:val="16"/>
      <w:szCs w:val="16"/>
    </w:rPr>
  </w:style>
  <w:style w:type="paragraph" w:customStyle="1" w:styleId="Styl1">
    <w:name w:val="Styl1"/>
    <w:basedOn w:val="Normal1"/>
    <w:uiPriority w:val="99"/>
    <w:pPr>
      <w:suppressAutoHyphens w:val="0"/>
      <w:jc w:val="center"/>
    </w:pPr>
    <w:rPr>
      <w:b/>
      <w:bCs/>
      <w:color w:val="000000"/>
      <w:sz w:val="20"/>
      <w:szCs w:val="20"/>
      <w:lang w:eastAsia="pl-PL"/>
    </w:rPr>
  </w:style>
  <w:style w:type="paragraph" w:customStyle="1" w:styleId="western">
    <w:name w:val="western"/>
    <w:basedOn w:val="Normal1"/>
    <w:uiPriority w:val="99"/>
    <w:pPr>
      <w:suppressAutoHyphens w:val="0"/>
      <w:spacing w:before="280"/>
      <w:jc w:val="both"/>
    </w:pPr>
    <w:rPr>
      <w:rFonts w:ascii="Arial" w:hAnsi="Arial" w:cs="Arial"/>
      <w:color w:val="000000"/>
      <w:lang w:eastAsia="zh-CN"/>
    </w:rPr>
  </w:style>
  <w:style w:type="paragraph" w:customStyle="1" w:styleId="Default">
    <w:name w:val="Default"/>
    <w:uiPriority w:val="99"/>
    <w:pPr>
      <w:suppressAutoHyphens/>
    </w:pPr>
    <w:rPr>
      <w:rFonts w:eastAsia="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sosnowiec.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zpital.sosnowiec.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amowieniapubliczne@szpital.sosnowiec.pl" TargetMode="External"/><Relationship Id="rId4" Type="http://schemas.openxmlformats.org/officeDocument/2006/relationships/webSettings" Target="webSettings.xml"/><Relationship Id="rId9" Type="http://schemas.openxmlformats.org/officeDocument/2006/relationships/hyperlink" Target="mailto:zamowieniapubliczne@szpital.sosnowiec.p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868</TotalTime>
  <Pages>37</Pages>
  <Words>10571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Sosnowiec, 29</dc:title>
  <dc:subject/>
  <dc:creator>SP ZZOZ</dc:creator>
  <cp:keywords/>
  <dc:description/>
  <cp:lastModifiedBy>ekwasnicka</cp:lastModifiedBy>
  <cp:revision>15</cp:revision>
  <cp:lastPrinted>2016-01-11T09:46:00Z</cp:lastPrinted>
  <dcterms:created xsi:type="dcterms:W3CDTF">2016-01-04T11:34:00Z</dcterms:created>
  <dcterms:modified xsi:type="dcterms:W3CDTF">2016-01-11T09:48:00Z</dcterms:modified>
</cp:coreProperties>
</file>