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003" w:type="dxa"/>
        <w:tblBorders>
          <w:bottom w:val="single" w:sz="4" w:space="0" w:color="000001"/>
          <w:insideH w:val="single" w:sz="4" w:space="0" w:color="000001"/>
        </w:tblBorders>
        <w:tblLook w:val="00A0"/>
      </w:tblPr>
      <w:tblGrid>
        <w:gridCol w:w="2074"/>
        <w:gridCol w:w="6929"/>
      </w:tblGrid>
      <w:tr w:rsidR="00F84979">
        <w:trPr>
          <w:trHeight w:val="1564"/>
        </w:trPr>
        <w:tc>
          <w:tcPr>
            <w:tcW w:w="2074" w:type="dxa"/>
          </w:tcPr>
          <w:p w:rsidR="00F84979" w:rsidRDefault="00F84979">
            <w:pPr>
              <w:pStyle w:val="Gwka"/>
              <w:rPr>
                <w:rFonts w:ascii="Arial" w:hAnsi="Arial"/>
                <w:b/>
                <w:color w:val="000000"/>
                <w:sz w:val="28"/>
              </w:rPr>
            </w:pPr>
            <w:r>
              <w:rPr>
                <w:noProof/>
                <w:lang w:eastAsia="pl-PL"/>
              </w:rPr>
              <w:pict>
                <v:rect id="Obraz 1" o:spid="_x0000_s1027" style="position:absolute;margin-left:0;margin-top:0;width:89.95pt;height:83.2pt;z-index:251658240" stroked="f" strokecolor="#3465a4">
                  <v:stroke joinstyle="round"/>
                  <v:imagedata r:id="rId7" o:title=""/>
                </v:rect>
              </w:pict>
            </w:r>
          </w:p>
        </w:tc>
        <w:tc>
          <w:tcPr>
            <w:tcW w:w="6928" w:type="dxa"/>
          </w:tcPr>
          <w:p w:rsidR="00F84979" w:rsidRDefault="00F84979">
            <w:pPr>
              <w:pStyle w:val="Gwka"/>
              <w:jc w:val="center"/>
              <w:rPr>
                <w:rFonts w:ascii="Arial" w:hAnsi="Arial"/>
                <w:b/>
                <w:color w:val="000000"/>
                <w:sz w:val="28"/>
              </w:rPr>
            </w:pPr>
          </w:p>
          <w:p w:rsidR="00F84979" w:rsidRDefault="00F84979">
            <w:pPr>
              <w:pStyle w:val="Nagwek1"/>
              <w:tabs>
                <w:tab w:val="center" w:pos="-22712"/>
                <w:tab w:val="right" w:pos="-18176"/>
              </w:tabs>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F84979" w:rsidRDefault="00F84979">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F84979" w:rsidRDefault="00F84979">
            <w:pPr>
              <w:pStyle w:val="Gwka"/>
              <w:jc w:val="center"/>
              <w:rPr>
                <w:rFonts w:ascii="Arial" w:hAnsi="Arial"/>
                <w:color w:val="000000"/>
              </w:rPr>
            </w:pPr>
            <w:r>
              <w:rPr>
                <w:color w:val="004586"/>
              </w:rPr>
              <w:t xml:space="preserve">              ul. Szpitalna 1, 41-219 Sosnowiec</w:t>
            </w:r>
            <w:r>
              <w:rPr>
                <w:noProof/>
                <w:lang w:eastAsia="pl-PL"/>
              </w:rPr>
              <w:pict>
                <v:line id="Łącznik prostoliniowy 2" o:spid="_x0000_s1028" style="position:absolute;left:0;text-align:left;z-index:251659264;mso-position-horizontal-relative:text;mso-position-vertical-relative:text" from="-109.55pt,30.85pt" to="383.5pt,30.85pt" strokeweight=".26mm">
                  <v:fill o:detectmouseclick="t"/>
                </v:line>
              </w:pict>
            </w:r>
          </w:p>
        </w:tc>
      </w:tr>
    </w:tbl>
    <w:p w:rsidR="00F84979" w:rsidRDefault="00F84979">
      <w:pPr>
        <w:pStyle w:val="Tekstpodstawowy31"/>
        <w:jc w:val="center"/>
        <w:rPr>
          <w:rFonts w:ascii="Times New Roman" w:hAnsi="Times New Roman"/>
          <w:sz w:val="24"/>
        </w:rPr>
      </w:pPr>
      <w:r>
        <w:rPr>
          <w:rFonts w:ascii="Times New Roman" w:hAnsi="Times New Roman"/>
          <w:sz w:val="24"/>
        </w:rPr>
        <w:t>  </w:t>
      </w:r>
    </w:p>
    <w:p w:rsidR="00F84979" w:rsidRDefault="00F84979">
      <w:pPr>
        <w:pStyle w:val="Tekstpodstawowy31"/>
        <w:jc w:val="center"/>
        <w:rPr>
          <w:rFonts w:ascii="Times New Roman" w:hAnsi="Times New Roman"/>
          <w:b/>
          <w:bCs/>
          <w:sz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65pt;margin-top:132pt;width:103.8pt;height:578.15pt;z-index:251660288;mso-wrap-distance-left:0;mso-wrap-distance-right:0;mso-position-horizontal-relative:page;mso-position-vertical-relative:page" filled="t">
            <v:fill opacity="0" color2="black"/>
            <v:imagedata r:id="rId8" o:title=""/>
            <w10:wrap type="square" anchorx="page" anchory="page"/>
          </v:shape>
        </w:pict>
      </w:r>
      <w:r>
        <w:rPr>
          <w:rFonts w:ascii="Times New Roman" w:hAnsi="Times New Roman"/>
          <w:sz w:val="24"/>
        </w:rPr>
        <w:t> </w:t>
      </w:r>
      <w:r>
        <w:rPr>
          <w:rFonts w:ascii="Times New Roman" w:hAnsi="Times New Roman"/>
          <w:b/>
          <w:bCs/>
          <w:sz w:val="24"/>
        </w:rPr>
        <w:t>SPECYFIKACJA  ISTOTNYCH  WARUNKÓW  ZAMÓWIENIA</w:t>
      </w:r>
    </w:p>
    <w:p w:rsidR="00F84979" w:rsidRDefault="00F84979">
      <w:pPr>
        <w:pStyle w:val="Tretekstu"/>
        <w:spacing w:after="0"/>
        <w:jc w:val="center"/>
        <w:rPr>
          <w:sz w:val="20"/>
        </w:rPr>
      </w:pPr>
      <w:r>
        <w:rPr>
          <w:sz w:val="20"/>
        </w:rPr>
        <w:t xml:space="preserve">O udzielenie zamówienia publicznego w trybie przetargu nieograniczonego  </w:t>
      </w:r>
    </w:p>
    <w:p w:rsidR="00F84979" w:rsidRDefault="00F84979">
      <w:pPr>
        <w:pStyle w:val="Tretekstu"/>
        <w:spacing w:after="0"/>
        <w:jc w:val="center"/>
        <w:rPr>
          <w:sz w:val="20"/>
        </w:rPr>
      </w:pPr>
      <w:r>
        <w:rPr>
          <w:sz w:val="20"/>
        </w:rPr>
        <w:t>o wartości szacunkowej poniżej  209 000 euro</w:t>
      </w:r>
    </w:p>
    <w:p w:rsidR="00F84979" w:rsidRDefault="00F84979">
      <w:pPr>
        <w:pStyle w:val="Tretekstu"/>
        <w:spacing w:after="0"/>
        <w:jc w:val="center"/>
        <w:rPr>
          <w:sz w:val="20"/>
        </w:rPr>
      </w:pPr>
      <w:r>
        <w:rPr>
          <w:sz w:val="20"/>
        </w:rPr>
        <w:t>(art. 39 ÷46 ustawy z dnia 29 stycznia 2004r. Prawo zamówień publicznych)</w:t>
      </w:r>
    </w:p>
    <w:p w:rsidR="00F84979" w:rsidRDefault="00F84979" w:rsidP="00803945">
      <w:pPr>
        <w:pStyle w:val="Footer"/>
        <w:tabs>
          <w:tab w:val="left" w:pos="708"/>
        </w:tabs>
        <w:jc w:val="center"/>
        <w:rPr>
          <w:b/>
          <w:sz w:val="22"/>
          <w:szCs w:val="22"/>
        </w:rPr>
      </w:pPr>
    </w:p>
    <w:p w:rsidR="00F84979" w:rsidRPr="008D6024" w:rsidRDefault="00F84979" w:rsidP="00803945">
      <w:pPr>
        <w:pStyle w:val="Footer"/>
        <w:tabs>
          <w:tab w:val="left" w:pos="708"/>
        </w:tabs>
        <w:jc w:val="center"/>
        <w:rPr>
          <w:b/>
          <w:sz w:val="22"/>
          <w:szCs w:val="22"/>
        </w:rPr>
      </w:pPr>
      <w:r w:rsidRPr="008D6024">
        <w:rPr>
          <w:b/>
          <w:sz w:val="22"/>
          <w:szCs w:val="22"/>
        </w:rPr>
        <w:t xml:space="preserve">USŁUGA </w:t>
      </w:r>
      <w:r>
        <w:rPr>
          <w:b/>
          <w:sz w:val="22"/>
          <w:szCs w:val="22"/>
        </w:rPr>
        <w:t xml:space="preserve">SUKCESYWNEGO </w:t>
      </w:r>
      <w:r w:rsidRPr="008D6024">
        <w:rPr>
          <w:b/>
          <w:sz w:val="22"/>
          <w:szCs w:val="22"/>
        </w:rPr>
        <w:t>ODBIORU,  WYWOZU</w:t>
      </w:r>
      <w:r>
        <w:rPr>
          <w:b/>
          <w:sz w:val="22"/>
          <w:szCs w:val="22"/>
        </w:rPr>
        <w:t xml:space="preserve"> I</w:t>
      </w:r>
      <w:r w:rsidRPr="008D6024">
        <w:rPr>
          <w:b/>
          <w:sz w:val="22"/>
          <w:szCs w:val="22"/>
        </w:rPr>
        <w:t xml:space="preserve"> UTYLIZACJI </w:t>
      </w:r>
      <w:r>
        <w:rPr>
          <w:b/>
          <w:sz w:val="22"/>
          <w:szCs w:val="22"/>
        </w:rPr>
        <w:t xml:space="preserve">LUB ODZYSKU </w:t>
      </w:r>
      <w:r w:rsidRPr="008D6024">
        <w:rPr>
          <w:b/>
          <w:sz w:val="22"/>
          <w:szCs w:val="22"/>
        </w:rPr>
        <w:t xml:space="preserve">ODPADÓW MEDYCZNYCH </w:t>
      </w:r>
    </w:p>
    <w:p w:rsidR="00F84979" w:rsidRPr="008D6024" w:rsidRDefault="00F84979" w:rsidP="00803945">
      <w:pPr>
        <w:pStyle w:val="Footer"/>
        <w:tabs>
          <w:tab w:val="left" w:pos="708"/>
        </w:tabs>
        <w:jc w:val="center"/>
        <w:rPr>
          <w:b/>
          <w:sz w:val="22"/>
          <w:szCs w:val="22"/>
        </w:rPr>
      </w:pPr>
      <w:r>
        <w:rPr>
          <w:b/>
          <w:sz w:val="22"/>
          <w:szCs w:val="22"/>
        </w:rPr>
        <w:t xml:space="preserve">WYTWARZANYCH W </w:t>
      </w:r>
      <w:r w:rsidRPr="008D6024">
        <w:rPr>
          <w:b/>
          <w:sz w:val="22"/>
          <w:szCs w:val="22"/>
        </w:rPr>
        <w:t xml:space="preserve"> OBIEKT</w:t>
      </w:r>
      <w:r>
        <w:rPr>
          <w:b/>
          <w:sz w:val="22"/>
          <w:szCs w:val="22"/>
        </w:rPr>
        <w:t>ACH</w:t>
      </w:r>
      <w:r w:rsidRPr="008D6024">
        <w:rPr>
          <w:b/>
          <w:sz w:val="22"/>
          <w:szCs w:val="22"/>
        </w:rPr>
        <w:t xml:space="preserve"> </w:t>
      </w:r>
      <w:r>
        <w:rPr>
          <w:b/>
          <w:sz w:val="22"/>
          <w:szCs w:val="22"/>
        </w:rPr>
        <w:t xml:space="preserve">SOSNOWIECKIEGO </w:t>
      </w:r>
      <w:r w:rsidRPr="008D6024">
        <w:rPr>
          <w:b/>
          <w:sz w:val="22"/>
          <w:szCs w:val="22"/>
        </w:rPr>
        <w:t xml:space="preserve">SZPITALA MIEJSKIEGO </w:t>
      </w:r>
      <w:r>
        <w:rPr>
          <w:b/>
          <w:sz w:val="22"/>
          <w:szCs w:val="22"/>
        </w:rPr>
        <w:t xml:space="preserve">sp. z o.o. </w:t>
      </w:r>
      <w:r w:rsidRPr="008D6024">
        <w:rPr>
          <w:b/>
          <w:sz w:val="22"/>
          <w:szCs w:val="22"/>
        </w:rPr>
        <w:t xml:space="preserve"> </w:t>
      </w:r>
    </w:p>
    <w:p w:rsidR="00F84979" w:rsidRPr="008D6024" w:rsidRDefault="00F84979" w:rsidP="00803945">
      <w:pPr>
        <w:pStyle w:val="Footer"/>
        <w:tabs>
          <w:tab w:val="left" w:pos="708"/>
        </w:tabs>
        <w:rPr>
          <w:sz w:val="22"/>
          <w:szCs w:val="22"/>
        </w:rPr>
      </w:pPr>
      <w:r w:rsidRPr="008D6024">
        <w:rPr>
          <w:sz w:val="22"/>
          <w:szCs w:val="22"/>
        </w:rPr>
        <w:t xml:space="preserve">Oznaczenie wg Wspólnego Słownika Zamówień: </w:t>
      </w:r>
    </w:p>
    <w:p w:rsidR="00F84979" w:rsidRPr="008D6024" w:rsidRDefault="00F84979" w:rsidP="00803945">
      <w:pPr>
        <w:widowControl w:val="0"/>
        <w:tabs>
          <w:tab w:val="left" w:pos="360"/>
          <w:tab w:val="left" w:pos="700"/>
          <w:tab w:val="left" w:pos="1470"/>
        </w:tabs>
        <w:rPr>
          <w:bCs/>
          <w:sz w:val="22"/>
        </w:rPr>
      </w:pPr>
      <w:r w:rsidRPr="008D6024">
        <w:rPr>
          <w:bCs/>
          <w:sz w:val="22"/>
        </w:rPr>
        <w:t xml:space="preserve">kod CPV: </w:t>
      </w:r>
      <w:r w:rsidRPr="008D6024">
        <w:rPr>
          <w:sz w:val="22"/>
        </w:rPr>
        <w:t>90.52.40.00-6 - Usługi w zakresie odpadów medycznych</w:t>
      </w:r>
    </w:p>
    <w:p w:rsidR="00F84979" w:rsidRPr="008D6024" w:rsidRDefault="00F84979" w:rsidP="00803945">
      <w:pPr>
        <w:pStyle w:val="Footer"/>
        <w:tabs>
          <w:tab w:val="left" w:pos="708"/>
        </w:tabs>
        <w:rPr>
          <w:sz w:val="22"/>
          <w:szCs w:val="22"/>
        </w:rPr>
      </w:pPr>
      <w:r w:rsidRPr="008D6024">
        <w:rPr>
          <w:sz w:val="22"/>
          <w:szCs w:val="22"/>
        </w:rPr>
        <w:t xml:space="preserve">                 90.52.44.00-0 – usługi gromadzenia, transportu i wywozu odpadów szpitalnych</w:t>
      </w:r>
    </w:p>
    <w:p w:rsidR="00F84979" w:rsidRDefault="00F84979">
      <w:pPr>
        <w:pStyle w:val="Footer"/>
        <w:tabs>
          <w:tab w:val="left" w:pos="708"/>
        </w:tabs>
        <w:rPr>
          <w:b/>
        </w:rPr>
      </w:pPr>
      <w:r>
        <w:t xml:space="preserve">Numer sprawy: </w:t>
      </w:r>
      <w:r>
        <w:rPr>
          <w:b/>
        </w:rPr>
        <w:t xml:space="preserve">ZP-2200-17/16 </w:t>
      </w:r>
    </w:p>
    <w:p w:rsidR="00F84979" w:rsidRDefault="00F84979">
      <w:pPr>
        <w:pStyle w:val="Normal1"/>
        <w:rPr>
          <w:b/>
          <w:sz w:val="20"/>
        </w:rPr>
      </w:pPr>
    </w:p>
    <w:p w:rsidR="00F84979" w:rsidRDefault="00F84979">
      <w:pPr>
        <w:pStyle w:val="Normal1"/>
        <w:rPr>
          <w:b/>
          <w:sz w:val="20"/>
        </w:rPr>
      </w:pPr>
      <w:r>
        <w:rPr>
          <w:b/>
          <w:sz w:val="20"/>
        </w:rPr>
        <w:t>SPIS TREŚCI:</w:t>
      </w:r>
    </w:p>
    <w:p w:rsidR="00F84979" w:rsidRDefault="00F84979">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F84979" w:rsidRDefault="00F84979">
      <w:pPr>
        <w:pStyle w:val="Normal1"/>
        <w:ind w:left="720" w:hanging="720"/>
        <w:rPr>
          <w:sz w:val="18"/>
        </w:rPr>
      </w:pPr>
      <w:r>
        <w:rPr>
          <w:sz w:val="18"/>
        </w:rPr>
        <w:t>II.</w:t>
      </w:r>
      <w:r>
        <w:rPr>
          <w:sz w:val="18"/>
        </w:rPr>
        <w:tab/>
        <w:t>OPIS PRZEDMIOTU ZAMÓWIENIA, WARUNKI DOTYCZĄCE PRZEDMIOTU I REALIZACJI       ZAMÓWIENIA.</w:t>
      </w:r>
    </w:p>
    <w:p w:rsidR="00F84979" w:rsidRDefault="00F84979">
      <w:pPr>
        <w:pStyle w:val="Normal1"/>
        <w:rPr>
          <w:sz w:val="18"/>
        </w:rPr>
      </w:pPr>
      <w:r>
        <w:rPr>
          <w:sz w:val="18"/>
        </w:rPr>
        <w:t>III.</w:t>
      </w:r>
      <w:r>
        <w:rPr>
          <w:sz w:val="18"/>
        </w:rPr>
        <w:tab/>
        <w:t>TERMIN WYKONANIA  ZAMÓWIENIA.</w:t>
      </w:r>
    </w:p>
    <w:p w:rsidR="00F84979" w:rsidRDefault="00F84979">
      <w:pPr>
        <w:pStyle w:val="Normal1"/>
        <w:ind w:left="720" w:hanging="720"/>
        <w:rPr>
          <w:sz w:val="18"/>
        </w:rPr>
      </w:pPr>
      <w:r>
        <w:rPr>
          <w:sz w:val="18"/>
        </w:rPr>
        <w:t>IV.</w:t>
      </w:r>
      <w:r>
        <w:rPr>
          <w:sz w:val="18"/>
        </w:rPr>
        <w:tab/>
        <w:t>WARUNKI UDZIAŁU W POSTĘPOWANIU ORAZ OPIS SPOSOBU DOKONYWANIA OCENY SPEŁNIANIA TYCH WARUNKÓW.</w:t>
      </w:r>
    </w:p>
    <w:p w:rsidR="00F84979" w:rsidRDefault="00F84979">
      <w:pPr>
        <w:pStyle w:val="Normal1"/>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F84979" w:rsidRDefault="00F84979">
      <w:pPr>
        <w:pStyle w:val="Normal1"/>
        <w:rPr>
          <w:sz w:val="18"/>
        </w:rPr>
      </w:pPr>
      <w:r>
        <w:rPr>
          <w:sz w:val="18"/>
        </w:rPr>
        <w:t>VI.</w:t>
      </w:r>
      <w:r>
        <w:rPr>
          <w:sz w:val="18"/>
        </w:rPr>
        <w:tab/>
        <w:t>WYMAGANIA DOTYCZĄCE WADIUM.</w:t>
      </w:r>
    </w:p>
    <w:p w:rsidR="00F84979" w:rsidRDefault="00F84979">
      <w:pPr>
        <w:pStyle w:val="Normal1"/>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F84979" w:rsidRDefault="00F84979">
      <w:pPr>
        <w:pStyle w:val="Normal1"/>
        <w:rPr>
          <w:sz w:val="18"/>
        </w:rPr>
      </w:pPr>
      <w:r>
        <w:rPr>
          <w:sz w:val="18"/>
        </w:rPr>
        <w:t>VIII.        OPIS SPOSOBU PRZYGOTOWANIA OFERTY.</w:t>
      </w:r>
    </w:p>
    <w:p w:rsidR="00F84979" w:rsidRDefault="00F84979">
      <w:pPr>
        <w:pStyle w:val="Normal1"/>
        <w:rPr>
          <w:sz w:val="18"/>
        </w:rPr>
      </w:pPr>
      <w:r>
        <w:rPr>
          <w:sz w:val="18"/>
        </w:rPr>
        <w:t>IX.</w:t>
      </w:r>
      <w:r>
        <w:rPr>
          <w:sz w:val="18"/>
        </w:rPr>
        <w:tab/>
        <w:t>TERMIN ZWIĄZANIA OFERTĄ.</w:t>
      </w:r>
      <w:r>
        <w:rPr>
          <w:sz w:val="18"/>
        </w:rPr>
        <w:tab/>
      </w:r>
    </w:p>
    <w:p w:rsidR="00F84979" w:rsidRDefault="00F84979">
      <w:pPr>
        <w:pStyle w:val="Normal1"/>
        <w:rPr>
          <w:sz w:val="18"/>
        </w:rPr>
      </w:pPr>
      <w:r>
        <w:rPr>
          <w:sz w:val="18"/>
        </w:rPr>
        <w:t>X.</w:t>
      </w:r>
      <w:r>
        <w:rPr>
          <w:sz w:val="18"/>
        </w:rPr>
        <w:tab/>
        <w:t>MIEJSCE I TERMIN SKŁADANIA I OTWARCIA OFERT.</w:t>
      </w:r>
      <w:r>
        <w:rPr>
          <w:sz w:val="18"/>
        </w:rPr>
        <w:tab/>
      </w:r>
    </w:p>
    <w:p w:rsidR="00F84979" w:rsidRDefault="00F84979">
      <w:pPr>
        <w:pStyle w:val="Normal1"/>
        <w:rPr>
          <w:sz w:val="18"/>
        </w:rPr>
      </w:pPr>
      <w:r>
        <w:rPr>
          <w:sz w:val="18"/>
        </w:rPr>
        <w:t>XI.</w:t>
      </w:r>
      <w:r>
        <w:rPr>
          <w:sz w:val="18"/>
        </w:rPr>
        <w:tab/>
        <w:t>OPIS SPOSOBU OBLICZENIA CENY.</w:t>
      </w:r>
      <w:r>
        <w:rPr>
          <w:sz w:val="18"/>
        </w:rPr>
        <w:tab/>
      </w:r>
    </w:p>
    <w:p w:rsidR="00F84979" w:rsidRDefault="00F84979">
      <w:pPr>
        <w:pStyle w:val="Normal1"/>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F84979" w:rsidRDefault="00F84979">
      <w:pPr>
        <w:pStyle w:val="Normal1"/>
        <w:rPr>
          <w:sz w:val="18"/>
        </w:rPr>
      </w:pPr>
      <w:r>
        <w:rPr>
          <w:sz w:val="18"/>
        </w:rPr>
        <w:t>XIII.        ZABEZPIECZENIE NALEŻYTEGO WYKONANIA UMOWY.</w:t>
      </w:r>
      <w:r>
        <w:rPr>
          <w:sz w:val="18"/>
        </w:rPr>
        <w:tab/>
      </w:r>
    </w:p>
    <w:p w:rsidR="00F84979" w:rsidRDefault="00F84979">
      <w:pPr>
        <w:pStyle w:val="Normal1"/>
        <w:rPr>
          <w:sz w:val="18"/>
        </w:rPr>
      </w:pPr>
      <w:r>
        <w:rPr>
          <w:sz w:val="18"/>
        </w:rPr>
        <w:t>XIV.</w:t>
      </w:r>
      <w:r>
        <w:rPr>
          <w:sz w:val="18"/>
        </w:rPr>
        <w:tab/>
        <w:t>POZOSTAŁE REGUŁY POSTĘPOWANIA.</w:t>
      </w:r>
      <w:r>
        <w:rPr>
          <w:sz w:val="18"/>
        </w:rPr>
        <w:tab/>
      </w:r>
    </w:p>
    <w:p w:rsidR="00F84979" w:rsidRDefault="00F84979">
      <w:pPr>
        <w:pStyle w:val="Normal1"/>
        <w:ind w:left="720" w:hanging="720"/>
        <w:rPr>
          <w:sz w:val="18"/>
        </w:rPr>
      </w:pPr>
      <w:r>
        <w:rPr>
          <w:sz w:val="18"/>
        </w:rPr>
        <w:t xml:space="preserve">XV. </w:t>
      </w:r>
      <w:r>
        <w:rPr>
          <w:sz w:val="18"/>
        </w:rPr>
        <w:tab/>
        <w:t>ISTOTNE DLA STRON POSTANOWIENIA, KTÓRE ZOSTANĄ WPROWADZONE DO TREŚCI ZAWIERANEJ UMOWY W SPRAWIE ZAMÓWIENIA PUBLICZNEGO.</w:t>
      </w:r>
    </w:p>
    <w:p w:rsidR="00F84979" w:rsidRDefault="00F84979">
      <w:pPr>
        <w:pStyle w:val="Normal1"/>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F84979" w:rsidRDefault="00F84979">
      <w:pPr>
        <w:pStyle w:val="Heading1"/>
        <w:numPr>
          <w:ilvl w:val="0"/>
          <w:numId w:val="10"/>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F84979" w:rsidRDefault="00F84979">
      <w:pPr>
        <w:pStyle w:val="Heading1"/>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F84979" w:rsidRDefault="00F84979">
      <w:pPr>
        <w:pStyle w:val="Normal1"/>
        <w:ind w:left="720" w:hanging="720"/>
        <w:rPr>
          <w:sz w:val="20"/>
        </w:rPr>
      </w:pPr>
      <w:r>
        <w:rPr>
          <w:sz w:val="20"/>
        </w:rPr>
        <w:tab/>
      </w:r>
    </w:p>
    <w:p w:rsidR="00F84979" w:rsidRDefault="00F84979">
      <w:pPr>
        <w:pStyle w:val="Normal1"/>
        <w:tabs>
          <w:tab w:val="left" w:pos="0"/>
        </w:tabs>
        <w:jc w:val="both"/>
        <w:rPr>
          <w:b/>
          <w:sz w:val="20"/>
        </w:rPr>
      </w:pPr>
      <w:r>
        <w:rPr>
          <w:b/>
          <w:sz w:val="20"/>
        </w:rPr>
        <w:t>SPIS ZAŁĄCZNIKÓW:</w:t>
      </w:r>
    </w:p>
    <w:p w:rsidR="00F84979" w:rsidRDefault="00F84979">
      <w:pPr>
        <w:pStyle w:val="Normal1"/>
        <w:numPr>
          <w:ilvl w:val="0"/>
          <w:numId w:val="8"/>
        </w:numPr>
        <w:tabs>
          <w:tab w:val="left" w:pos="0"/>
        </w:tabs>
        <w:suppressAutoHyphens w:val="0"/>
        <w:jc w:val="both"/>
        <w:rPr>
          <w:sz w:val="20"/>
          <w:szCs w:val="20"/>
        </w:rPr>
      </w:pPr>
      <w:r>
        <w:rPr>
          <w:bCs/>
          <w:sz w:val="20"/>
          <w:szCs w:val="20"/>
        </w:rPr>
        <w:t xml:space="preserve">Załącznik nr 1 - </w:t>
      </w:r>
      <w:r>
        <w:rPr>
          <w:sz w:val="20"/>
          <w:szCs w:val="20"/>
        </w:rPr>
        <w:t>Formularz oferty,</w:t>
      </w:r>
    </w:p>
    <w:p w:rsidR="00F84979" w:rsidRDefault="00F84979">
      <w:pPr>
        <w:pStyle w:val="Normal1"/>
        <w:numPr>
          <w:ilvl w:val="0"/>
          <w:numId w:val="8"/>
        </w:numPr>
        <w:tabs>
          <w:tab w:val="left" w:pos="0"/>
        </w:tabs>
        <w:suppressAutoHyphens w:val="0"/>
        <w:jc w:val="both"/>
        <w:rPr>
          <w:sz w:val="20"/>
          <w:szCs w:val="20"/>
        </w:rPr>
      </w:pPr>
      <w:r>
        <w:rPr>
          <w:sz w:val="20"/>
          <w:szCs w:val="20"/>
        </w:rPr>
        <w:t>Załącznik nr 2, 2.1. - Formularz oświadczeń,</w:t>
      </w:r>
    </w:p>
    <w:p w:rsidR="00F84979" w:rsidRDefault="00F84979">
      <w:pPr>
        <w:pStyle w:val="Normal1"/>
        <w:numPr>
          <w:ilvl w:val="0"/>
          <w:numId w:val="8"/>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F84979" w:rsidRPr="004358ED" w:rsidRDefault="00F84979">
      <w:pPr>
        <w:pStyle w:val="Normal1"/>
        <w:numPr>
          <w:ilvl w:val="0"/>
          <w:numId w:val="8"/>
        </w:numPr>
        <w:tabs>
          <w:tab w:val="left" w:pos="0"/>
        </w:tabs>
        <w:suppressAutoHyphens w:val="0"/>
        <w:jc w:val="both"/>
        <w:rPr>
          <w:sz w:val="20"/>
          <w:szCs w:val="20"/>
        </w:rPr>
      </w:pPr>
      <w:r w:rsidRPr="004358ED">
        <w:rPr>
          <w:sz w:val="20"/>
          <w:szCs w:val="20"/>
        </w:rPr>
        <w:t>Załącznik nr 1.1÷ 1.2  -  Formularz asortymentowo – cenowy.</w:t>
      </w:r>
    </w:p>
    <w:p w:rsidR="00F84979" w:rsidRDefault="00F84979">
      <w:pPr>
        <w:pStyle w:val="Normal1"/>
        <w:numPr>
          <w:ilvl w:val="0"/>
          <w:numId w:val="8"/>
        </w:numPr>
        <w:tabs>
          <w:tab w:val="left" w:pos="0"/>
        </w:tabs>
        <w:suppressAutoHyphens w:val="0"/>
        <w:jc w:val="both"/>
        <w:rPr>
          <w:sz w:val="20"/>
          <w:szCs w:val="20"/>
        </w:rPr>
      </w:pPr>
      <w:r>
        <w:rPr>
          <w:sz w:val="20"/>
          <w:szCs w:val="20"/>
        </w:rPr>
        <w:t>Załącznik nr 4 – Wykaz osób</w:t>
      </w:r>
    </w:p>
    <w:p w:rsidR="00F84979" w:rsidRDefault="00F84979">
      <w:pPr>
        <w:pStyle w:val="Normal1"/>
        <w:tabs>
          <w:tab w:val="left" w:pos="0"/>
        </w:tabs>
        <w:suppressAutoHyphens w:val="0"/>
        <w:jc w:val="both"/>
        <w:rPr>
          <w:sz w:val="20"/>
          <w:szCs w:val="20"/>
        </w:rPr>
      </w:pPr>
    </w:p>
    <w:p w:rsidR="00F84979" w:rsidRDefault="00F84979">
      <w:pPr>
        <w:pStyle w:val="Style1"/>
        <w:widowControl/>
        <w:rPr>
          <w:sz w:val="20"/>
        </w:rPr>
      </w:pPr>
      <w:r>
        <w:rPr>
          <w:sz w:val="20"/>
        </w:rPr>
        <w:t xml:space="preserve">Specyfikacja istotnych warunków zamówienia składa się </w:t>
      </w:r>
      <w:r w:rsidRPr="00D0354C">
        <w:rPr>
          <w:sz w:val="20"/>
        </w:rPr>
        <w:t xml:space="preserve">z </w:t>
      </w:r>
      <w:r>
        <w:rPr>
          <w:sz w:val="20"/>
        </w:rPr>
        <w:t>24</w:t>
      </w:r>
      <w:r w:rsidRPr="00D0354C">
        <w:rPr>
          <w:sz w:val="20"/>
        </w:rPr>
        <w:t xml:space="preserve"> ponumerowanych</w:t>
      </w:r>
      <w:r>
        <w:rPr>
          <w:sz w:val="20"/>
        </w:rPr>
        <w:t xml:space="preserve"> stron.</w:t>
      </w:r>
    </w:p>
    <w:p w:rsidR="00F84979" w:rsidRDefault="00F84979">
      <w:pPr>
        <w:pStyle w:val="Normal1"/>
        <w:jc w:val="right"/>
        <w:rPr>
          <w:sz w:val="20"/>
        </w:rPr>
      </w:pPr>
    </w:p>
    <w:p w:rsidR="00F84979" w:rsidRDefault="00F84979">
      <w:pPr>
        <w:pStyle w:val="Normal1"/>
        <w:jc w:val="right"/>
        <w:rPr>
          <w:sz w:val="20"/>
        </w:rPr>
      </w:pPr>
      <w:r>
        <w:rPr>
          <w:sz w:val="20"/>
        </w:rPr>
        <w:t>Specyfikację istotnych warunków zamówienia</w:t>
      </w:r>
    </w:p>
    <w:p w:rsidR="00F84979" w:rsidRDefault="00F84979">
      <w:pPr>
        <w:pStyle w:val="Normal1"/>
        <w:jc w:val="right"/>
        <w:rPr>
          <w:sz w:val="20"/>
        </w:rPr>
      </w:pPr>
    </w:p>
    <w:p w:rsidR="00F84979" w:rsidRDefault="00F84979">
      <w:pPr>
        <w:pStyle w:val="Normal1"/>
        <w:jc w:val="right"/>
        <w:rPr>
          <w:sz w:val="20"/>
        </w:rPr>
      </w:pPr>
      <w:r>
        <w:rPr>
          <w:sz w:val="20"/>
        </w:rPr>
        <w:t xml:space="preserve">zatwierdził Zarząd </w:t>
      </w:r>
    </w:p>
    <w:p w:rsidR="00F84979" w:rsidRDefault="00F84979">
      <w:pPr>
        <w:pStyle w:val="Heading1"/>
        <w:tabs>
          <w:tab w:val="left" w:pos="567"/>
        </w:tabs>
        <w:rPr>
          <w:rFonts w:ascii="Times New Roman" w:hAnsi="Times New Roman" w:cs="Times New Roman"/>
          <w:sz w:val="22"/>
          <w:szCs w:val="22"/>
        </w:rPr>
      </w:pPr>
    </w:p>
    <w:p w:rsidR="00F84979" w:rsidRDefault="00F84979">
      <w:pPr>
        <w:pStyle w:val="Heading1"/>
        <w:tabs>
          <w:tab w:val="left" w:pos="567"/>
        </w:tabs>
        <w:rPr>
          <w:rFonts w:ascii="Times New Roman" w:hAnsi="Times New Roman" w:cs="Times New Roman"/>
          <w:sz w:val="22"/>
          <w:szCs w:val="22"/>
        </w:rPr>
      </w:pPr>
    </w:p>
    <w:p w:rsidR="00F84979" w:rsidRDefault="00F84979">
      <w:pPr>
        <w:pStyle w:val="Heading1"/>
        <w:tabs>
          <w:tab w:val="left" w:pos="567"/>
        </w:tabs>
        <w:spacing w:before="0" w:after="0"/>
        <w:rPr>
          <w:rFonts w:ascii="Times New Roman" w:hAnsi="Times New Roman" w:cs="Times New Roman"/>
          <w:sz w:val="22"/>
          <w:szCs w:val="22"/>
        </w:rPr>
      </w:pPr>
      <w:r>
        <w:rPr>
          <w:rFonts w:ascii="Times New Roman" w:hAnsi="Times New Roman" w:cs="Times New Roman"/>
          <w:sz w:val="22"/>
          <w:szCs w:val="22"/>
        </w:rPr>
        <w:t>I. Nazwa i adres zamawiającego</w:t>
      </w:r>
    </w:p>
    <w:p w:rsidR="00F84979" w:rsidRDefault="00F84979">
      <w:pPr>
        <w:pStyle w:val="Normal1"/>
        <w:tabs>
          <w:tab w:val="left" w:pos="0"/>
        </w:tabs>
        <w:jc w:val="both"/>
        <w:rPr>
          <w:sz w:val="22"/>
          <w:szCs w:val="22"/>
        </w:rPr>
      </w:pPr>
      <w:r>
        <w:rPr>
          <w:sz w:val="22"/>
          <w:szCs w:val="22"/>
        </w:rPr>
        <w:t>Sosnowiecki Szpital Miejski sp. z o.o., ul. Szpitalna 1, 41-219 Sosnowiec</w:t>
      </w:r>
    </w:p>
    <w:p w:rsidR="00F84979" w:rsidRDefault="00F84979">
      <w:pPr>
        <w:pStyle w:val="Normal1"/>
        <w:tabs>
          <w:tab w:val="left" w:pos="0"/>
        </w:tabs>
        <w:jc w:val="both"/>
        <w:rPr>
          <w:sz w:val="22"/>
          <w:szCs w:val="22"/>
        </w:rPr>
      </w:pPr>
      <w:r>
        <w:rPr>
          <w:sz w:val="22"/>
          <w:szCs w:val="22"/>
        </w:rPr>
        <w:t xml:space="preserve">Regon: 240837054, NIP: 644-350-44-64, </w:t>
      </w:r>
    </w:p>
    <w:p w:rsidR="00F84979" w:rsidRDefault="00F84979">
      <w:pPr>
        <w:pStyle w:val="Normal1"/>
        <w:tabs>
          <w:tab w:val="left" w:pos="0"/>
        </w:tabs>
        <w:jc w:val="both"/>
        <w:rPr>
          <w:sz w:val="22"/>
          <w:szCs w:val="22"/>
        </w:rPr>
      </w:pPr>
      <w:r>
        <w:rPr>
          <w:sz w:val="22"/>
          <w:szCs w:val="22"/>
        </w:rPr>
        <w:t>Tel. (032) 41 30 125, Fax (032) 41 30 131</w:t>
      </w:r>
    </w:p>
    <w:p w:rsidR="00F84979" w:rsidRDefault="00F84979">
      <w:pPr>
        <w:pStyle w:val="Normal1"/>
        <w:tabs>
          <w:tab w:val="left" w:pos="0"/>
        </w:tabs>
        <w:jc w:val="both"/>
        <w:rPr>
          <w:sz w:val="22"/>
          <w:szCs w:val="22"/>
        </w:rPr>
      </w:pPr>
      <w:hyperlink r:id="rId9">
        <w:r>
          <w:rPr>
            <w:rStyle w:val="czeinternetowe"/>
            <w:sz w:val="22"/>
            <w:szCs w:val="22"/>
          </w:rPr>
          <w:t>www.szpital.sosnowiec.pl</w:t>
        </w:r>
      </w:hyperlink>
      <w:r>
        <w:rPr>
          <w:sz w:val="22"/>
          <w:szCs w:val="22"/>
        </w:rPr>
        <w:t xml:space="preserve">; </w:t>
      </w:r>
      <w:hyperlink r:id="rId10">
        <w:r>
          <w:rPr>
            <w:rStyle w:val="czeinternetowe"/>
            <w:sz w:val="22"/>
            <w:szCs w:val="22"/>
          </w:rPr>
          <w:t>zamowieniapubliczne@szpital.sosnowiec.pl</w:t>
        </w:r>
      </w:hyperlink>
    </w:p>
    <w:p w:rsidR="00F84979" w:rsidRDefault="00F84979">
      <w:pPr>
        <w:pStyle w:val="Normal1"/>
        <w:tabs>
          <w:tab w:val="left" w:pos="0"/>
        </w:tabs>
        <w:jc w:val="both"/>
        <w:rPr>
          <w:sz w:val="22"/>
          <w:szCs w:val="22"/>
        </w:rPr>
      </w:pPr>
    </w:p>
    <w:p w:rsidR="00F84979" w:rsidRDefault="00F84979">
      <w:pPr>
        <w:pStyle w:val="Heading1"/>
        <w:tabs>
          <w:tab w:val="left" w:pos="567"/>
        </w:tabs>
        <w:spacing w:before="0" w:after="0"/>
        <w:ind w:left="284" w:hanging="284"/>
        <w:rPr>
          <w:rFonts w:ascii="Times New Roman" w:hAnsi="Times New Roman" w:cs="Times New Roman"/>
          <w:sz w:val="22"/>
          <w:szCs w:val="22"/>
        </w:rPr>
      </w:pPr>
      <w:r>
        <w:rPr>
          <w:rFonts w:ascii="Times New Roman" w:hAnsi="Times New Roman" w:cs="Times New Roman"/>
          <w:sz w:val="22"/>
          <w:szCs w:val="22"/>
        </w:rPr>
        <w:t>II. Opis przedmiotu zamówienia, warunki dotyczące przedmiotu i realizacji zamówienia</w:t>
      </w:r>
    </w:p>
    <w:p w:rsidR="00F84979" w:rsidRDefault="00F84979" w:rsidP="00803945">
      <w:pPr>
        <w:numPr>
          <w:ilvl w:val="1"/>
          <w:numId w:val="19"/>
        </w:numPr>
        <w:suppressAutoHyphens/>
        <w:spacing w:line="200" w:lineRule="atLeast"/>
        <w:jc w:val="both"/>
        <w:rPr>
          <w:sz w:val="22"/>
        </w:rPr>
      </w:pPr>
      <w:r w:rsidRPr="00C8046D">
        <w:rPr>
          <w:bCs/>
          <w:sz w:val="22"/>
        </w:rPr>
        <w:t>Przedmiotem zamówienia jest usługa sukcesywnego odbioru, wywozu</w:t>
      </w:r>
      <w:r>
        <w:rPr>
          <w:bCs/>
          <w:sz w:val="22"/>
        </w:rPr>
        <w:t>,</w:t>
      </w:r>
      <w:r w:rsidRPr="00C8046D">
        <w:rPr>
          <w:bCs/>
          <w:sz w:val="22"/>
        </w:rPr>
        <w:t xml:space="preserve"> utylizacji </w:t>
      </w:r>
      <w:r>
        <w:rPr>
          <w:bCs/>
          <w:sz w:val="22"/>
        </w:rPr>
        <w:t xml:space="preserve">i odzysku (których odzysk jest dopuszczalny) </w:t>
      </w:r>
      <w:r w:rsidRPr="00C8046D">
        <w:rPr>
          <w:bCs/>
          <w:sz w:val="22"/>
        </w:rPr>
        <w:t xml:space="preserve">odpadów </w:t>
      </w:r>
      <w:r w:rsidRPr="00C8046D">
        <w:rPr>
          <w:sz w:val="22"/>
        </w:rPr>
        <w:t xml:space="preserve"> medycznych</w:t>
      </w:r>
      <w:r>
        <w:rPr>
          <w:sz w:val="22"/>
        </w:rPr>
        <w:t xml:space="preserve"> wytwarzanych w obiektach Sosnowieckiego Szpitala Miejskiego sp. z o.o. zlokalizowanych w Sosnowcu przy ul. Szpitalnej 1 i Zegadłowicza 3</w:t>
      </w:r>
      <w:r w:rsidRPr="00C8046D">
        <w:rPr>
          <w:sz w:val="22"/>
        </w:rPr>
        <w:t xml:space="preserve"> o kodach 18 01 01,18 01 02*,18 01 03,</w:t>
      </w:r>
      <w:r>
        <w:rPr>
          <w:sz w:val="22"/>
        </w:rPr>
        <w:t>* 18 01 04, 18 01 06*, 18 01 09. Zamówienie składa się z 2 części tzw. Pakietów:</w:t>
      </w:r>
    </w:p>
    <w:p w:rsidR="00F84979" w:rsidRDefault="00F84979" w:rsidP="00803945">
      <w:pPr>
        <w:spacing w:line="200" w:lineRule="atLeast"/>
        <w:ind w:left="284"/>
        <w:jc w:val="both"/>
        <w:rPr>
          <w:sz w:val="22"/>
        </w:rPr>
      </w:pPr>
      <w:r>
        <w:rPr>
          <w:sz w:val="22"/>
        </w:rPr>
        <w:t xml:space="preserve">Pakiet nr 1 – usługa sukcesywnego odbioru, wywozu i utylizacji odpadów medycznych o kodach </w:t>
      </w:r>
      <w:r w:rsidRPr="00C8046D">
        <w:rPr>
          <w:sz w:val="22"/>
        </w:rPr>
        <w:t>18 01 02*,18 01 03*</w:t>
      </w:r>
      <w:r>
        <w:rPr>
          <w:sz w:val="22"/>
        </w:rPr>
        <w:t>,</w:t>
      </w:r>
      <w:r w:rsidRPr="00C8046D">
        <w:rPr>
          <w:sz w:val="22"/>
        </w:rPr>
        <w:t xml:space="preserve">  18 01 </w:t>
      </w:r>
      <w:r w:rsidRPr="001B2671">
        <w:rPr>
          <w:sz w:val="22"/>
        </w:rPr>
        <w:t>09 o łącznej ilości:</w:t>
      </w:r>
    </w:p>
    <w:p w:rsidR="00F84979" w:rsidRDefault="00F84979" w:rsidP="00803945">
      <w:pPr>
        <w:spacing w:line="200" w:lineRule="atLeast"/>
        <w:ind w:left="284"/>
        <w:jc w:val="both"/>
        <w:rPr>
          <w:sz w:val="22"/>
        </w:rPr>
      </w:pPr>
      <w:r>
        <w:rPr>
          <w:sz w:val="22"/>
        </w:rPr>
        <w:t xml:space="preserve">zamówienie podstawowe – </w:t>
      </w:r>
      <w:smartTag w:uri="urn:schemas-microsoft-com:office:smarttags" w:element="metricconverter">
        <w:smartTagPr>
          <w:attr w:name="ProductID" w:val="99 096 kg"/>
        </w:smartTagPr>
        <w:r>
          <w:rPr>
            <w:sz w:val="22"/>
          </w:rPr>
          <w:t>99 096 kg</w:t>
        </w:r>
      </w:smartTag>
      <w:r>
        <w:rPr>
          <w:sz w:val="22"/>
        </w:rPr>
        <w:t xml:space="preserve">, opcja – </w:t>
      </w:r>
      <w:smartTag w:uri="urn:schemas-microsoft-com:office:smarttags" w:element="metricconverter">
        <w:smartTagPr>
          <w:attr w:name="ProductID" w:val="49 896 kg"/>
        </w:smartTagPr>
        <w:r>
          <w:rPr>
            <w:sz w:val="22"/>
          </w:rPr>
          <w:t>49 896 kg</w:t>
        </w:r>
      </w:smartTag>
      <w:r>
        <w:rPr>
          <w:sz w:val="22"/>
        </w:rPr>
        <w:t>,</w:t>
      </w:r>
    </w:p>
    <w:p w:rsidR="00F84979" w:rsidRDefault="00F84979" w:rsidP="00803945">
      <w:pPr>
        <w:spacing w:line="200" w:lineRule="atLeast"/>
        <w:ind w:left="284"/>
        <w:jc w:val="both"/>
        <w:rPr>
          <w:sz w:val="22"/>
        </w:rPr>
      </w:pPr>
      <w:r>
        <w:rPr>
          <w:sz w:val="22"/>
        </w:rPr>
        <w:t xml:space="preserve">Pakiet nr 2 – usługa sukcesywnego odbioru, wywozu i odzysku odpadów medycznych o kodzie 18 01 04, 18 01 01, 18 01 06*, których odzysk jest dopuszczalny, </w:t>
      </w:r>
      <w:r w:rsidRPr="001B2671">
        <w:rPr>
          <w:sz w:val="22"/>
        </w:rPr>
        <w:t>o łącznej ilości:</w:t>
      </w:r>
    </w:p>
    <w:p w:rsidR="00F84979" w:rsidRDefault="00F84979" w:rsidP="00803945">
      <w:pPr>
        <w:spacing w:line="200" w:lineRule="atLeast"/>
        <w:ind w:left="284"/>
        <w:jc w:val="both"/>
        <w:rPr>
          <w:sz w:val="22"/>
        </w:rPr>
      </w:pPr>
      <w:r>
        <w:rPr>
          <w:sz w:val="22"/>
        </w:rPr>
        <w:t xml:space="preserve">zamówienie podstawowe – </w:t>
      </w:r>
      <w:smartTag w:uri="urn:schemas-microsoft-com:office:smarttags" w:element="metricconverter">
        <w:smartTagPr>
          <w:attr w:name="ProductID" w:val="2 497 kg"/>
        </w:smartTagPr>
        <w:r>
          <w:rPr>
            <w:sz w:val="22"/>
          </w:rPr>
          <w:t>2 497 kg</w:t>
        </w:r>
      </w:smartTag>
      <w:r>
        <w:rPr>
          <w:sz w:val="22"/>
        </w:rPr>
        <w:t xml:space="preserve">, opcja – </w:t>
      </w:r>
      <w:smartTag w:uri="urn:schemas-microsoft-com:office:smarttags" w:element="metricconverter">
        <w:smartTagPr>
          <w:attr w:name="ProductID" w:val="2 497 kg"/>
        </w:smartTagPr>
        <w:r>
          <w:rPr>
            <w:sz w:val="22"/>
          </w:rPr>
          <w:t>2 497 kg</w:t>
        </w:r>
      </w:smartTag>
      <w:r>
        <w:rPr>
          <w:sz w:val="22"/>
        </w:rPr>
        <w:t>,</w:t>
      </w:r>
    </w:p>
    <w:p w:rsidR="00F84979" w:rsidRPr="00CB6A9D" w:rsidRDefault="00F84979" w:rsidP="00803945">
      <w:pPr>
        <w:spacing w:line="200" w:lineRule="atLeast"/>
        <w:jc w:val="both"/>
        <w:rPr>
          <w:b/>
          <w:sz w:val="22"/>
        </w:rPr>
      </w:pPr>
      <w:r w:rsidRPr="00CB6A9D">
        <w:rPr>
          <w:b/>
          <w:sz w:val="22"/>
        </w:rPr>
        <w:t>Pakiet nr 1</w:t>
      </w:r>
    </w:p>
    <w:tbl>
      <w:tblPr>
        <w:tblW w:w="9063" w:type="dxa"/>
        <w:tblInd w:w="-125" w:type="dxa"/>
        <w:tblLayout w:type="fixed"/>
        <w:tblCellMar>
          <w:top w:w="55" w:type="dxa"/>
          <w:left w:w="55" w:type="dxa"/>
          <w:bottom w:w="55" w:type="dxa"/>
          <w:right w:w="55" w:type="dxa"/>
        </w:tblCellMar>
        <w:tblLook w:val="0000"/>
      </w:tblPr>
      <w:tblGrid>
        <w:gridCol w:w="1110"/>
        <w:gridCol w:w="2460"/>
        <w:gridCol w:w="1430"/>
        <w:gridCol w:w="1417"/>
        <w:gridCol w:w="1323"/>
        <w:gridCol w:w="1323"/>
      </w:tblGrid>
      <w:tr w:rsidR="00F84979" w:rsidTr="00676FF1">
        <w:tc>
          <w:tcPr>
            <w:tcW w:w="1110" w:type="dxa"/>
            <w:tcBorders>
              <w:top w:val="single" w:sz="2" w:space="0" w:color="000000"/>
              <w:left w:val="single" w:sz="2" w:space="0" w:color="000000"/>
              <w:bottom w:val="single" w:sz="2" w:space="0" w:color="000000"/>
            </w:tcBorders>
          </w:tcPr>
          <w:p w:rsidR="00F84979" w:rsidRDefault="00F84979" w:rsidP="00676FF1">
            <w:pPr>
              <w:pStyle w:val="Zawartotabeli"/>
              <w:snapToGrid w:val="0"/>
              <w:rPr>
                <w:sz w:val="22"/>
                <w:szCs w:val="22"/>
              </w:rPr>
            </w:pPr>
          </w:p>
        </w:tc>
        <w:tc>
          <w:tcPr>
            <w:tcW w:w="2460" w:type="dxa"/>
            <w:tcBorders>
              <w:top w:val="single" w:sz="2" w:space="0" w:color="000000"/>
              <w:left w:val="single" w:sz="2" w:space="0" w:color="000000"/>
              <w:bottom w:val="single" w:sz="2" w:space="0" w:color="000000"/>
            </w:tcBorders>
          </w:tcPr>
          <w:p w:rsidR="00F84979" w:rsidRDefault="00F84979" w:rsidP="00676FF1">
            <w:pPr>
              <w:pStyle w:val="Zawartotabeli"/>
              <w:snapToGrid w:val="0"/>
              <w:rPr>
                <w:sz w:val="22"/>
                <w:szCs w:val="22"/>
              </w:rPr>
            </w:pPr>
          </w:p>
        </w:tc>
        <w:tc>
          <w:tcPr>
            <w:tcW w:w="2847" w:type="dxa"/>
            <w:gridSpan w:val="2"/>
            <w:tcBorders>
              <w:top w:val="single" w:sz="2" w:space="0" w:color="000000"/>
              <w:left w:val="single" w:sz="2" w:space="0" w:color="000000"/>
              <w:bottom w:val="single" w:sz="2" w:space="0" w:color="000000"/>
            </w:tcBorders>
          </w:tcPr>
          <w:p w:rsidR="00F84979" w:rsidRDefault="00F84979" w:rsidP="00676FF1">
            <w:pPr>
              <w:pStyle w:val="Zawartotabeli"/>
              <w:snapToGrid w:val="0"/>
              <w:jc w:val="center"/>
              <w:rPr>
                <w:b/>
                <w:bCs/>
                <w:sz w:val="22"/>
                <w:szCs w:val="22"/>
              </w:rPr>
            </w:pPr>
            <w:r>
              <w:rPr>
                <w:b/>
                <w:bCs/>
                <w:sz w:val="22"/>
                <w:szCs w:val="22"/>
              </w:rPr>
              <w:t>Zamówienie podstawowe</w:t>
            </w:r>
          </w:p>
        </w:tc>
        <w:tc>
          <w:tcPr>
            <w:tcW w:w="2646" w:type="dxa"/>
            <w:gridSpan w:val="2"/>
            <w:tcBorders>
              <w:top w:val="single" w:sz="2" w:space="0" w:color="000000"/>
              <w:left w:val="single" w:sz="2" w:space="0" w:color="000000"/>
              <w:bottom w:val="single" w:sz="2" w:space="0" w:color="000000"/>
              <w:right w:val="single" w:sz="2" w:space="0" w:color="000000"/>
            </w:tcBorders>
          </w:tcPr>
          <w:p w:rsidR="00F84979" w:rsidRDefault="00F84979" w:rsidP="00676FF1">
            <w:pPr>
              <w:pStyle w:val="Zawartotabeli"/>
              <w:snapToGrid w:val="0"/>
              <w:jc w:val="center"/>
              <w:rPr>
                <w:b/>
                <w:bCs/>
                <w:sz w:val="22"/>
                <w:szCs w:val="22"/>
              </w:rPr>
            </w:pPr>
            <w:r>
              <w:rPr>
                <w:b/>
                <w:bCs/>
                <w:sz w:val="22"/>
                <w:szCs w:val="22"/>
              </w:rPr>
              <w:t>Opcja</w:t>
            </w:r>
          </w:p>
        </w:tc>
      </w:tr>
      <w:tr w:rsidR="00F84979" w:rsidTr="00676FF1">
        <w:tc>
          <w:tcPr>
            <w:tcW w:w="1110"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Kod odpadu</w:t>
            </w:r>
          </w:p>
        </w:tc>
        <w:tc>
          <w:tcPr>
            <w:tcW w:w="2460"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nazwa</w:t>
            </w:r>
          </w:p>
        </w:tc>
        <w:tc>
          <w:tcPr>
            <w:tcW w:w="1430"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Ilość – obiekt przy ul. Szpitalnej 1</w:t>
            </w:r>
          </w:p>
        </w:tc>
        <w:tc>
          <w:tcPr>
            <w:tcW w:w="1417"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Ilość – obiekt przy ul. Zegadłowicza 3</w:t>
            </w:r>
          </w:p>
        </w:tc>
        <w:tc>
          <w:tcPr>
            <w:tcW w:w="1323"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Ilość – obiekt przy ul. Szpitalnej 1</w:t>
            </w:r>
          </w:p>
        </w:tc>
        <w:tc>
          <w:tcPr>
            <w:tcW w:w="1323" w:type="dxa"/>
            <w:tcBorders>
              <w:left w:val="single" w:sz="2" w:space="0" w:color="000000"/>
              <w:bottom w:val="single" w:sz="2" w:space="0" w:color="000000"/>
              <w:right w:val="single" w:sz="2" w:space="0" w:color="000000"/>
            </w:tcBorders>
          </w:tcPr>
          <w:p w:rsidR="00F84979" w:rsidRDefault="00F84979" w:rsidP="00676FF1">
            <w:pPr>
              <w:pStyle w:val="Zawartotabeli"/>
              <w:snapToGrid w:val="0"/>
              <w:rPr>
                <w:sz w:val="22"/>
                <w:szCs w:val="22"/>
              </w:rPr>
            </w:pPr>
            <w:r>
              <w:rPr>
                <w:sz w:val="22"/>
                <w:szCs w:val="22"/>
              </w:rPr>
              <w:t>Ilość – obiekt przy ul. Zegadłowicza 3</w:t>
            </w:r>
          </w:p>
        </w:tc>
      </w:tr>
      <w:tr w:rsidR="00F84979" w:rsidTr="006B29AF">
        <w:tc>
          <w:tcPr>
            <w:tcW w:w="1110" w:type="dxa"/>
            <w:tcBorders>
              <w:left w:val="single" w:sz="2" w:space="0" w:color="000000"/>
              <w:bottom w:val="single" w:sz="4" w:space="0" w:color="auto"/>
            </w:tcBorders>
          </w:tcPr>
          <w:p w:rsidR="00F84979" w:rsidRDefault="00F84979" w:rsidP="00676FF1">
            <w:pPr>
              <w:pStyle w:val="Zawartotabeli"/>
              <w:snapToGrid w:val="0"/>
              <w:rPr>
                <w:sz w:val="20"/>
                <w:szCs w:val="20"/>
              </w:rPr>
            </w:pPr>
            <w:r>
              <w:rPr>
                <w:sz w:val="20"/>
                <w:szCs w:val="20"/>
              </w:rPr>
              <w:t>18 01 02*</w:t>
            </w:r>
          </w:p>
        </w:tc>
        <w:tc>
          <w:tcPr>
            <w:tcW w:w="2460" w:type="dxa"/>
            <w:tcBorders>
              <w:left w:val="single" w:sz="2" w:space="0" w:color="000000"/>
              <w:bottom w:val="single" w:sz="4" w:space="0" w:color="auto"/>
            </w:tcBorders>
          </w:tcPr>
          <w:p w:rsidR="00F84979" w:rsidRDefault="00F84979" w:rsidP="00676FF1">
            <w:pPr>
              <w:pStyle w:val="Zawartotabeli"/>
              <w:snapToGrid w:val="0"/>
              <w:rPr>
                <w:sz w:val="20"/>
                <w:szCs w:val="20"/>
              </w:rPr>
            </w:pPr>
            <w:r>
              <w:rPr>
                <w:sz w:val="20"/>
                <w:szCs w:val="20"/>
              </w:rPr>
              <w:t xml:space="preserve">Części ciała i organy oraz pojemniki na krew i konserwanty służące do jej przechowywania (z wyłączeniem </w:t>
            </w:r>
          </w:p>
          <w:p w:rsidR="00F84979" w:rsidRDefault="00F84979" w:rsidP="00676FF1">
            <w:pPr>
              <w:pStyle w:val="Zawartotabeli"/>
              <w:rPr>
                <w:sz w:val="20"/>
                <w:szCs w:val="20"/>
              </w:rPr>
            </w:pPr>
            <w:r>
              <w:rPr>
                <w:sz w:val="20"/>
                <w:szCs w:val="20"/>
              </w:rPr>
              <w:t>18 01 03)</w:t>
            </w:r>
          </w:p>
        </w:tc>
        <w:tc>
          <w:tcPr>
            <w:tcW w:w="1430" w:type="dxa"/>
            <w:tcBorders>
              <w:left w:val="single" w:sz="2" w:space="0" w:color="000000"/>
              <w:bottom w:val="single" w:sz="4" w:space="0" w:color="auto"/>
            </w:tcBorders>
            <w:vAlign w:val="center"/>
          </w:tcPr>
          <w:p w:rsidR="00F84979" w:rsidRDefault="00F84979" w:rsidP="00676FF1">
            <w:pPr>
              <w:pStyle w:val="Zawartotabeli"/>
              <w:snapToGrid w:val="0"/>
              <w:jc w:val="center"/>
              <w:rPr>
                <w:sz w:val="20"/>
                <w:szCs w:val="20"/>
              </w:rPr>
            </w:pPr>
            <w:r>
              <w:rPr>
                <w:sz w:val="20"/>
                <w:szCs w:val="20"/>
              </w:rPr>
              <w:t xml:space="preserve">                      5kg /m-c</w:t>
            </w:r>
          </w:p>
          <w:p w:rsidR="00F84979" w:rsidRDefault="00F84979" w:rsidP="00676FF1">
            <w:pPr>
              <w:pStyle w:val="Zawartotabeli"/>
              <w:snapToGrid w:val="0"/>
              <w:jc w:val="center"/>
              <w:rPr>
                <w:sz w:val="20"/>
                <w:szCs w:val="20"/>
              </w:rPr>
            </w:pPr>
            <w:r>
              <w:rPr>
                <w:sz w:val="20"/>
                <w:szCs w:val="20"/>
              </w:rPr>
              <w:t>120 kg/ 24 m-ce</w:t>
            </w:r>
          </w:p>
        </w:tc>
        <w:tc>
          <w:tcPr>
            <w:tcW w:w="1417" w:type="dxa"/>
            <w:tcBorders>
              <w:left w:val="single" w:sz="2" w:space="0" w:color="000000"/>
              <w:bottom w:val="single" w:sz="4" w:space="0" w:color="auto"/>
            </w:tcBorders>
            <w:vAlign w:val="center"/>
          </w:tcPr>
          <w:p w:rsidR="00F84979" w:rsidRDefault="00F84979" w:rsidP="00676FF1">
            <w:pPr>
              <w:pStyle w:val="Zawartotabeli"/>
              <w:snapToGrid w:val="0"/>
              <w:jc w:val="center"/>
              <w:rPr>
                <w:sz w:val="20"/>
                <w:szCs w:val="20"/>
              </w:rPr>
            </w:pPr>
            <w:r>
              <w:rPr>
                <w:sz w:val="20"/>
                <w:szCs w:val="20"/>
              </w:rPr>
              <w:t xml:space="preserve">                          </w:t>
            </w:r>
            <w:smartTag w:uri="urn:schemas-microsoft-com:office:smarttags" w:element="metricconverter">
              <w:smartTagPr>
                <w:attr w:name="ProductID" w:val="120 kg"/>
              </w:smartTagPr>
              <w:r>
                <w:rPr>
                  <w:sz w:val="20"/>
                  <w:szCs w:val="20"/>
                </w:rPr>
                <w:t>120 kg</w:t>
              </w:r>
            </w:smartTag>
            <w:r>
              <w:rPr>
                <w:sz w:val="20"/>
                <w:szCs w:val="20"/>
              </w:rPr>
              <w:t xml:space="preserve"> /m-c</w:t>
            </w:r>
          </w:p>
          <w:p w:rsidR="00F84979" w:rsidRDefault="00F84979" w:rsidP="00676FF1">
            <w:pPr>
              <w:pStyle w:val="Zawartotabeli"/>
              <w:snapToGrid w:val="0"/>
              <w:jc w:val="center"/>
              <w:rPr>
                <w:sz w:val="20"/>
                <w:szCs w:val="20"/>
              </w:rPr>
            </w:pPr>
            <w:r>
              <w:rPr>
                <w:sz w:val="20"/>
                <w:szCs w:val="20"/>
              </w:rPr>
              <w:t xml:space="preserve">  2 880kg/ 24     m-ce</w:t>
            </w:r>
          </w:p>
        </w:tc>
        <w:tc>
          <w:tcPr>
            <w:tcW w:w="1323" w:type="dxa"/>
            <w:tcBorders>
              <w:left w:val="single" w:sz="2" w:space="0" w:color="000000"/>
              <w:bottom w:val="single" w:sz="4" w:space="0" w:color="auto"/>
            </w:tcBorders>
            <w:vAlign w:val="center"/>
          </w:tcPr>
          <w:p w:rsidR="00F84979" w:rsidRDefault="00F84979" w:rsidP="00676FF1">
            <w:pPr>
              <w:pStyle w:val="Zawartotabeli"/>
              <w:snapToGrid w:val="0"/>
              <w:jc w:val="center"/>
              <w:rPr>
                <w:sz w:val="20"/>
                <w:szCs w:val="20"/>
              </w:rPr>
            </w:pPr>
          </w:p>
        </w:tc>
        <w:tc>
          <w:tcPr>
            <w:tcW w:w="1323" w:type="dxa"/>
            <w:tcBorders>
              <w:left w:val="single" w:sz="2" w:space="0" w:color="000000"/>
              <w:bottom w:val="single" w:sz="4" w:space="0" w:color="auto"/>
              <w:right w:val="single" w:sz="2" w:space="0" w:color="000000"/>
            </w:tcBorders>
            <w:vAlign w:val="center"/>
          </w:tcPr>
          <w:p w:rsidR="00F84979" w:rsidRDefault="00F84979" w:rsidP="00676FF1">
            <w:pPr>
              <w:pStyle w:val="Zawartotabeli"/>
              <w:snapToGrid w:val="0"/>
              <w:jc w:val="center"/>
              <w:rPr>
                <w:sz w:val="20"/>
                <w:szCs w:val="20"/>
              </w:rPr>
            </w:pPr>
            <w:r>
              <w:rPr>
                <w:sz w:val="20"/>
                <w:szCs w:val="20"/>
              </w:rPr>
              <w:t xml:space="preserve">                     75 kg/m-c</w:t>
            </w:r>
          </w:p>
          <w:p w:rsidR="00F84979" w:rsidRDefault="00F84979" w:rsidP="00676FF1">
            <w:pPr>
              <w:pStyle w:val="Zawartotabeli"/>
              <w:snapToGrid w:val="0"/>
              <w:jc w:val="center"/>
              <w:rPr>
                <w:sz w:val="20"/>
                <w:szCs w:val="20"/>
              </w:rPr>
            </w:pPr>
            <w:r>
              <w:rPr>
                <w:sz w:val="20"/>
                <w:szCs w:val="20"/>
              </w:rPr>
              <w:t>1 800kg / 24   m-ce</w:t>
            </w:r>
          </w:p>
        </w:tc>
      </w:tr>
      <w:tr w:rsidR="00F84979" w:rsidTr="006B29AF">
        <w:tc>
          <w:tcPr>
            <w:tcW w:w="1110" w:type="dxa"/>
            <w:tcBorders>
              <w:top w:val="single" w:sz="4" w:space="0" w:color="auto"/>
              <w:left w:val="single" w:sz="4" w:space="0" w:color="auto"/>
              <w:bottom w:val="single" w:sz="4" w:space="0" w:color="auto"/>
              <w:right w:val="single" w:sz="4" w:space="0" w:color="auto"/>
            </w:tcBorders>
          </w:tcPr>
          <w:p w:rsidR="00F84979" w:rsidRDefault="00F84979" w:rsidP="00676FF1">
            <w:pPr>
              <w:pStyle w:val="Zawartotabeli"/>
              <w:snapToGrid w:val="0"/>
              <w:rPr>
                <w:sz w:val="20"/>
                <w:szCs w:val="20"/>
              </w:rPr>
            </w:pPr>
            <w:r>
              <w:rPr>
                <w:sz w:val="20"/>
                <w:szCs w:val="20"/>
              </w:rPr>
              <w:t>18 01 03*</w:t>
            </w:r>
          </w:p>
        </w:tc>
        <w:tc>
          <w:tcPr>
            <w:tcW w:w="2460" w:type="dxa"/>
            <w:tcBorders>
              <w:top w:val="single" w:sz="4" w:space="0" w:color="auto"/>
              <w:left w:val="single" w:sz="4" w:space="0" w:color="auto"/>
              <w:bottom w:val="single" w:sz="4" w:space="0" w:color="auto"/>
              <w:right w:val="single" w:sz="4" w:space="0" w:color="auto"/>
            </w:tcBorders>
          </w:tcPr>
          <w:p w:rsidR="00F84979" w:rsidRDefault="00F84979" w:rsidP="00676FF1">
            <w:pPr>
              <w:pStyle w:val="Zawartotabeli"/>
              <w:snapToGrid w:val="0"/>
              <w:rPr>
                <w:sz w:val="20"/>
                <w:szCs w:val="20"/>
              </w:rPr>
            </w:pPr>
            <w:r>
              <w:rPr>
                <w:sz w:val="20"/>
                <w:szCs w:val="20"/>
              </w:rPr>
              <w:t>Inne odpady, które zawierają żywe drobnoustroje chorobotwórcze lub ich toksyny oraz inne formy zdolne do przeniesienia materiału genetycznego, o których wiadomo lub co, do których istnieją wiarygodne podstawy do sądzenia, że wywołują choroby u ludzi i zwierząt (np. zainfekowane pieluchomajtki, podpaski, podkłady) z wyłączeniem 18 01 80 i 18 01 82</w:t>
            </w:r>
          </w:p>
        </w:tc>
        <w:tc>
          <w:tcPr>
            <w:tcW w:w="1430" w:type="dxa"/>
            <w:tcBorders>
              <w:top w:val="single" w:sz="4" w:space="0" w:color="auto"/>
              <w:left w:val="single" w:sz="4" w:space="0" w:color="auto"/>
              <w:bottom w:val="single" w:sz="4" w:space="0" w:color="auto"/>
              <w:right w:val="single" w:sz="4" w:space="0" w:color="auto"/>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1 300 kg"/>
              </w:smartTagPr>
              <w:r>
                <w:rPr>
                  <w:sz w:val="20"/>
                  <w:szCs w:val="20"/>
                </w:rPr>
                <w:t>1 300 kg</w:t>
              </w:r>
            </w:smartTag>
            <w:r>
              <w:rPr>
                <w:sz w:val="20"/>
                <w:szCs w:val="20"/>
              </w:rPr>
              <w:t xml:space="preserve">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31 200 kg"/>
              </w:smartTagPr>
              <w:r>
                <w:rPr>
                  <w:sz w:val="20"/>
                  <w:szCs w:val="20"/>
                </w:rPr>
                <w:t>31 200 kg</w:t>
              </w:r>
            </w:smartTag>
            <w:r>
              <w:rPr>
                <w:sz w:val="20"/>
                <w:szCs w:val="20"/>
              </w:rPr>
              <w:t xml:space="preserve"> /24  m-ce</w:t>
            </w:r>
          </w:p>
        </w:tc>
        <w:tc>
          <w:tcPr>
            <w:tcW w:w="1417" w:type="dxa"/>
            <w:tcBorders>
              <w:top w:val="single" w:sz="4" w:space="0" w:color="auto"/>
              <w:left w:val="single" w:sz="4" w:space="0" w:color="auto"/>
              <w:bottom w:val="single" w:sz="4" w:space="0" w:color="auto"/>
              <w:right w:val="single" w:sz="4" w:space="0" w:color="auto"/>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2 700 kg"/>
              </w:smartTagPr>
              <w:r>
                <w:rPr>
                  <w:sz w:val="20"/>
                  <w:szCs w:val="20"/>
                </w:rPr>
                <w:t>2 700 kg</w:t>
              </w:r>
            </w:smartTag>
            <w:r>
              <w:rPr>
                <w:sz w:val="20"/>
                <w:szCs w:val="20"/>
              </w:rPr>
              <w:t xml:space="preserve">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64 800 kg"/>
              </w:smartTagPr>
              <w:r>
                <w:rPr>
                  <w:sz w:val="20"/>
                  <w:szCs w:val="20"/>
                </w:rPr>
                <w:t>64 800 kg</w:t>
              </w:r>
            </w:smartTag>
            <w:r>
              <w:rPr>
                <w:sz w:val="20"/>
                <w:szCs w:val="20"/>
              </w:rPr>
              <w:t xml:space="preserve"> /24   m-ce</w:t>
            </w:r>
          </w:p>
        </w:tc>
        <w:tc>
          <w:tcPr>
            <w:tcW w:w="1323" w:type="dxa"/>
            <w:tcBorders>
              <w:top w:val="single" w:sz="4" w:space="0" w:color="auto"/>
              <w:left w:val="single" w:sz="4" w:space="0" w:color="auto"/>
              <w:bottom w:val="single" w:sz="4" w:space="0" w:color="auto"/>
              <w:right w:val="single" w:sz="4" w:space="0" w:color="auto"/>
            </w:tcBorders>
            <w:vAlign w:val="center"/>
          </w:tcPr>
          <w:p w:rsidR="00F84979" w:rsidRPr="0089256A" w:rsidRDefault="00F84979" w:rsidP="00676FF1">
            <w:pPr>
              <w:pStyle w:val="Zawartotabeli"/>
              <w:snapToGrid w:val="0"/>
              <w:jc w:val="center"/>
              <w:rPr>
                <w:sz w:val="20"/>
                <w:szCs w:val="20"/>
                <w:lang w:val="fr-FR"/>
              </w:rPr>
            </w:pPr>
            <w:smartTag w:uri="urn:schemas-microsoft-com:office:smarttags" w:element="metricconverter">
              <w:smartTagPr>
                <w:attr w:name="ProductID" w:val="900 kg"/>
              </w:smartTagPr>
              <w:r w:rsidRPr="0089256A">
                <w:rPr>
                  <w:sz w:val="20"/>
                  <w:szCs w:val="20"/>
                  <w:lang w:val="fr-FR"/>
                </w:rPr>
                <w:t>900 kg</w:t>
              </w:r>
            </w:smartTag>
            <w:r w:rsidRPr="0089256A">
              <w:rPr>
                <w:sz w:val="20"/>
                <w:szCs w:val="20"/>
                <w:lang w:val="fr-FR"/>
              </w:rPr>
              <w:t xml:space="preserve"> /m-ąc</w:t>
            </w:r>
          </w:p>
          <w:p w:rsidR="00F84979" w:rsidRPr="0089256A" w:rsidRDefault="00F84979" w:rsidP="00676FF1">
            <w:pPr>
              <w:pStyle w:val="Zawartotabeli"/>
              <w:snapToGrid w:val="0"/>
              <w:jc w:val="center"/>
              <w:rPr>
                <w:sz w:val="20"/>
                <w:szCs w:val="20"/>
                <w:lang w:val="fr-FR"/>
              </w:rPr>
            </w:pPr>
            <w:r w:rsidRPr="0089256A">
              <w:rPr>
                <w:sz w:val="20"/>
                <w:szCs w:val="20"/>
                <w:lang w:val="fr-FR"/>
              </w:rPr>
              <w:t>21 600kg /24  m-ce</w:t>
            </w:r>
          </w:p>
        </w:tc>
        <w:tc>
          <w:tcPr>
            <w:tcW w:w="1323" w:type="dxa"/>
            <w:tcBorders>
              <w:top w:val="single" w:sz="4" w:space="0" w:color="auto"/>
              <w:left w:val="single" w:sz="4" w:space="0" w:color="auto"/>
              <w:bottom w:val="single" w:sz="4" w:space="0" w:color="auto"/>
              <w:right w:val="single" w:sz="4" w:space="0" w:color="auto"/>
            </w:tcBorders>
            <w:vAlign w:val="center"/>
          </w:tcPr>
          <w:p w:rsidR="00F84979" w:rsidRDefault="00F84979" w:rsidP="00676FF1">
            <w:pPr>
              <w:pStyle w:val="Zawartotabeli"/>
              <w:snapToGrid w:val="0"/>
              <w:jc w:val="center"/>
              <w:rPr>
                <w:sz w:val="20"/>
                <w:szCs w:val="20"/>
              </w:rPr>
            </w:pPr>
            <w:r>
              <w:rPr>
                <w:sz w:val="20"/>
                <w:szCs w:val="20"/>
              </w:rPr>
              <w:t>1 100 kg/m-c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26 400 kg"/>
              </w:smartTagPr>
              <w:r>
                <w:rPr>
                  <w:sz w:val="20"/>
                  <w:szCs w:val="20"/>
                </w:rPr>
                <w:t>26 400 kg</w:t>
              </w:r>
            </w:smartTag>
            <w:r>
              <w:rPr>
                <w:sz w:val="20"/>
                <w:szCs w:val="20"/>
              </w:rPr>
              <w:t xml:space="preserve"> / 24   m-ce</w:t>
            </w:r>
          </w:p>
        </w:tc>
      </w:tr>
      <w:tr w:rsidR="00F84979" w:rsidTr="006B29AF">
        <w:tc>
          <w:tcPr>
            <w:tcW w:w="1110" w:type="dxa"/>
            <w:tcBorders>
              <w:top w:val="single" w:sz="4" w:space="0" w:color="auto"/>
              <w:left w:val="single" w:sz="4" w:space="0" w:color="auto"/>
              <w:bottom w:val="single" w:sz="4" w:space="0" w:color="auto"/>
              <w:right w:val="single" w:sz="4" w:space="0" w:color="auto"/>
            </w:tcBorders>
          </w:tcPr>
          <w:p w:rsidR="00F84979" w:rsidRDefault="00F84979" w:rsidP="00676FF1">
            <w:pPr>
              <w:pStyle w:val="Zawartotabeli"/>
              <w:snapToGrid w:val="0"/>
              <w:rPr>
                <w:sz w:val="20"/>
                <w:szCs w:val="20"/>
              </w:rPr>
            </w:pPr>
            <w:r>
              <w:rPr>
                <w:sz w:val="20"/>
                <w:szCs w:val="20"/>
              </w:rPr>
              <w:t>18 01 09</w:t>
            </w:r>
          </w:p>
        </w:tc>
        <w:tc>
          <w:tcPr>
            <w:tcW w:w="2460" w:type="dxa"/>
            <w:tcBorders>
              <w:top w:val="single" w:sz="4" w:space="0" w:color="auto"/>
              <w:left w:val="single" w:sz="4" w:space="0" w:color="auto"/>
              <w:bottom w:val="single" w:sz="4" w:space="0" w:color="auto"/>
              <w:right w:val="single" w:sz="4" w:space="0" w:color="auto"/>
            </w:tcBorders>
          </w:tcPr>
          <w:p w:rsidR="00F84979" w:rsidRDefault="00F84979" w:rsidP="00676FF1">
            <w:pPr>
              <w:pStyle w:val="Zawartotabeli"/>
              <w:snapToGrid w:val="0"/>
              <w:rPr>
                <w:sz w:val="20"/>
                <w:szCs w:val="20"/>
              </w:rPr>
            </w:pPr>
            <w:r>
              <w:rPr>
                <w:sz w:val="20"/>
                <w:szCs w:val="20"/>
              </w:rPr>
              <w:t>Leki inne niż wymienione w 18 01 08</w:t>
            </w:r>
          </w:p>
        </w:tc>
        <w:tc>
          <w:tcPr>
            <w:tcW w:w="1430" w:type="dxa"/>
            <w:tcBorders>
              <w:top w:val="single" w:sz="4" w:space="0" w:color="auto"/>
              <w:left w:val="single" w:sz="4" w:space="0" w:color="auto"/>
              <w:bottom w:val="single" w:sz="4" w:space="0" w:color="auto"/>
              <w:right w:val="single" w:sz="4" w:space="0" w:color="auto"/>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2 kg"/>
              </w:smartTagPr>
              <w:r>
                <w:rPr>
                  <w:sz w:val="20"/>
                  <w:szCs w:val="20"/>
                </w:rPr>
                <w:t>2 kg</w:t>
              </w:r>
            </w:smartTag>
            <w:r>
              <w:rPr>
                <w:sz w:val="20"/>
                <w:szCs w:val="20"/>
              </w:rPr>
              <w:t xml:space="preserve"> /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48 kg"/>
              </w:smartTagPr>
              <w:r>
                <w:rPr>
                  <w:sz w:val="20"/>
                  <w:szCs w:val="20"/>
                </w:rPr>
                <w:t>48 kg</w:t>
              </w:r>
            </w:smartTag>
            <w:r>
              <w:rPr>
                <w:sz w:val="20"/>
                <w:szCs w:val="20"/>
              </w:rPr>
              <w:t xml:space="preserve"> / 24 m-ce</w:t>
            </w:r>
          </w:p>
        </w:tc>
        <w:tc>
          <w:tcPr>
            <w:tcW w:w="1417" w:type="dxa"/>
            <w:tcBorders>
              <w:top w:val="single" w:sz="4" w:space="0" w:color="auto"/>
              <w:left w:val="single" w:sz="4" w:space="0" w:color="auto"/>
              <w:bottom w:val="single" w:sz="4" w:space="0" w:color="auto"/>
              <w:right w:val="single" w:sz="4" w:space="0" w:color="auto"/>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2 kg"/>
              </w:smartTagPr>
              <w:r>
                <w:rPr>
                  <w:sz w:val="20"/>
                  <w:szCs w:val="20"/>
                </w:rPr>
                <w:t>2 kg</w:t>
              </w:r>
            </w:smartTag>
            <w:r>
              <w:rPr>
                <w:sz w:val="20"/>
                <w:szCs w:val="20"/>
              </w:rPr>
              <w:t xml:space="preserve"> /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48 kg"/>
              </w:smartTagPr>
              <w:r>
                <w:rPr>
                  <w:sz w:val="20"/>
                  <w:szCs w:val="20"/>
                </w:rPr>
                <w:t>48 kg</w:t>
              </w:r>
            </w:smartTag>
            <w:r>
              <w:rPr>
                <w:sz w:val="20"/>
                <w:szCs w:val="20"/>
              </w:rPr>
              <w:t xml:space="preserve"> / 24 m-ce</w:t>
            </w:r>
          </w:p>
        </w:tc>
        <w:tc>
          <w:tcPr>
            <w:tcW w:w="1323" w:type="dxa"/>
            <w:tcBorders>
              <w:top w:val="single" w:sz="4" w:space="0" w:color="auto"/>
              <w:left w:val="single" w:sz="4" w:space="0" w:color="auto"/>
              <w:bottom w:val="single" w:sz="4" w:space="0" w:color="auto"/>
              <w:right w:val="single" w:sz="4" w:space="0" w:color="auto"/>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2 kg"/>
              </w:smartTagPr>
              <w:r>
                <w:rPr>
                  <w:sz w:val="20"/>
                  <w:szCs w:val="20"/>
                </w:rPr>
                <w:t>2 kg</w:t>
              </w:r>
            </w:smartTag>
            <w:r>
              <w:rPr>
                <w:sz w:val="20"/>
                <w:szCs w:val="20"/>
              </w:rPr>
              <w:t xml:space="preserve"> /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48 kg"/>
              </w:smartTagPr>
              <w:r>
                <w:rPr>
                  <w:sz w:val="20"/>
                  <w:szCs w:val="20"/>
                </w:rPr>
                <w:t>48 kg</w:t>
              </w:r>
            </w:smartTag>
            <w:r>
              <w:rPr>
                <w:sz w:val="20"/>
                <w:szCs w:val="20"/>
              </w:rPr>
              <w:t xml:space="preserve"> / 24 m-ce</w:t>
            </w:r>
          </w:p>
        </w:tc>
        <w:tc>
          <w:tcPr>
            <w:tcW w:w="1323" w:type="dxa"/>
            <w:tcBorders>
              <w:top w:val="single" w:sz="4" w:space="0" w:color="auto"/>
              <w:left w:val="single" w:sz="4" w:space="0" w:color="auto"/>
              <w:bottom w:val="single" w:sz="4" w:space="0" w:color="auto"/>
              <w:right w:val="single" w:sz="4" w:space="0" w:color="auto"/>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2 kg"/>
              </w:smartTagPr>
              <w:r>
                <w:rPr>
                  <w:sz w:val="20"/>
                  <w:szCs w:val="20"/>
                </w:rPr>
                <w:t>2 kg</w:t>
              </w:r>
            </w:smartTag>
            <w:r>
              <w:rPr>
                <w:sz w:val="20"/>
                <w:szCs w:val="20"/>
              </w:rPr>
              <w:t xml:space="preserve"> /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48 kg"/>
              </w:smartTagPr>
              <w:r>
                <w:rPr>
                  <w:sz w:val="20"/>
                  <w:szCs w:val="20"/>
                </w:rPr>
                <w:t>48 kg</w:t>
              </w:r>
            </w:smartTag>
            <w:r>
              <w:rPr>
                <w:sz w:val="20"/>
                <w:szCs w:val="20"/>
              </w:rPr>
              <w:t xml:space="preserve"> / 24 m-ce</w:t>
            </w:r>
          </w:p>
        </w:tc>
      </w:tr>
    </w:tbl>
    <w:p w:rsidR="00F84979" w:rsidRDefault="00F84979" w:rsidP="00803945">
      <w:pPr>
        <w:spacing w:line="200" w:lineRule="atLeast"/>
        <w:jc w:val="both"/>
        <w:rPr>
          <w:color w:val="FF0000"/>
          <w:sz w:val="22"/>
        </w:rPr>
      </w:pPr>
    </w:p>
    <w:p w:rsidR="00F84979" w:rsidRDefault="00F84979" w:rsidP="00803945">
      <w:pPr>
        <w:spacing w:line="200" w:lineRule="atLeast"/>
        <w:jc w:val="both"/>
        <w:rPr>
          <w:b/>
          <w:sz w:val="22"/>
        </w:rPr>
      </w:pPr>
      <w:r w:rsidRPr="00CB6A9D">
        <w:rPr>
          <w:b/>
          <w:sz w:val="22"/>
        </w:rPr>
        <w:t xml:space="preserve">Pakiet nr 2 </w:t>
      </w:r>
    </w:p>
    <w:tbl>
      <w:tblPr>
        <w:tblW w:w="9063" w:type="dxa"/>
        <w:tblInd w:w="-125" w:type="dxa"/>
        <w:tblLayout w:type="fixed"/>
        <w:tblCellMar>
          <w:top w:w="55" w:type="dxa"/>
          <w:left w:w="55" w:type="dxa"/>
          <w:bottom w:w="55" w:type="dxa"/>
          <w:right w:w="55" w:type="dxa"/>
        </w:tblCellMar>
        <w:tblLook w:val="0000"/>
      </w:tblPr>
      <w:tblGrid>
        <w:gridCol w:w="1110"/>
        <w:gridCol w:w="2460"/>
        <w:gridCol w:w="1430"/>
        <w:gridCol w:w="1417"/>
        <w:gridCol w:w="1323"/>
        <w:gridCol w:w="1323"/>
      </w:tblGrid>
      <w:tr w:rsidR="00F84979" w:rsidTr="00676FF1">
        <w:tc>
          <w:tcPr>
            <w:tcW w:w="1110" w:type="dxa"/>
            <w:tcBorders>
              <w:top w:val="single" w:sz="2" w:space="0" w:color="000000"/>
              <w:left w:val="single" w:sz="2" w:space="0" w:color="000000"/>
              <w:bottom w:val="single" w:sz="2" w:space="0" w:color="000000"/>
            </w:tcBorders>
          </w:tcPr>
          <w:p w:rsidR="00F84979" w:rsidRDefault="00F84979" w:rsidP="00676FF1">
            <w:pPr>
              <w:pStyle w:val="Zawartotabeli"/>
              <w:snapToGrid w:val="0"/>
              <w:rPr>
                <w:sz w:val="22"/>
                <w:szCs w:val="22"/>
              </w:rPr>
            </w:pPr>
          </w:p>
        </w:tc>
        <w:tc>
          <w:tcPr>
            <w:tcW w:w="2460" w:type="dxa"/>
            <w:tcBorders>
              <w:top w:val="single" w:sz="2" w:space="0" w:color="000000"/>
              <w:left w:val="single" w:sz="2" w:space="0" w:color="000000"/>
              <w:bottom w:val="single" w:sz="2" w:space="0" w:color="000000"/>
            </w:tcBorders>
          </w:tcPr>
          <w:p w:rsidR="00F84979" w:rsidRDefault="00F84979" w:rsidP="00676FF1">
            <w:pPr>
              <w:pStyle w:val="Zawartotabeli"/>
              <w:snapToGrid w:val="0"/>
              <w:rPr>
                <w:sz w:val="22"/>
                <w:szCs w:val="22"/>
              </w:rPr>
            </w:pPr>
          </w:p>
        </w:tc>
        <w:tc>
          <w:tcPr>
            <w:tcW w:w="2847" w:type="dxa"/>
            <w:gridSpan w:val="2"/>
            <w:tcBorders>
              <w:top w:val="single" w:sz="2" w:space="0" w:color="000000"/>
              <w:left w:val="single" w:sz="2" w:space="0" w:color="000000"/>
              <w:bottom w:val="single" w:sz="2" w:space="0" w:color="000000"/>
            </w:tcBorders>
          </w:tcPr>
          <w:p w:rsidR="00F84979" w:rsidRDefault="00F84979" w:rsidP="00676FF1">
            <w:pPr>
              <w:pStyle w:val="Zawartotabeli"/>
              <w:snapToGrid w:val="0"/>
              <w:jc w:val="center"/>
              <w:rPr>
                <w:b/>
                <w:bCs/>
                <w:sz w:val="22"/>
                <w:szCs w:val="22"/>
              </w:rPr>
            </w:pPr>
            <w:r>
              <w:rPr>
                <w:b/>
                <w:bCs/>
                <w:sz w:val="22"/>
                <w:szCs w:val="22"/>
              </w:rPr>
              <w:t>Zamówienie podstawowe</w:t>
            </w:r>
          </w:p>
        </w:tc>
        <w:tc>
          <w:tcPr>
            <w:tcW w:w="2646" w:type="dxa"/>
            <w:gridSpan w:val="2"/>
            <w:tcBorders>
              <w:top w:val="single" w:sz="2" w:space="0" w:color="000000"/>
              <w:left w:val="single" w:sz="2" w:space="0" w:color="000000"/>
              <w:bottom w:val="single" w:sz="2" w:space="0" w:color="000000"/>
              <w:right w:val="single" w:sz="2" w:space="0" w:color="000000"/>
            </w:tcBorders>
          </w:tcPr>
          <w:p w:rsidR="00F84979" w:rsidRDefault="00F84979" w:rsidP="00676FF1">
            <w:pPr>
              <w:pStyle w:val="Zawartotabeli"/>
              <w:snapToGrid w:val="0"/>
              <w:jc w:val="center"/>
              <w:rPr>
                <w:b/>
                <w:bCs/>
                <w:sz w:val="22"/>
                <w:szCs w:val="22"/>
              </w:rPr>
            </w:pPr>
            <w:r>
              <w:rPr>
                <w:b/>
                <w:bCs/>
                <w:sz w:val="22"/>
                <w:szCs w:val="22"/>
              </w:rPr>
              <w:t>Opcja</w:t>
            </w:r>
          </w:p>
        </w:tc>
      </w:tr>
      <w:tr w:rsidR="00F84979" w:rsidTr="00676FF1">
        <w:tc>
          <w:tcPr>
            <w:tcW w:w="1110"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Kod odpadu</w:t>
            </w:r>
          </w:p>
        </w:tc>
        <w:tc>
          <w:tcPr>
            <w:tcW w:w="2460"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nazwa</w:t>
            </w:r>
          </w:p>
        </w:tc>
        <w:tc>
          <w:tcPr>
            <w:tcW w:w="1430"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Ilość – obiekt przy ul. Szpitalnej 1</w:t>
            </w:r>
          </w:p>
        </w:tc>
        <w:tc>
          <w:tcPr>
            <w:tcW w:w="1417"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Ilość – obiekt przy ul. Zegadłowicza 3</w:t>
            </w:r>
          </w:p>
        </w:tc>
        <w:tc>
          <w:tcPr>
            <w:tcW w:w="1323"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Ilość – obiekt przy ul. Szpitalnej 1</w:t>
            </w:r>
          </w:p>
        </w:tc>
        <w:tc>
          <w:tcPr>
            <w:tcW w:w="1323" w:type="dxa"/>
            <w:tcBorders>
              <w:left w:val="single" w:sz="2" w:space="0" w:color="000000"/>
              <w:bottom w:val="single" w:sz="2" w:space="0" w:color="000000"/>
              <w:right w:val="single" w:sz="2" w:space="0" w:color="000000"/>
            </w:tcBorders>
          </w:tcPr>
          <w:p w:rsidR="00F84979" w:rsidRDefault="00F84979" w:rsidP="00676FF1">
            <w:pPr>
              <w:pStyle w:val="Zawartotabeli"/>
              <w:snapToGrid w:val="0"/>
              <w:rPr>
                <w:sz w:val="22"/>
                <w:szCs w:val="22"/>
              </w:rPr>
            </w:pPr>
            <w:r>
              <w:rPr>
                <w:sz w:val="22"/>
                <w:szCs w:val="22"/>
              </w:rPr>
              <w:t>Ilość – obiekt przy ul. Zegadłowicza 3</w:t>
            </w:r>
          </w:p>
        </w:tc>
      </w:tr>
      <w:tr w:rsidR="00F84979" w:rsidTr="00676FF1">
        <w:tc>
          <w:tcPr>
            <w:tcW w:w="1110"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18 01 01</w:t>
            </w:r>
          </w:p>
        </w:tc>
        <w:tc>
          <w:tcPr>
            <w:tcW w:w="2460" w:type="dxa"/>
            <w:tcBorders>
              <w:left w:val="single" w:sz="2" w:space="0" w:color="000000"/>
              <w:bottom w:val="single" w:sz="2" w:space="0" w:color="000000"/>
            </w:tcBorders>
          </w:tcPr>
          <w:p w:rsidR="00F84979" w:rsidRDefault="00F84979" w:rsidP="00676FF1">
            <w:pPr>
              <w:pStyle w:val="Zawartotabeli"/>
              <w:snapToGrid w:val="0"/>
              <w:rPr>
                <w:sz w:val="22"/>
                <w:szCs w:val="22"/>
              </w:rPr>
            </w:pPr>
            <w:r>
              <w:rPr>
                <w:sz w:val="22"/>
                <w:szCs w:val="22"/>
              </w:rPr>
              <w:t>Narzędzia chirurgiczne i zabiegowe oraz ich resztki (z wyłączeniem 18 01 03)</w:t>
            </w:r>
          </w:p>
        </w:tc>
        <w:tc>
          <w:tcPr>
            <w:tcW w:w="2847" w:type="dxa"/>
            <w:gridSpan w:val="2"/>
            <w:tcBorders>
              <w:left w:val="single" w:sz="2" w:space="0" w:color="000000"/>
              <w:bottom w:val="single" w:sz="2" w:space="0" w:color="000000"/>
            </w:tcBorders>
            <w:vAlign w:val="center"/>
          </w:tcPr>
          <w:p w:rsidR="00F84979" w:rsidRDefault="00F84979" w:rsidP="00676FF1">
            <w:pPr>
              <w:pStyle w:val="Zawartotabeli"/>
              <w:snapToGrid w:val="0"/>
              <w:jc w:val="center"/>
              <w:rPr>
                <w:sz w:val="22"/>
                <w:szCs w:val="22"/>
              </w:rPr>
            </w:pPr>
            <w:r>
              <w:rPr>
                <w:sz w:val="22"/>
                <w:szCs w:val="22"/>
              </w:rPr>
              <w:t xml:space="preserve">Sporadycznie </w:t>
            </w:r>
            <w:smartTag w:uri="urn:schemas-microsoft-com:office:smarttags" w:element="metricconverter">
              <w:smartTagPr>
                <w:attr w:name="ProductID" w:val="1 kg"/>
              </w:smartTagPr>
              <w:r>
                <w:rPr>
                  <w:sz w:val="22"/>
                  <w:szCs w:val="22"/>
                </w:rPr>
                <w:t>1 kg</w:t>
              </w:r>
            </w:smartTag>
            <w:r>
              <w:rPr>
                <w:sz w:val="22"/>
                <w:szCs w:val="22"/>
              </w:rPr>
              <w:t xml:space="preserve"> / 24 m-cy</w:t>
            </w:r>
          </w:p>
        </w:tc>
        <w:tc>
          <w:tcPr>
            <w:tcW w:w="2646" w:type="dxa"/>
            <w:gridSpan w:val="2"/>
            <w:tcBorders>
              <w:left w:val="single" w:sz="2" w:space="0" w:color="000000"/>
              <w:bottom w:val="single" w:sz="2" w:space="0" w:color="000000"/>
              <w:right w:val="single" w:sz="2" w:space="0" w:color="000000"/>
            </w:tcBorders>
            <w:vAlign w:val="center"/>
          </w:tcPr>
          <w:p w:rsidR="00F84979" w:rsidRDefault="00F84979" w:rsidP="00676FF1">
            <w:pPr>
              <w:pStyle w:val="Zawartotabeli"/>
              <w:snapToGrid w:val="0"/>
              <w:jc w:val="center"/>
              <w:rPr>
                <w:sz w:val="22"/>
                <w:szCs w:val="22"/>
              </w:rPr>
            </w:pPr>
            <w:r>
              <w:rPr>
                <w:sz w:val="22"/>
                <w:szCs w:val="22"/>
              </w:rPr>
              <w:t>1kg / 24 m-cy</w:t>
            </w:r>
          </w:p>
        </w:tc>
      </w:tr>
      <w:tr w:rsidR="00F84979" w:rsidTr="00676FF1">
        <w:tc>
          <w:tcPr>
            <w:tcW w:w="1110" w:type="dxa"/>
            <w:tcBorders>
              <w:left w:val="single" w:sz="2" w:space="0" w:color="000000"/>
              <w:bottom w:val="single" w:sz="2" w:space="0" w:color="000000"/>
            </w:tcBorders>
          </w:tcPr>
          <w:p w:rsidR="00F84979" w:rsidRDefault="00F84979" w:rsidP="00676FF1">
            <w:pPr>
              <w:pStyle w:val="Zawartotabeli"/>
              <w:snapToGrid w:val="0"/>
              <w:rPr>
                <w:sz w:val="20"/>
                <w:szCs w:val="20"/>
              </w:rPr>
            </w:pPr>
            <w:r>
              <w:rPr>
                <w:sz w:val="20"/>
                <w:szCs w:val="20"/>
              </w:rPr>
              <w:t>18 01 04</w:t>
            </w:r>
          </w:p>
        </w:tc>
        <w:tc>
          <w:tcPr>
            <w:tcW w:w="2460" w:type="dxa"/>
            <w:tcBorders>
              <w:left w:val="single" w:sz="2" w:space="0" w:color="000000"/>
              <w:bottom w:val="single" w:sz="2" w:space="0" w:color="000000"/>
            </w:tcBorders>
          </w:tcPr>
          <w:p w:rsidR="00F84979" w:rsidRDefault="00F84979" w:rsidP="00676FF1">
            <w:pPr>
              <w:pStyle w:val="Zawartotabeli"/>
              <w:snapToGrid w:val="0"/>
              <w:rPr>
                <w:sz w:val="20"/>
                <w:szCs w:val="20"/>
              </w:rPr>
            </w:pPr>
            <w:r>
              <w:rPr>
                <w:sz w:val="20"/>
                <w:szCs w:val="20"/>
              </w:rPr>
              <w:t>Inne odpady niż wymienione w 18 01 03 (np. opatrunki z materiału lub gipsu, pościel, ubrania jednorazowe, pieluchy)</w:t>
            </w:r>
          </w:p>
        </w:tc>
        <w:tc>
          <w:tcPr>
            <w:tcW w:w="1430" w:type="dxa"/>
            <w:tcBorders>
              <w:left w:val="single" w:sz="2" w:space="0" w:color="000000"/>
              <w:bottom w:val="single" w:sz="2" w:space="0" w:color="000000"/>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50 kg"/>
              </w:smartTagPr>
              <w:r>
                <w:rPr>
                  <w:sz w:val="20"/>
                  <w:szCs w:val="20"/>
                </w:rPr>
                <w:t>50 kg</w:t>
              </w:r>
            </w:smartTag>
            <w:r>
              <w:rPr>
                <w:sz w:val="20"/>
                <w:szCs w:val="20"/>
              </w:rPr>
              <w:t xml:space="preserve">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1 200 kg"/>
              </w:smartTagPr>
              <w:r>
                <w:rPr>
                  <w:sz w:val="20"/>
                  <w:szCs w:val="20"/>
                </w:rPr>
                <w:t>1 200 kg</w:t>
              </w:r>
            </w:smartTag>
            <w:r>
              <w:rPr>
                <w:sz w:val="20"/>
                <w:szCs w:val="20"/>
              </w:rPr>
              <w:t xml:space="preserve"> /24  m-ce</w:t>
            </w:r>
          </w:p>
        </w:tc>
        <w:tc>
          <w:tcPr>
            <w:tcW w:w="1417" w:type="dxa"/>
            <w:tcBorders>
              <w:left w:val="single" w:sz="2" w:space="0" w:color="000000"/>
              <w:bottom w:val="single" w:sz="2" w:space="0" w:color="000000"/>
            </w:tcBorders>
            <w:vAlign w:val="center"/>
          </w:tcPr>
          <w:p w:rsidR="00F84979" w:rsidRDefault="00F84979" w:rsidP="00676FF1">
            <w:pPr>
              <w:pStyle w:val="Zawartotabeli"/>
              <w:snapToGrid w:val="0"/>
              <w:jc w:val="center"/>
              <w:rPr>
                <w:sz w:val="20"/>
                <w:szCs w:val="20"/>
              </w:rPr>
            </w:pPr>
            <w:r>
              <w:rPr>
                <w:sz w:val="20"/>
                <w:szCs w:val="20"/>
              </w:rPr>
              <w:t xml:space="preserve">                     50kg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1 200 kg"/>
              </w:smartTagPr>
              <w:r>
                <w:rPr>
                  <w:sz w:val="20"/>
                  <w:szCs w:val="20"/>
                </w:rPr>
                <w:t>1 200 kg</w:t>
              </w:r>
            </w:smartTag>
            <w:r>
              <w:rPr>
                <w:sz w:val="20"/>
                <w:szCs w:val="20"/>
              </w:rPr>
              <w:t xml:space="preserve"> /24  m-ce</w:t>
            </w:r>
          </w:p>
          <w:p w:rsidR="00F84979" w:rsidRDefault="00F84979" w:rsidP="00676FF1">
            <w:pPr>
              <w:pStyle w:val="Zawartotabeli"/>
              <w:snapToGrid w:val="0"/>
              <w:jc w:val="center"/>
              <w:rPr>
                <w:sz w:val="20"/>
                <w:szCs w:val="20"/>
              </w:rPr>
            </w:pPr>
          </w:p>
        </w:tc>
        <w:tc>
          <w:tcPr>
            <w:tcW w:w="1323" w:type="dxa"/>
            <w:tcBorders>
              <w:left w:val="single" w:sz="2" w:space="0" w:color="000000"/>
              <w:bottom w:val="single" w:sz="2" w:space="0" w:color="000000"/>
            </w:tcBorders>
            <w:vAlign w:val="center"/>
          </w:tcPr>
          <w:p w:rsidR="00F84979" w:rsidRDefault="00F84979" w:rsidP="00676FF1">
            <w:pPr>
              <w:pStyle w:val="Zawartotabeli"/>
              <w:snapToGrid w:val="0"/>
              <w:jc w:val="center"/>
              <w:rPr>
                <w:sz w:val="20"/>
                <w:szCs w:val="20"/>
              </w:rPr>
            </w:pPr>
            <w:r>
              <w:rPr>
                <w:sz w:val="20"/>
                <w:szCs w:val="20"/>
              </w:rPr>
              <w:t>50 kg/m-c</w:t>
            </w:r>
          </w:p>
          <w:p w:rsidR="00F84979" w:rsidRDefault="00F84979" w:rsidP="00676FF1">
            <w:pPr>
              <w:pStyle w:val="Zawartotabeli"/>
              <w:snapToGrid w:val="0"/>
              <w:jc w:val="center"/>
              <w:rPr>
                <w:sz w:val="20"/>
                <w:szCs w:val="20"/>
              </w:rPr>
            </w:pPr>
            <w:r>
              <w:rPr>
                <w:sz w:val="20"/>
                <w:szCs w:val="20"/>
              </w:rPr>
              <w:t>1 200 kg/ 24 m-ce</w:t>
            </w:r>
          </w:p>
        </w:tc>
        <w:tc>
          <w:tcPr>
            <w:tcW w:w="1323" w:type="dxa"/>
            <w:tcBorders>
              <w:left w:val="single" w:sz="2" w:space="0" w:color="000000"/>
              <w:bottom w:val="single" w:sz="2" w:space="0" w:color="000000"/>
              <w:right w:val="single" w:sz="2" w:space="0" w:color="000000"/>
            </w:tcBorders>
            <w:vAlign w:val="center"/>
          </w:tcPr>
          <w:p w:rsidR="00F84979" w:rsidRDefault="00F84979" w:rsidP="00676FF1">
            <w:pPr>
              <w:pStyle w:val="Zawartotabeli"/>
              <w:snapToGrid w:val="0"/>
              <w:jc w:val="center"/>
              <w:rPr>
                <w:sz w:val="20"/>
                <w:szCs w:val="20"/>
              </w:rPr>
            </w:pPr>
            <w:r>
              <w:rPr>
                <w:sz w:val="20"/>
                <w:szCs w:val="20"/>
              </w:rPr>
              <w:t>50 kg/m-c</w:t>
            </w:r>
          </w:p>
          <w:p w:rsidR="00F84979" w:rsidRDefault="00F84979" w:rsidP="00676FF1">
            <w:pPr>
              <w:pStyle w:val="Zawartotabeli"/>
              <w:snapToGrid w:val="0"/>
              <w:jc w:val="center"/>
              <w:rPr>
                <w:sz w:val="20"/>
                <w:szCs w:val="20"/>
              </w:rPr>
            </w:pPr>
            <w:r>
              <w:rPr>
                <w:sz w:val="20"/>
                <w:szCs w:val="20"/>
              </w:rPr>
              <w:t>1 200 kg/ 24 m-ce</w:t>
            </w:r>
          </w:p>
        </w:tc>
      </w:tr>
      <w:tr w:rsidR="00F84979" w:rsidTr="00676FF1">
        <w:tc>
          <w:tcPr>
            <w:tcW w:w="1110" w:type="dxa"/>
            <w:tcBorders>
              <w:left w:val="single" w:sz="2" w:space="0" w:color="000000"/>
              <w:bottom w:val="single" w:sz="2" w:space="0" w:color="000000"/>
            </w:tcBorders>
          </w:tcPr>
          <w:p w:rsidR="00F84979" w:rsidRDefault="00F84979" w:rsidP="00676FF1">
            <w:pPr>
              <w:pStyle w:val="Zawartotabeli"/>
              <w:snapToGrid w:val="0"/>
              <w:rPr>
                <w:sz w:val="20"/>
                <w:szCs w:val="20"/>
              </w:rPr>
            </w:pPr>
            <w:r>
              <w:rPr>
                <w:sz w:val="20"/>
                <w:szCs w:val="20"/>
              </w:rPr>
              <w:t>18 01 06*</w:t>
            </w:r>
          </w:p>
        </w:tc>
        <w:tc>
          <w:tcPr>
            <w:tcW w:w="2460" w:type="dxa"/>
            <w:tcBorders>
              <w:left w:val="single" w:sz="2" w:space="0" w:color="000000"/>
              <w:bottom w:val="single" w:sz="2" w:space="0" w:color="000000"/>
            </w:tcBorders>
          </w:tcPr>
          <w:p w:rsidR="00F84979" w:rsidRDefault="00F84979" w:rsidP="00676FF1">
            <w:pPr>
              <w:pStyle w:val="Zawartotabeli"/>
              <w:snapToGrid w:val="0"/>
              <w:rPr>
                <w:sz w:val="20"/>
                <w:szCs w:val="20"/>
              </w:rPr>
            </w:pPr>
            <w:r>
              <w:rPr>
                <w:sz w:val="20"/>
                <w:szCs w:val="20"/>
              </w:rPr>
              <w:t>Chemikalia, w tym odczynniki chemiczne, zawierające substancje niebezpieczne</w:t>
            </w:r>
          </w:p>
        </w:tc>
        <w:tc>
          <w:tcPr>
            <w:tcW w:w="1430" w:type="dxa"/>
            <w:tcBorders>
              <w:left w:val="single" w:sz="2" w:space="0" w:color="000000"/>
              <w:bottom w:val="single" w:sz="2" w:space="0" w:color="000000"/>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2 kg"/>
              </w:smartTagPr>
              <w:r>
                <w:rPr>
                  <w:sz w:val="20"/>
                  <w:szCs w:val="20"/>
                </w:rPr>
                <w:t>2 kg</w:t>
              </w:r>
            </w:smartTag>
            <w:r>
              <w:rPr>
                <w:sz w:val="20"/>
                <w:szCs w:val="20"/>
              </w:rPr>
              <w:t xml:space="preserve"> /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48 kg"/>
              </w:smartTagPr>
              <w:r>
                <w:rPr>
                  <w:sz w:val="20"/>
                  <w:szCs w:val="20"/>
                </w:rPr>
                <w:t>48 kg</w:t>
              </w:r>
            </w:smartTag>
            <w:r>
              <w:rPr>
                <w:sz w:val="20"/>
                <w:szCs w:val="20"/>
              </w:rPr>
              <w:t xml:space="preserve"> / 24 m-ce</w:t>
            </w:r>
          </w:p>
        </w:tc>
        <w:tc>
          <w:tcPr>
            <w:tcW w:w="1417" w:type="dxa"/>
            <w:tcBorders>
              <w:left w:val="single" w:sz="2" w:space="0" w:color="000000"/>
              <w:bottom w:val="single" w:sz="2" w:space="0" w:color="000000"/>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2 kg"/>
              </w:smartTagPr>
              <w:r>
                <w:rPr>
                  <w:sz w:val="20"/>
                  <w:szCs w:val="20"/>
                </w:rPr>
                <w:t>2 kg</w:t>
              </w:r>
            </w:smartTag>
            <w:r>
              <w:rPr>
                <w:sz w:val="20"/>
                <w:szCs w:val="20"/>
              </w:rPr>
              <w:t xml:space="preserve"> /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48 kg"/>
              </w:smartTagPr>
              <w:r>
                <w:rPr>
                  <w:sz w:val="20"/>
                  <w:szCs w:val="20"/>
                </w:rPr>
                <w:t>48 kg</w:t>
              </w:r>
            </w:smartTag>
            <w:r>
              <w:rPr>
                <w:sz w:val="20"/>
                <w:szCs w:val="20"/>
              </w:rPr>
              <w:t xml:space="preserve"> / 24 m-ce</w:t>
            </w:r>
          </w:p>
        </w:tc>
        <w:tc>
          <w:tcPr>
            <w:tcW w:w="1323" w:type="dxa"/>
            <w:tcBorders>
              <w:left w:val="single" w:sz="2" w:space="0" w:color="000000"/>
              <w:bottom w:val="single" w:sz="2" w:space="0" w:color="000000"/>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2 kg"/>
              </w:smartTagPr>
              <w:r>
                <w:rPr>
                  <w:sz w:val="20"/>
                  <w:szCs w:val="20"/>
                </w:rPr>
                <w:t>2 kg</w:t>
              </w:r>
            </w:smartTag>
            <w:r>
              <w:rPr>
                <w:sz w:val="20"/>
                <w:szCs w:val="20"/>
              </w:rPr>
              <w:t xml:space="preserve"> /m-c</w:t>
            </w:r>
          </w:p>
          <w:p w:rsidR="00F84979" w:rsidRDefault="00F84979" w:rsidP="00676FF1">
            <w:pPr>
              <w:pStyle w:val="Zawartotabeli"/>
              <w:snapToGrid w:val="0"/>
              <w:rPr>
                <w:sz w:val="20"/>
                <w:szCs w:val="20"/>
              </w:rPr>
            </w:pPr>
            <w:smartTag w:uri="urn:schemas-microsoft-com:office:smarttags" w:element="metricconverter">
              <w:smartTagPr>
                <w:attr w:name="ProductID" w:val="48 kg"/>
              </w:smartTagPr>
              <w:r>
                <w:rPr>
                  <w:sz w:val="20"/>
                  <w:szCs w:val="20"/>
                </w:rPr>
                <w:t>48 kg</w:t>
              </w:r>
            </w:smartTag>
            <w:r>
              <w:rPr>
                <w:sz w:val="20"/>
                <w:szCs w:val="20"/>
              </w:rPr>
              <w:t xml:space="preserve"> /24 m-ce</w:t>
            </w:r>
          </w:p>
        </w:tc>
        <w:tc>
          <w:tcPr>
            <w:tcW w:w="1323" w:type="dxa"/>
            <w:tcBorders>
              <w:left w:val="single" w:sz="2" w:space="0" w:color="000000"/>
              <w:bottom w:val="single" w:sz="2" w:space="0" w:color="000000"/>
              <w:right w:val="single" w:sz="2" w:space="0" w:color="000000"/>
            </w:tcBorders>
            <w:vAlign w:val="center"/>
          </w:tcPr>
          <w:p w:rsidR="00F84979" w:rsidRDefault="00F84979" w:rsidP="00676FF1">
            <w:pPr>
              <w:pStyle w:val="Zawartotabeli"/>
              <w:snapToGrid w:val="0"/>
              <w:jc w:val="center"/>
              <w:rPr>
                <w:sz w:val="20"/>
                <w:szCs w:val="20"/>
              </w:rPr>
            </w:pPr>
            <w:smartTag w:uri="urn:schemas-microsoft-com:office:smarttags" w:element="metricconverter">
              <w:smartTagPr>
                <w:attr w:name="ProductID" w:val="2 kg"/>
              </w:smartTagPr>
              <w:r>
                <w:rPr>
                  <w:sz w:val="20"/>
                  <w:szCs w:val="20"/>
                </w:rPr>
                <w:t>2 kg</w:t>
              </w:r>
            </w:smartTag>
            <w:r>
              <w:rPr>
                <w:sz w:val="20"/>
                <w:szCs w:val="20"/>
              </w:rPr>
              <w:t xml:space="preserve"> /m-c</w:t>
            </w:r>
          </w:p>
          <w:p w:rsidR="00F84979" w:rsidRDefault="00F84979" w:rsidP="00676FF1">
            <w:pPr>
              <w:pStyle w:val="Zawartotabeli"/>
              <w:snapToGrid w:val="0"/>
              <w:jc w:val="center"/>
              <w:rPr>
                <w:sz w:val="20"/>
                <w:szCs w:val="20"/>
              </w:rPr>
            </w:pPr>
            <w:smartTag w:uri="urn:schemas-microsoft-com:office:smarttags" w:element="metricconverter">
              <w:smartTagPr>
                <w:attr w:name="ProductID" w:val="48 kg"/>
              </w:smartTagPr>
              <w:r>
                <w:rPr>
                  <w:sz w:val="20"/>
                  <w:szCs w:val="20"/>
                </w:rPr>
                <w:t>48 kg</w:t>
              </w:r>
            </w:smartTag>
            <w:r>
              <w:rPr>
                <w:sz w:val="20"/>
                <w:szCs w:val="20"/>
              </w:rPr>
              <w:t xml:space="preserve"> / 24 m-ce</w:t>
            </w:r>
          </w:p>
        </w:tc>
      </w:tr>
    </w:tbl>
    <w:p w:rsidR="00F84979" w:rsidRDefault="00F84979" w:rsidP="00803945">
      <w:pPr>
        <w:spacing w:line="200" w:lineRule="atLeast"/>
        <w:jc w:val="both"/>
        <w:rPr>
          <w:b/>
          <w:sz w:val="22"/>
        </w:rPr>
      </w:pPr>
    </w:p>
    <w:p w:rsidR="00F84979" w:rsidRDefault="00F84979" w:rsidP="00803945">
      <w:pPr>
        <w:spacing w:line="200" w:lineRule="atLeast"/>
        <w:jc w:val="both"/>
        <w:rPr>
          <w:b/>
          <w:sz w:val="22"/>
        </w:rPr>
      </w:pPr>
    </w:p>
    <w:p w:rsidR="00F84979" w:rsidRPr="00D00F95" w:rsidRDefault="00F84979" w:rsidP="00803945">
      <w:pPr>
        <w:autoSpaceDE w:val="0"/>
        <w:autoSpaceDN w:val="0"/>
        <w:adjustRightInd w:val="0"/>
        <w:ind w:left="360" w:hanging="360"/>
        <w:jc w:val="both"/>
        <w:rPr>
          <w:sz w:val="22"/>
        </w:rPr>
      </w:pPr>
      <w:r w:rsidRPr="00D00F95">
        <w:rPr>
          <w:sz w:val="22"/>
        </w:rPr>
        <w:t xml:space="preserve">1.2. Zamówienie będzie realizowane z wykorzystaniem prawa opcji. Prawem opcji jest możliwość </w:t>
      </w:r>
      <w:r>
        <w:rPr>
          <w:sz w:val="22"/>
        </w:rPr>
        <w:t>realizowania</w:t>
      </w:r>
      <w:r w:rsidRPr="00D00F95">
        <w:rPr>
          <w:sz w:val="22"/>
        </w:rPr>
        <w:t xml:space="preserve"> w ramach niniejszego zamówienia większej ilości usług określonych w SIWZ</w:t>
      </w:r>
      <w:r>
        <w:rPr>
          <w:sz w:val="22"/>
        </w:rPr>
        <w:t>.</w:t>
      </w:r>
      <w:r w:rsidRPr="00D00F95">
        <w:rPr>
          <w:sz w:val="22"/>
        </w:rPr>
        <w:t xml:space="preserve"> W</w:t>
      </w:r>
      <w:r>
        <w:rPr>
          <w:sz w:val="22"/>
        </w:rPr>
        <w:t> </w:t>
      </w:r>
      <w:r w:rsidRPr="00D00F95">
        <w:rPr>
          <w:sz w:val="22"/>
        </w:rPr>
        <w:t>ramach opcji Zamawiający wykazał, odpady i ich ilości, które mogą być realizowane dodatkowo, a Wykonawca zrealizuje je we wskazanych ilościach i cenach jednostkowych określonych w formularzu asortymentowo-cenowym, w terminie realizacji umowy. Zamawiający zrealizuje ilości podstawowe, a pozostałe ilości określone jako opcja będą realizowane w ilości dostosowanej do rzeczywistych potrzeb Zamawiającego. Zamawiający zastrzega</w:t>
      </w:r>
      <w:r>
        <w:rPr>
          <w:sz w:val="22"/>
        </w:rPr>
        <w:t xml:space="preserve"> sobie</w:t>
      </w:r>
      <w:r w:rsidRPr="00D00F95">
        <w:rPr>
          <w:sz w:val="22"/>
        </w:rPr>
        <w:t xml:space="preserve">, że realizacja zakresu maksymalnego zamówienia </w:t>
      </w:r>
      <w:r>
        <w:rPr>
          <w:sz w:val="22"/>
        </w:rPr>
        <w:t xml:space="preserve">(z prawem opcji) </w:t>
      </w:r>
      <w:r w:rsidRPr="00D00F95">
        <w:rPr>
          <w:sz w:val="22"/>
        </w:rPr>
        <w:t>stanowi uprawnienie Zamawiającego, z którego może, ale nie musi skorzystać.</w:t>
      </w:r>
      <w:r w:rsidRPr="00761287">
        <w:rPr>
          <w:sz w:val="22"/>
        </w:rPr>
        <w:t xml:space="preserve"> </w:t>
      </w:r>
      <w:r>
        <w:rPr>
          <w:sz w:val="22"/>
        </w:rPr>
        <w:t>Warunkiem uruchomienia prawa opcji jest oświadczenie woli Zamawiającego o żądaniu wykonania zamówienia kwalifikowanego przez Zamawiającego jako prawo opcji.</w:t>
      </w:r>
    </w:p>
    <w:p w:rsidR="00F84979" w:rsidRPr="00C8046D" w:rsidRDefault="00F84979" w:rsidP="00803945">
      <w:pPr>
        <w:spacing w:line="200" w:lineRule="atLeast"/>
        <w:jc w:val="both"/>
        <w:rPr>
          <w:color w:val="000000"/>
          <w:sz w:val="22"/>
        </w:rPr>
      </w:pPr>
      <w:r>
        <w:rPr>
          <w:color w:val="000000"/>
          <w:sz w:val="22"/>
        </w:rPr>
        <w:t>2</w:t>
      </w:r>
      <w:r w:rsidRPr="00C8046D">
        <w:rPr>
          <w:color w:val="000000"/>
          <w:sz w:val="22"/>
        </w:rPr>
        <w:t>. Odbiór odpadów będzie realizowany z częstotliwością:</w:t>
      </w:r>
    </w:p>
    <w:p w:rsidR="00F84979" w:rsidRPr="00E506F7" w:rsidRDefault="00F84979" w:rsidP="004358ED">
      <w:pPr>
        <w:pStyle w:val="PlainText"/>
        <w:ind w:left="567" w:hanging="283"/>
        <w:jc w:val="both"/>
        <w:rPr>
          <w:rFonts w:ascii="Times New Roman" w:eastAsia="MS Mincho" w:hAnsi="Times New Roman" w:cs="Times New Roman"/>
          <w:sz w:val="22"/>
          <w:szCs w:val="22"/>
        </w:rPr>
      </w:pPr>
      <w:r w:rsidRPr="00E506F7">
        <w:rPr>
          <w:rFonts w:ascii="Times New Roman" w:eastAsia="MS Mincho" w:hAnsi="Times New Roman" w:cs="Times New Roman"/>
          <w:sz w:val="22"/>
          <w:szCs w:val="22"/>
        </w:rPr>
        <w:t>a) odpady medyczne o kodach 18 01 02</w:t>
      </w:r>
      <w:r>
        <w:rPr>
          <w:rFonts w:ascii="Times New Roman" w:eastAsia="MS Mincho" w:hAnsi="Times New Roman" w:cs="Times New Roman"/>
          <w:sz w:val="22"/>
          <w:szCs w:val="22"/>
        </w:rPr>
        <w:t>*</w:t>
      </w:r>
      <w:r w:rsidRPr="00E506F7">
        <w:rPr>
          <w:rFonts w:ascii="Times New Roman" w:eastAsia="MS Mincho" w:hAnsi="Times New Roman" w:cs="Times New Roman"/>
          <w:sz w:val="22"/>
          <w:szCs w:val="22"/>
        </w:rPr>
        <w:t>, 18 01 03</w:t>
      </w:r>
      <w:r>
        <w:rPr>
          <w:rFonts w:ascii="Times New Roman" w:eastAsia="MS Mincho" w:hAnsi="Times New Roman" w:cs="Times New Roman"/>
          <w:sz w:val="22"/>
          <w:szCs w:val="22"/>
        </w:rPr>
        <w:t>*</w:t>
      </w:r>
      <w:r w:rsidRPr="00E506F7">
        <w:rPr>
          <w:rFonts w:ascii="Times New Roman" w:eastAsia="MS Mincho" w:hAnsi="Times New Roman" w:cs="Times New Roman"/>
          <w:sz w:val="22"/>
          <w:szCs w:val="22"/>
        </w:rPr>
        <w:t xml:space="preserve"> - nie rzadziej, niż co</w:t>
      </w:r>
      <w:r>
        <w:rPr>
          <w:rFonts w:ascii="Times New Roman" w:eastAsia="MS Mincho" w:hAnsi="Times New Roman" w:cs="Times New Roman"/>
          <w:sz w:val="22"/>
          <w:szCs w:val="22"/>
        </w:rPr>
        <w:t xml:space="preserve"> 72 godziny, z obu lokalizacji, a jeżeli przepisy powszechnie obowiązującego prawa przewidują możliwość magazynowania odpadów przez krótszy okres – nie rzadziej, niż co określony minimalny, maksymalny czas przechowywania tych odpadów;</w:t>
      </w:r>
    </w:p>
    <w:p w:rsidR="00F84979" w:rsidRPr="00E506F7" w:rsidRDefault="00F84979" w:rsidP="004358ED">
      <w:pPr>
        <w:pStyle w:val="PlainText"/>
        <w:ind w:left="567" w:hanging="283"/>
        <w:jc w:val="both"/>
        <w:rPr>
          <w:rFonts w:ascii="Times New Roman" w:eastAsia="MS Mincho" w:hAnsi="Times New Roman" w:cs="Times New Roman"/>
          <w:sz w:val="22"/>
          <w:szCs w:val="22"/>
        </w:rPr>
      </w:pPr>
      <w:r w:rsidRPr="00E506F7">
        <w:rPr>
          <w:rFonts w:ascii="Times New Roman" w:eastAsia="MS Mincho" w:hAnsi="Times New Roman" w:cs="Times New Roman"/>
          <w:sz w:val="22"/>
          <w:szCs w:val="22"/>
        </w:rPr>
        <w:t>b) odpady medyczne o kodach 18 01 06</w:t>
      </w:r>
      <w:r>
        <w:rPr>
          <w:rFonts w:ascii="Times New Roman" w:eastAsia="MS Mincho" w:hAnsi="Times New Roman" w:cs="Times New Roman"/>
          <w:sz w:val="22"/>
          <w:szCs w:val="22"/>
        </w:rPr>
        <w:t>*</w:t>
      </w:r>
      <w:r w:rsidRPr="00E506F7">
        <w:rPr>
          <w:rFonts w:ascii="Times New Roman" w:eastAsia="MS Mincho" w:hAnsi="Times New Roman" w:cs="Times New Roman"/>
          <w:sz w:val="22"/>
          <w:szCs w:val="22"/>
        </w:rPr>
        <w:t xml:space="preserve"> oraz odpady o kodach 18 01 01</w:t>
      </w:r>
      <w:r>
        <w:rPr>
          <w:rFonts w:ascii="Times New Roman" w:eastAsia="MS Mincho" w:hAnsi="Times New Roman" w:cs="Times New Roman"/>
          <w:sz w:val="22"/>
          <w:szCs w:val="22"/>
        </w:rPr>
        <w:t>,</w:t>
      </w:r>
      <w:r w:rsidRPr="00E506F7">
        <w:rPr>
          <w:rFonts w:ascii="Times New Roman" w:eastAsia="MS Mincho" w:hAnsi="Times New Roman" w:cs="Times New Roman"/>
          <w:sz w:val="22"/>
          <w:szCs w:val="22"/>
        </w:rPr>
        <w:t xml:space="preserve"> 18 01 09 </w:t>
      </w:r>
      <w:r>
        <w:rPr>
          <w:rFonts w:ascii="Times New Roman" w:eastAsia="MS Mincho" w:hAnsi="Times New Roman" w:cs="Times New Roman"/>
          <w:sz w:val="22"/>
          <w:szCs w:val="22"/>
        </w:rPr>
        <w:t xml:space="preserve">i </w:t>
      </w:r>
      <w:r w:rsidRPr="00E506F7">
        <w:rPr>
          <w:rFonts w:ascii="Times New Roman" w:eastAsia="MS Mincho" w:hAnsi="Times New Roman" w:cs="Times New Roman"/>
          <w:sz w:val="22"/>
          <w:szCs w:val="22"/>
        </w:rPr>
        <w:t>18 01 04 - nie rzadziej niż ra</w:t>
      </w:r>
      <w:r>
        <w:rPr>
          <w:rFonts w:ascii="Times New Roman" w:eastAsia="MS Mincho" w:hAnsi="Times New Roman" w:cs="Times New Roman"/>
          <w:sz w:val="22"/>
          <w:szCs w:val="22"/>
        </w:rPr>
        <w:t>z na 30 dni,  z obu lokalizacji, a jeżeli przepisy powszechnie obowiązującego prawa przewidują możliwość magazynowania odpadów przez krótszy okres – nie rzadziej, niż co określony minimalny, maksymalny czas przechowywania tych odpadów;</w:t>
      </w:r>
    </w:p>
    <w:p w:rsidR="00F84979" w:rsidRPr="00E506F7" w:rsidRDefault="00F84979" w:rsidP="004358ED">
      <w:pPr>
        <w:pStyle w:val="PlainText"/>
        <w:ind w:left="567" w:hanging="283"/>
        <w:jc w:val="both"/>
        <w:rPr>
          <w:rFonts w:ascii="Times New Roman" w:eastAsia="MS Mincho" w:hAnsi="Times New Roman" w:cs="Times New Roman"/>
          <w:sz w:val="22"/>
          <w:szCs w:val="22"/>
        </w:rPr>
      </w:pPr>
      <w:r w:rsidRPr="00E506F7">
        <w:rPr>
          <w:rFonts w:ascii="Times New Roman" w:eastAsia="MS Mincho" w:hAnsi="Times New Roman" w:cs="Times New Roman"/>
          <w:sz w:val="22"/>
          <w:szCs w:val="22"/>
        </w:rPr>
        <w:t>c)  sporadyczny odbiór odpadów w terminie uzgodnionym z Zamawiającym.</w:t>
      </w:r>
    </w:p>
    <w:p w:rsidR="00F84979" w:rsidRDefault="00F84979" w:rsidP="004358ED">
      <w:pPr>
        <w:spacing w:line="200" w:lineRule="atLeast"/>
        <w:ind w:left="567" w:hanging="283"/>
        <w:jc w:val="both"/>
        <w:rPr>
          <w:sz w:val="22"/>
        </w:rPr>
      </w:pPr>
      <w:r w:rsidRPr="00E506F7">
        <w:rPr>
          <w:sz w:val="22"/>
        </w:rPr>
        <w:t>d) w przy</w:t>
      </w:r>
      <w:r>
        <w:rPr>
          <w:sz w:val="22"/>
        </w:rPr>
        <w:t>padku gdy dzień odbioru przypad</w:t>
      </w:r>
      <w:r w:rsidRPr="00E506F7">
        <w:rPr>
          <w:sz w:val="22"/>
        </w:rPr>
        <w:t>nie w dniu ustawowo wolnym od pracy, odbiór nastąpi w dniu poprzedzającym lub pierwszym następującym po nim dniu pracy, z</w:t>
      </w:r>
      <w:r>
        <w:rPr>
          <w:sz w:val="22"/>
        </w:rPr>
        <w:t> </w:t>
      </w:r>
      <w:r w:rsidRPr="00E506F7">
        <w:rPr>
          <w:sz w:val="22"/>
        </w:rPr>
        <w:t>zachowaniem zgodnie z prawem czasu przechowywania odpad</w:t>
      </w:r>
      <w:r>
        <w:rPr>
          <w:sz w:val="22"/>
        </w:rPr>
        <w:t>ów,</w:t>
      </w:r>
      <w:r w:rsidRPr="00E506F7">
        <w:rPr>
          <w:sz w:val="22"/>
        </w:rPr>
        <w:t xml:space="preserve"> tj. </w:t>
      </w:r>
      <w:r>
        <w:rPr>
          <w:sz w:val="22"/>
        </w:rPr>
        <w:t xml:space="preserve">nie rzadziej niż co 72 godziny, </w:t>
      </w:r>
      <w:r>
        <w:rPr>
          <w:rFonts w:eastAsia="MS Mincho"/>
          <w:sz w:val="22"/>
        </w:rPr>
        <w:t>a jeżeli przepisy powszechnie obowiązującego prawa przewidują możliwość magazynowania odpadów przez krótszy okres – nie rzadziej, niż co określony minimalny, maksymalny czas przechowywania tych odpadów.</w:t>
      </w:r>
    </w:p>
    <w:p w:rsidR="00F84979" w:rsidRPr="002F6D8F" w:rsidRDefault="00F84979" w:rsidP="004358ED">
      <w:pPr>
        <w:spacing w:line="200" w:lineRule="atLeast"/>
        <w:ind w:left="567" w:hanging="283"/>
        <w:jc w:val="both"/>
        <w:rPr>
          <w:sz w:val="22"/>
        </w:rPr>
      </w:pPr>
      <w:r w:rsidRPr="002F6D8F">
        <w:rPr>
          <w:sz w:val="22"/>
        </w:rPr>
        <w:t>e) odb</w:t>
      </w:r>
      <w:r>
        <w:rPr>
          <w:sz w:val="22"/>
        </w:rPr>
        <w:t>i</w:t>
      </w:r>
      <w:r w:rsidRPr="002F6D8F">
        <w:rPr>
          <w:sz w:val="22"/>
        </w:rPr>
        <w:t xml:space="preserve">ór odpadów w trybie pilnym nastąpi w ciągu </w:t>
      </w:r>
      <w:r>
        <w:rPr>
          <w:sz w:val="22"/>
        </w:rPr>
        <w:t>2-6</w:t>
      </w:r>
      <w:r w:rsidRPr="002F6D8F">
        <w:rPr>
          <w:sz w:val="22"/>
        </w:rPr>
        <w:t xml:space="preserve"> godz. od zgłoszenia przez Zamawiającego</w:t>
      </w:r>
      <w:r>
        <w:rPr>
          <w:sz w:val="22"/>
        </w:rPr>
        <w:t xml:space="preserve"> (zgodnie z ofertą Wykonawcy)</w:t>
      </w:r>
      <w:r w:rsidRPr="002F6D8F">
        <w:rPr>
          <w:sz w:val="22"/>
        </w:rPr>
        <w:t xml:space="preserve">. </w:t>
      </w:r>
    </w:p>
    <w:p w:rsidR="00F84979" w:rsidRPr="00B64533" w:rsidRDefault="00F84979" w:rsidP="004358ED">
      <w:pPr>
        <w:pStyle w:val="Zwykytekst1"/>
        <w:ind w:left="360" w:hanging="360"/>
        <w:jc w:val="both"/>
        <w:rPr>
          <w:rFonts w:ascii="Times New Roman" w:eastAsia="MS Mincho" w:hAnsi="Times New Roman" w:cs="Times New Roman"/>
          <w:sz w:val="22"/>
          <w:szCs w:val="22"/>
        </w:rPr>
      </w:pPr>
      <w:r w:rsidRPr="00B64533">
        <w:rPr>
          <w:rFonts w:ascii="Times New Roman" w:eastAsia="MS Mincho" w:hAnsi="Times New Roman" w:cs="Times New Roman"/>
          <w:sz w:val="22"/>
          <w:szCs w:val="22"/>
        </w:rPr>
        <w:t>3. Zamawiający zastrzega sobie możliwość w uzasadnionych przypadkach, odbiór odpadów na telefoniczne wezwanie Zamawiającego.</w:t>
      </w:r>
    </w:p>
    <w:p w:rsidR="00F84979" w:rsidRPr="00B64533" w:rsidRDefault="00F84979" w:rsidP="00B64533">
      <w:pPr>
        <w:pStyle w:val="Zwykytekst1"/>
        <w:ind w:left="360" w:hanging="360"/>
        <w:rPr>
          <w:rFonts w:ascii="Times New Roman" w:eastAsia="MS Mincho" w:hAnsi="Times New Roman" w:cs="Times New Roman"/>
          <w:color w:val="000000"/>
          <w:sz w:val="22"/>
          <w:szCs w:val="22"/>
        </w:rPr>
      </w:pPr>
      <w:r w:rsidRPr="00B64533">
        <w:rPr>
          <w:rFonts w:ascii="Times New Roman" w:eastAsia="MS Mincho" w:hAnsi="Times New Roman" w:cs="Times New Roman"/>
          <w:sz w:val="22"/>
          <w:szCs w:val="22"/>
        </w:rPr>
        <w:t xml:space="preserve">4. </w:t>
      </w:r>
      <w:r w:rsidRPr="00B64533">
        <w:rPr>
          <w:rFonts w:ascii="Times New Roman" w:hAnsi="Times New Roman" w:cs="Times New Roman"/>
          <w:color w:val="000000"/>
          <w:sz w:val="22"/>
          <w:szCs w:val="22"/>
        </w:rPr>
        <w:t>Obowiązkiem Wykonawcy b</w:t>
      </w:r>
      <w:r w:rsidRPr="00B64533">
        <w:rPr>
          <w:rFonts w:ascii="Times New Roman" w:eastAsia="MS Mincho" w:hAnsi="Times New Roman" w:cs="Times New Roman"/>
          <w:color w:val="000000"/>
          <w:sz w:val="22"/>
          <w:szCs w:val="22"/>
        </w:rPr>
        <w:t xml:space="preserve">ezpłatne użyczenie kontenerów w ilościach: </w:t>
      </w:r>
    </w:p>
    <w:p w:rsidR="00F84979" w:rsidRPr="00B64533" w:rsidRDefault="00F84979" w:rsidP="00B64533">
      <w:pPr>
        <w:pStyle w:val="Zwykytekst1"/>
        <w:ind w:left="360"/>
        <w:rPr>
          <w:rFonts w:ascii="Times New Roman" w:eastAsia="MS Mincho" w:hAnsi="Times New Roman" w:cs="Times New Roman"/>
          <w:sz w:val="22"/>
          <w:szCs w:val="22"/>
        </w:rPr>
      </w:pPr>
      <w:r w:rsidRPr="00B64533">
        <w:rPr>
          <w:rFonts w:ascii="Times New Roman" w:eastAsia="MS Mincho" w:hAnsi="Times New Roman" w:cs="Times New Roman"/>
          <w:sz w:val="22"/>
          <w:szCs w:val="22"/>
        </w:rPr>
        <w:t xml:space="preserve">- </w:t>
      </w:r>
      <w:r w:rsidRPr="00B64533">
        <w:rPr>
          <w:rFonts w:ascii="Times New Roman" w:eastAsia="MS Mincho" w:hAnsi="Times New Roman" w:cs="Times New Roman"/>
          <w:b/>
          <w:bCs/>
          <w:sz w:val="22"/>
          <w:szCs w:val="22"/>
        </w:rPr>
        <w:t>6 szt.</w:t>
      </w:r>
      <w:r w:rsidRPr="00B64533">
        <w:rPr>
          <w:rFonts w:ascii="Times New Roman" w:eastAsia="MS Mincho" w:hAnsi="Times New Roman" w:cs="Times New Roman"/>
          <w:sz w:val="22"/>
          <w:szCs w:val="22"/>
        </w:rPr>
        <w:t xml:space="preserve"> o pojemności </w:t>
      </w:r>
      <w:r w:rsidRPr="00B64533">
        <w:rPr>
          <w:rFonts w:ascii="Times New Roman" w:eastAsia="MS Mincho" w:hAnsi="Times New Roman" w:cs="Times New Roman"/>
          <w:b/>
          <w:bCs/>
          <w:sz w:val="22"/>
          <w:szCs w:val="22"/>
        </w:rPr>
        <w:t>660 l</w:t>
      </w:r>
      <w:r w:rsidRPr="00B64533">
        <w:rPr>
          <w:rFonts w:ascii="Times New Roman" w:eastAsia="MS Mincho" w:hAnsi="Times New Roman" w:cs="Times New Roman"/>
          <w:sz w:val="22"/>
          <w:szCs w:val="22"/>
        </w:rPr>
        <w:t xml:space="preserve"> (długość lub szerokość kontenera nie może przekraczać 85 cm)                          do obiektu przy ulicy Zegadłowicza 3, </w:t>
      </w:r>
    </w:p>
    <w:p w:rsidR="00F84979" w:rsidRPr="00B64533" w:rsidRDefault="00F84979" w:rsidP="00B64533">
      <w:pPr>
        <w:pStyle w:val="Zwykytekst1"/>
        <w:widowControl w:val="0"/>
        <w:spacing w:line="100" w:lineRule="atLeast"/>
        <w:ind w:left="360"/>
        <w:jc w:val="both"/>
        <w:textAlignment w:val="baseline"/>
        <w:rPr>
          <w:rFonts w:ascii="Times New Roman" w:eastAsia="MS Mincho" w:hAnsi="Times New Roman" w:cs="Times New Roman"/>
          <w:sz w:val="22"/>
          <w:szCs w:val="22"/>
        </w:rPr>
      </w:pPr>
      <w:r>
        <w:rPr>
          <w:rFonts w:ascii="Times New Roman" w:eastAsia="MS Mincho" w:hAnsi="Times New Roman" w:cs="Times New Roman"/>
          <w:b/>
          <w:bCs/>
          <w:sz w:val="22"/>
          <w:szCs w:val="22"/>
        </w:rPr>
        <w:t xml:space="preserve">- </w:t>
      </w:r>
      <w:r w:rsidRPr="00B64533">
        <w:rPr>
          <w:rFonts w:ascii="Times New Roman" w:eastAsia="MS Mincho" w:hAnsi="Times New Roman" w:cs="Times New Roman"/>
          <w:b/>
          <w:bCs/>
          <w:sz w:val="22"/>
          <w:szCs w:val="22"/>
        </w:rPr>
        <w:t>2 szt.</w:t>
      </w:r>
      <w:r w:rsidRPr="00B64533">
        <w:rPr>
          <w:rFonts w:ascii="Times New Roman" w:eastAsia="MS Mincho" w:hAnsi="Times New Roman" w:cs="Times New Roman"/>
          <w:sz w:val="22"/>
          <w:szCs w:val="22"/>
        </w:rPr>
        <w:t xml:space="preserve"> o pojemności ok. </w:t>
      </w:r>
      <w:r w:rsidRPr="00B64533">
        <w:rPr>
          <w:rFonts w:ascii="Times New Roman" w:eastAsia="MS Mincho" w:hAnsi="Times New Roman" w:cs="Times New Roman"/>
          <w:b/>
          <w:bCs/>
          <w:sz w:val="22"/>
          <w:szCs w:val="22"/>
        </w:rPr>
        <w:t xml:space="preserve">1100 l </w:t>
      </w:r>
      <w:r w:rsidRPr="00B64533">
        <w:rPr>
          <w:rFonts w:ascii="Times New Roman" w:eastAsia="MS Mincho" w:hAnsi="Times New Roman" w:cs="Times New Roman"/>
          <w:sz w:val="22"/>
          <w:szCs w:val="22"/>
        </w:rPr>
        <w:t xml:space="preserve"> i </w:t>
      </w:r>
      <w:r w:rsidRPr="00B64533">
        <w:rPr>
          <w:rFonts w:ascii="Times New Roman" w:eastAsia="MS Mincho" w:hAnsi="Times New Roman" w:cs="Times New Roman"/>
          <w:b/>
          <w:bCs/>
          <w:sz w:val="22"/>
          <w:szCs w:val="22"/>
        </w:rPr>
        <w:t>4 szt.</w:t>
      </w:r>
      <w:r w:rsidRPr="00B64533">
        <w:rPr>
          <w:rFonts w:ascii="Times New Roman" w:eastAsia="MS Mincho" w:hAnsi="Times New Roman" w:cs="Times New Roman"/>
          <w:sz w:val="22"/>
          <w:szCs w:val="22"/>
        </w:rPr>
        <w:t xml:space="preserve"> o  pojemności  </w:t>
      </w:r>
      <w:r w:rsidRPr="00B64533">
        <w:rPr>
          <w:rFonts w:ascii="Times New Roman" w:eastAsia="MS Mincho" w:hAnsi="Times New Roman" w:cs="Times New Roman"/>
          <w:b/>
          <w:bCs/>
          <w:sz w:val="22"/>
          <w:szCs w:val="22"/>
        </w:rPr>
        <w:t>660 l</w:t>
      </w:r>
      <w:r w:rsidRPr="00B64533">
        <w:rPr>
          <w:rFonts w:ascii="Times New Roman" w:eastAsia="MS Mincho" w:hAnsi="Times New Roman" w:cs="Times New Roman"/>
          <w:sz w:val="22"/>
          <w:szCs w:val="22"/>
        </w:rPr>
        <w:t xml:space="preserve">  do obiektu przy ulicy Szpitalnej 1.</w:t>
      </w:r>
    </w:p>
    <w:p w:rsidR="00F84979" w:rsidRPr="00B64533" w:rsidRDefault="00F84979" w:rsidP="00B64533">
      <w:pPr>
        <w:pStyle w:val="Zwykytekst1"/>
        <w:spacing w:line="100" w:lineRule="atLeast"/>
        <w:ind w:left="360" w:hanging="360"/>
        <w:jc w:val="both"/>
        <w:rPr>
          <w:rFonts w:ascii="Times New Roman" w:eastAsia="MS Mincho" w:hAnsi="Times New Roman" w:cs="Times New Roman"/>
          <w:sz w:val="22"/>
          <w:szCs w:val="22"/>
        </w:rPr>
      </w:pPr>
      <w:r w:rsidRPr="00B64533">
        <w:rPr>
          <w:rFonts w:ascii="Times New Roman" w:eastAsia="MS Mincho" w:hAnsi="Times New Roman" w:cs="Times New Roman"/>
          <w:sz w:val="22"/>
          <w:szCs w:val="22"/>
        </w:rPr>
        <w:t>5</w:t>
      </w:r>
      <w:r>
        <w:rPr>
          <w:rFonts w:ascii="Times New Roman" w:eastAsia="MS Mincho" w:hAnsi="Times New Roman" w:cs="Times New Roman"/>
          <w:sz w:val="22"/>
          <w:szCs w:val="22"/>
        </w:rPr>
        <w:t xml:space="preserve">. </w:t>
      </w:r>
      <w:r w:rsidRPr="00B64533">
        <w:rPr>
          <w:rFonts w:ascii="Times New Roman" w:eastAsia="MS Mincho" w:hAnsi="Times New Roman" w:cs="Times New Roman"/>
          <w:sz w:val="22"/>
          <w:szCs w:val="22"/>
        </w:rPr>
        <w:t xml:space="preserve">W miarę potrzeb Wykonawca zobowiązany będzie do wymiany kontenerów                      zniszczonych lub uszkodzonych na nowe. </w:t>
      </w:r>
    </w:p>
    <w:p w:rsidR="00F84979" w:rsidRPr="00B64533" w:rsidRDefault="00F84979" w:rsidP="00B64533">
      <w:pPr>
        <w:pStyle w:val="Zwykytekst1"/>
        <w:spacing w:line="100" w:lineRule="atLeast"/>
        <w:ind w:left="360" w:hanging="360"/>
        <w:jc w:val="both"/>
        <w:rPr>
          <w:rFonts w:ascii="Times New Roman" w:hAnsi="Times New Roman" w:cs="Times New Roman"/>
          <w:sz w:val="22"/>
          <w:szCs w:val="22"/>
        </w:rPr>
      </w:pPr>
      <w:r w:rsidRPr="00B64533">
        <w:rPr>
          <w:rFonts w:ascii="Times New Roman" w:eastAsia="MS Mincho" w:hAnsi="Times New Roman" w:cs="Times New Roman"/>
          <w:sz w:val="22"/>
          <w:szCs w:val="22"/>
        </w:rPr>
        <w:t xml:space="preserve">6. </w:t>
      </w:r>
      <w:r>
        <w:rPr>
          <w:rFonts w:ascii="Times New Roman" w:eastAsia="MS Mincho" w:hAnsi="Times New Roman" w:cs="Times New Roman"/>
          <w:sz w:val="22"/>
          <w:szCs w:val="22"/>
        </w:rPr>
        <w:t xml:space="preserve">  </w:t>
      </w:r>
      <w:r w:rsidRPr="00B64533">
        <w:rPr>
          <w:rFonts w:ascii="Times New Roman" w:hAnsi="Times New Roman" w:cs="Times New Roman"/>
          <w:sz w:val="22"/>
          <w:szCs w:val="22"/>
        </w:rPr>
        <w:t>Systematyczny odbiór odpadów wraz z ważeniem odbywać się będzie w godzinach od 7</w:t>
      </w:r>
      <w:r>
        <w:rPr>
          <w:rFonts w:ascii="Times New Roman" w:hAnsi="Times New Roman" w:cs="Times New Roman"/>
          <w:sz w:val="22"/>
          <w:szCs w:val="22"/>
        </w:rPr>
        <w:t>³°-14º° Wykonawca zobowiązany będzie przy każdym odbiorze odpadów do zważ</w:t>
      </w:r>
      <w:r w:rsidRPr="00B64533">
        <w:rPr>
          <w:rFonts w:ascii="Times New Roman" w:hAnsi="Times New Roman" w:cs="Times New Roman"/>
          <w:sz w:val="22"/>
          <w:szCs w:val="22"/>
        </w:rPr>
        <w:t>enia odbieranych odpadów w obecności pracownika Zamawiaj</w:t>
      </w:r>
      <w:r>
        <w:rPr>
          <w:rFonts w:ascii="Times New Roman" w:hAnsi="Times New Roman" w:cs="Times New Roman"/>
          <w:sz w:val="22"/>
          <w:szCs w:val="22"/>
        </w:rPr>
        <w:t>ącego. Przekazanie odpadów nastą</w:t>
      </w:r>
      <w:r w:rsidRPr="00B64533">
        <w:rPr>
          <w:rFonts w:ascii="Times New Roman" w:hAnsi="Times New Roman" w:cs="Times New Roman"/>
          <w:sz w:val="22"/>
          <w:szCs w:val="22"/>
        </w:rPr>
        <w:t xml:space="preserve">pi na podstawie  karty przekazania odpadów </w:t>
      </w:r>
      <w:r w:rsidRPr="00B64533">
        <w:rPr>
          <w:rFonts w:ascii="Times New Roman" w:eastAsia="MS Mincho" w:hAnsi="Times New Roman" w:cs="Times New Roman"/>
          <w:sz w:val="22"/>
          <w:szCs w:val="22"/>
        </w:rPr>
        <w:t>osobno dla obiektu przy ul. Szpitalnej 1 i przy ul. Zegadłowicza 3,</w:t>
      </w:r>
      <w:r w:rsidRPr="00B64533">
        <w:rPr>
          <w:rFonts w:ascii="Times New Roman" w:hAnsi="Times New Roman" w:cs="Times New Roman"/>
          <w:sz w:val="22"/>
          <w:szCs w:val="22"/>
        </w:rPr>
        <w:t xml:space="preserve"> zgodnie z Rozporządzeniem Ministra Środowiska z dnia 12 grudnia 2014r. ( Dz. U. Z 2014r., poz. 1973 ) w sprawie wzorów dokumentów stosowanych na potrzeby ewidencji odpadów. </w:t>
      </w:r>
    </w:p>
    <w:p w:rsidR="00F84979" w:rsidRDefault="00F84979" w:rsidP="00B64533">
      <w:pPr>
        <w:pStyle w:val="Zwykytekst1"/>
        <w:widowControl w:val="0"/>
        <w:numPr>
          <w:ilvl w:val="0"/>
          <w:numId w:val="23"/>
        </w:numPr>
        <w:tabs>
          <w:tab w:val="clear" w:pos="720"/>
        </w:tabs>
        <w:spacing w:line="100" w:lineRule="atLeast"/>
        <w:ind w:left="360"/>
        <w:jc w:val="both"/>
        <w:textAlignment w:val="baseline"/>
        <w:rPr>
          <w:rFonts w:ascii="Times New Roman" w:hAnsi="Times New Roman"/>
          <w:color w:val="000000"/>
          <w:sz w:val="22"/>
          <w:szCs w:val="22"/>
        </w:rPr>
      </w:pPr>
      <w:r>
        <w:rPr>
          <w:rFonts w:ascii="Times New Roman" w:hAnsi="Times New Roman"/>
          <w:color w:val="000000"/>
          <w:sz w:val="22"/>
          <w:szCs w:val="22"/>
        </w:rPr>
        <w:t>Załadunek odpadów z magazynu Zamawiającego do środka transportu leży po stronie Wykonawcy.</w:t>
      </w:r>
    </w:p>
    <w:p w:rsidR="00F84979" w:rsidRDefault="00F84979" w:rsidP="00B64533">
      <w:pPr>
        <w:widowControl w:val="0"/>
        <w:numPr>
          <w:ilvl w:val="0"/>
          <w:numId w:val="23"/>
        </w:numPr>
        <w:tabs>
          <w:tab w:val="clear" w:pos="720"/>
        </w:tabs>
        <w:suppressAutoHyphens/>
        <w:spacing w:line="100" w:lineRule="atLeast"/>
        <w:ind w:left="360"/>
        <w:jc w:val="both"/>
        <w:textAlignment w:val="baseline"/>
        <w:rPr>
          <w:rFonts w:eastAsia="MS Mincho"/>
          <w:sz w:val="22"/>
        </w:rPr>
      </w:pPr>
      <w:r>
        <w:rPr>
          <w:rFonts w:eastAsia="MS Mincho"/>
          <w:sz w:val="22"/>
        </w:rPr>
        <w:t>Przekazanie po każdym odbiorze wypełnionych i podpisanych kart przekazania odpadów z dokładnym oznaczeniem instalacji, w której wykonano unieszkodliwienie z podaniem jej lokalizacji osobno dla każdego kodu i osobno dla każdego obiektu Szpitala, zawierających rodzaj odpadu, jego ilość, nr rejestracyjny pojazdu, realną datę wywozu oraz obiekt, z którego został odebrany wedle Rozporządzenia Ministra Środowiska z dnia 12 grudnia 2014r. w sprawie wzorów dokumentów stosowanych do ewidencji odpadów ( Dz. U. z 2014r. poz. 1973) pod rygorem odstąpienia od umowy z przyczyn leżących po stronie Wykonawcy.</w:t>
      </w:r>
    </w:p>
    <w:p w:rsidR="00F84979" w:rsidRDefault="00F84979" w:rsidP="00B64533">
      <w:pPr>
        <w:widowControl w:val="0"/>
        <w:numPr>
          <w:ilvl w:val="0"/>
          <w:numId w:val="23"/>
        </w:numPr>
        <w:tabs>
          <w:tab w:val="clear" w:pos="720"/>
        </w:tabs>
        <w:suppressAutoHyphens/>
        <w:spacing w:line="100" w:lineRule="atLeast"/>
        <w:ind w:left="360"/>
        <w:jc w:val="both"/>
        <w:textAlignment w:val="baseline"/>
        <w:rPr>
          <w:rFonts w:eastAsia="MS Mincho"/>
          <w:sz w:val="22"/>
        </w:rPr>
      </w:pPr>
      <w:r>
        <w:rPr>
          <w:rFonts w:eastAsia="MS Mincho"/>
          <w:sz w:val="22"/>
        </w:rPr>
        <w:t xml:space="preserve">Obowiązkowe unieszkodliwianie zakaźnych odpadów medycznych przez termiczne przekształcenie w spalarniach odpadów niebezpiecznych musi być potwierdzone pisemnym oświadczeniem, a wraz z pojawieniem się odpowiedniego Rozporządzenia zgodnie ze wzorem w nim zawartym. </w:t>
      </w:r>
    </w:p>
    <w:p w:rsidR="00F84979" w:rsidRDefault="00F84979" w:rsidP="00B64533">
      <w:pPr>
        <w:widowControl w:val="0"/>
        <w:numPr>
          <w:ilvl w:val="0"/>
          <w:numId w:val="23"/>
        </w:numPr>
        <w:tabs>
          <w:tab w:val="clear" w:pos="720"/>
        </w:tabs>
        <w:suppressAutoHyphens/>
        <w:spacing w:line="100" w:lineRule="atLeast"/>
        <w:ind w:left="360"/>
        <w:jc w:val="both"/>
        <w:textAlignment w:val="baseline"/>
        <w:rPr>
          <w:rFonts w:eastAsia="MS Mincho"/>
          <w:sz w:val="22"/>
        </w:rPr>
      </w:pPr>
      <w:r>
        <w:rPr>
          <w:rFonts w:eastAsia="MS Mincho"/>
          <w:sz w:val="22"/>
        </w:rPr>
        <w:t xml:space="preserve">Przewóz odpadów do miejsca unieszkodliwienia odbywać się będzie pojazdem Wykonawcy ( odbiorcy ) zgodnie z obowiązującymi przepisami. </w:t>
      </w:r>
    </w:p>
    <w:p w:rsidR="00F84979" w:rsidRDefault="00F84979" w:rsidP="00B64533">
      <w:pPr>
        <w:widowControl w:val="0"/>
        <w:numPr>
          <w:ilvl w:val="0"/>
          <w:numId w:val="23"/>
        </w:numPr>
        <w:tabs>
          <w:tab w:val="clear" w:pos="720"/>
        </w:tabs>
        <w:suppressAutoHyphens/>
        <w:spacing w:line="100" w:lineRule="atLeast"/>
        <w:ind w:left="360"/>
        <w:jc w:val="both"/>
        <w:textAlignment w:val="baseline"/>
      </w:pPr>
      <w:r>
        <w:rPr>
          <w:rFonts w:eastAsia="MS Mincho"/>
          <w:color w:val="000000"/>
          <w:sz w:val="22"/>
        </w:rPr>
        <w:t xml:space="preserve">Wykonawca ponosi odpowiedzialność za odpady z chwilą ich odbioru. </w:t>
      </w:r>
    </w:p>
    <w:p w:rsidR="00F84979" w:rsidRPr="008E39C7" w:rsidRDefault="00F84979" w:rsidP="008E39C7">
      <w:pPr>
        <w:widowControl w:val="0"/>
        <w:numPr>
          <w:ilvl w:val="0"/>
          <w:numId w:val="23"/>
        </w:numPr>
        <w:tabs>
          <w:tab w:val="clear" w:pos="720"/>
        </w:tabs>
        <w:suppressAutoHyphens/>
        <w:ind w:left="360"/>
        <w:jc w:val="both"/>
        <w:textAlignment w:val="baseline"/>
        <w:rPr>
          <w:rFonts w:eastAsia="MS Mincho"/>
          <w:sz w:val="22"/>
        </w:rPr>
      </w:pPr>
      <w:r w:rsidRPr="008E39C7">
        <w:rPr>
          <w:rFonts w:eastAsia="MS Mincho"/>
          <w:sz w:val="22"/>
        </w:rPr>
        <w:t xml:space="preserve">Usługa winna być realizowana </w:t>
      </w:r>
      <w:r w:rsidRPr="008E39C7">
        <w:rPr>
          <w:sz w:val="22"/>
        </w:rPr>
        <w:t>w sposób zgodny z zasadami gospodarowania odpadami, wymaganiami ochrony środowiska, planami gospodarki odpadami</w:t>
      </w:r>
      <w:r w:rsidRPr="008E39C7">
        <w:rPr>
          <w:rFonts w:eastAsia="MS Mincho"/>
          <w:sz w:val="22"/>
        </w:rPr>
        <w:t xml:space="preserve"> oraz zgodnie z obowiązującymi przepisami prawa w tym zakresie, a w szczególności:</w:t>
      </w:r>
    </w:p>
    <w:p w:rsidR="00F84979" w:rsidRPr="008E39C7" w:rsidRDefault="00F84979" w:rsidP="008E39C7">
      <w:pPr>
        <w:ind w:left="360"/>
        <w:jc w:val="both"/>
        <w:rPr>
          <w:sz w:val="22"/>
        </w:rPr>
      </w:pPr>
      <w:r w:rsidRPr="008E39C7">
        <w:rPr>
          <w:sz w:val="22"/>
        </w:rPr>
        <w:t>- Ustawa z dnia 27 kwietnia 2001r. Prawo ochrony środowiska (tekst jednolity Dz. U. z 2008r. Nr 25, poz. 150 z późn. zm.),</w:t>
      </w:r>
    </w:p>
    <w:p w:rsidR="00F84979" w:rsidRPr="008E39C7" w:rsidRDefault="00F84979" w:rsidP="008E39C7">
      <w:pPr>
        <w:ind w:left="360"/>
        <w:jc w:val="both"/>
        <w:rPr>
          <w:sz w:val="22"/>
        </w:rPr>
      </w:pPr>
      <w:r w:rsidRPr="008E39C7">
        <w:rPr>
          <w:sz w:val="22"/>
        </w:rPr>
        <w:t>- Ustawa z dnia 14 grudnia 2012r. o odpadach (Dz. U. z 2013r. poz. 21 z późn. zm.),</w:t>
      </w:r>
    </w:p>
    <w:p w:rsidR="00F84979" w:rsidRPr="008E39C7" w:rsidRDefault="00F84979" w:rsidP="008E39C7">
      <w:pPr>
        <w:pStyle w:val="Akapitzlist"/>
        <w:spacing w:after="0" w:line="240" w:lineRule="auto"/>
        <w:ind w:left="360"/>
        <w:jc w:val="both"/>
        <w:rPr>
          <w:rFonts w:ascii="Times New Roman" w:eastAsia="MS Mincho" w:hAnsi="Times New Roman"/>
        </w:rPr>
      </w:pPr>
      <w:r w:rsidRPr="008E39C7">
        <w:rPr>
          <w:rFonts w:ascii="Times New Roman" w:eastAsia="MS Mincho" w:hAnsi="Times New Roman"/>
        </w:rPr>
        <w:t xml:space="preserve">- Ustawa z dnia 19 sierpnia 2011r. o przewozie drogowym towarów niebezpiecznych (Dz.U z 2011r. Nr 227, poz. 1367 z późn. zm.), </w:t>
      </w:r>
    </w:p>
    <w:p w:rsidR="00F84979" w:rsidRPr="008E39C7" w:rsidRDefault="00F84979" w:rsidP="008E39C7">
      <w:pPr>
        <w:ind w:left="360"/>
        <w:jc w:val="both"/>
        <w:rPr>
          <w:sz w:val="22"/>
        </w:rPr>
      </w:pPr>
      <w:r w:rsidRPr="008E39C7">
        <w:rPr>
          <w:rFonts w:eastAsia="MS Mincho"/>
          <w:sz w:val="22"/>
        </w:rPr>
        <w:t xml:space="preserve">- </w:t>
      </w:r>
      <w:r w:rsidRPr="008E39C7">
        <w:rPr>
          <w:sz w:val="22"/>
        </w:rPr>
        <w:t>Rozporządzenie Ministra Zdrowia z dnia 21 grudnia 2002 r. w sprawie dopuszczenia sposobów i warunków unieszkodliwiania odpadów medycznych i weterynaryjnych ( Dz.U z 2003r., nr 8, poz.104 z późniejszymi zmianami),</w:t>
      </w:r>
    </w:p>
    <w:p w:rsidR="00F84979" w:rsidRPr="008E39C7" w:rsidRDefault="00F84979" w:rsidP="008E39C7">
      <w:pPr>
        <w:ind w:left="360"/>
        <w:jc w:val="both"/>
        <w:rPr>
          <w:sz w:val="22"/>
        </w:rPr>
      </w:pPr>
      <w:r w:rsidRPr="008E39C7">
        <w:rPr>
          <w:rFonts w:eastAsia="MS Mincho"/>
          <w:sz w:val="22"/>
        </w:rPr>
        <w:t xml:space="preserve">- </w:t>
      </w:r>
      <w:r w:rsidRPr="008E39C7">
        <w:rPr>
          <w:sz w:val="22"/>
        </w:rPr>
        <w:t>Rozporządzenie Ministra Zdrowia z dnia 30 lipca 2010 r. w sprawie szczegółowego sposobu postępowania z odpadami medycznymi.</w:t>
      </w:r>
    </w:p>
    <w:p w:rsidR="00F84979" w:rsidRPr="008E39C7" w:rsidRDefault="00F84979" w:rsidP="008E39C7">
      <w:pPr>
        <w:spacing w:line="100" w:lineRule="atLeast"/>
        <w:ind w:left="360"/>
        <w:jc w:val="both"/>
        <w:rPr>
          <w:sz w:val="22"/>
        </w:rPr>
      </w:pPr>
      <w:r w:rsidRPr="008E39C7">
        <w:rPr>
          <w:sz w:val="22"/>
        </w:rPr>
        <w:t>Rozporządzenie Ministra Środowiska z dnia 12.12.2014r.w sprawie wzorów dokumentów stosowanych na potrzeby ewidencji odpadów ( Dz.U. z 2014r., poz.1973)</w:t>
      </w:r>
    </w:p>
    <w:p w:rsidR="00F84979" w:rsidRDefault="00F84979" w:rsidP="008E39C7">
      <w:pPr>
        <w:pStyle w:val="EndnoteText"/>
        <w:spacing w:line="100" w:lineRule="atLeast"/>
        <w:ind w:left="360"/>
        <w:jc w:val="both"/>
        <w:rPr>
          <w:rFonts w:ascii="Times New Roman" w:hAnsi="Times New Roman" w:cs="Times New Roman"/>
          <w:sz w:val="22"/>
          <w:szCs w:val="22"/>
        </w:rPr>
      </w:pPr>
      <w:r w:rsidRPr="008E39C7">
        <w:rPr>
          <w:rFonts w:ascii="Times New Roman" w:hAnsi="Times New Roman" w:cs="Times New Roman"/>
          <w:sz w:val="22"/>
          <w:szCs w:val="22"/>
        </w:rPr>
        <w:t>- Rozporządzenie Ministra Zdrowia z dnia 24 lipca 2015r. w sprawie rodzajów odpadów  medycznych i odpadów weterynaryjnych, których odzysk jest dopuszczalny (Dz.U. z 2015r.,poz 1116)</w:t>
      </w:r>
      <w:r>
        <w:rPr>
          <w:rFonts w:ascii="Times New Roman" w:hAnsi="Times New Roman" w:cs="Times New Roman"/>
          <w:sz w:val="22"/>
          <w:szCs w:val="22"/>
        </w:rPr>
        <w:t>,</w:t>
      </w:r>
    </w:p>
    <w:p w:rsidR="00F84979" w:rsidRPr="00562B8D" w:rsidRDefault="00F84979" w:rsidP="008E39C7">
      <w:pPr>
        <w:pStyle w:val="EndnoteText"/>
        <w:spacing w:line="100" w:lineRule="atLeast"/>
        <w:ind w:left="360"/>
        <w:jc w:val="both"/>
        <w:rPr>
          <w:rFonts w:ascii="Times New Roman" w:hAnsi="Times New Roman" w:cs="Times New Roman"/>
          <w:sz w:val="22"/>
          <w:szCs w:val="22"/>
        </w:rPr>
      </w:pPr>
      <w:r w:rsidRPr="00562B8D">
        <w:rPr>
          <w:rFonts w:ascii="Times New Roman" w:hAnsi="Times New Roman" w:cs="Times New Roman"/>
          <w:sz w:val="22"/>
          <w:szCs w:val="22"/>
        </w:rPr>
        <w:t xml:space="preserve">- </w:t>
      </w:r>
      <w:r w:rsidRPr="00562B8D">
        <w:rPr>
          <w:rFonts w:ascii="Times New Roman" w:hAnsi="Times New Roman" w:cs="Times New Roman"/>
          <w:sz w:val="22"/>
        </w:rPr>
        <w:t xml:space="preserve">rozporządzenie </w:t>
      </w:r>
      <w:r w:rsidRPr="00562B8D">
        <w:rPr>
          <w:rFonts w:ascii="Times New Roman" w:hAnsi="Times New Roman" w:cs="Times New Roman"/>
          <w:sz w:val="22"/>
          <w:szCs w:val="22"/>
        </w:rPr>
        <w:t>Ministra Środowiska z dnia 13 stycznia 2014r. w sprawie dokumentu potwierdzającego unieszkodliwienie zakaźnych odpadów medycznych lub zakaźnych odpadów weterynaryjnych</w:t>
      </w:r>
      <w:r>
        <w:rPr>
          <w:rFonts w:ascii="Times New Roman" w:hAnsi="Times New Roman" w:cs="Times New Roman"/>
          <w:sz w:val="22"/>
          <w:szCs w:val="22"/>
        </w:rPr>
        <w:t>.</w:t>
      </w:r>
    </w:p>
    <w:p w:rsidR="00F84979" w:rsidRDefault="00F84979" w:rsidP="008E39C7">
      <w:pPr>
        <w:widowControl w:val="0"/>
        <w:numPr>
          <w:ilvl w:val="0"/>
          <w:numId w:val="23"/>
        </w:numPr>
        <w:tabs>
          <w:tab w:val="clear" w:pos="720"/>
        </w:tabs>
        <w:suppressAutoHyphens/>
        <w:spacing w:line="100" w:lineRule="atLeast"/>
        <w:ind w:left="360"/>
        <w:jc w:val="both"/>
        <w:textAlignment w:val="baseline"/>
        <w:rPr>
          <w:sz w:val="22"/>
        </w:rPr>
      </w:pPr>
      <w:r>
        <w:rPr>
          <w:rFonts w:eastAsia="MS Mincho"/>
          <w:color w:val="B80047"/>
          <w:sz w:val="22"/>
        </w:rPr>
        <w:t xml:space="preserve"> </w:t>
      </w:r>
      <w:r>
        <w:rPr>
          <w:sz w:val="22"/>
        </w:rPr>
        <w:t>Wykonawca zobowiązany jest do unieszkodliwiania odpadów medycznych o właściwościach zakaźnych na obszarze województwa śląskiego. Dopuszcza się unieszkodliwienie zakaźnych odpadów medycznych na obszarze województwa innego niż śląskie, w najbliżej położonej instalacji, w przypadku braku instalacji do unieszkodliwiania tych odpadów na obszarze województwa śląskiego lub gdy istniejące instalacje nie mają wolnych mocy przerobowych.</w:t>
      </w:r>
    </w:p>
    <w:p w:rsidR="00F84979" w:rsidRDefault="00F84979" w:rsidP="008E39C7">
      <w:pPr>
        <w:pStyle w:val="Zwykytekst2"/>
        <w:numPr>
          <w:ilvl w:val="0"/>
          <w:numId w:val="23"/>
        </w:numPr>
        <w:tabs>
          <w:tab w:val="clear" w:pos="720"/>
        </w:tabs>
        <w:ind w:left="360"/>
        <w:jc w:val="both"/>
        <w:rPr>
          <w:rFonts w:ascii="Times New Roman" w:hAnsi="Times New Roman" w:cs="Times New Roman"/>
          <w:sz w:val="22"/>
          <w:szCs w:val="22"/>
        </w:rPr>
      </w:pPr>
      <w:r>
        <w:rPr>
          <w:rFonts w:ascii="Times New Roman" w:hAnsi="Times New Roman" w:cs="Times New Roman"/>
          <w:sz w:val="22"/>
          <w:szCs w:val="22"/>
        </w:rPr>
        <w:t>Wykonawca jest także zobowiązany do stosowania wymogów określonych w art. 95 ust.2 i 3 ustawy z dnia 14 grudnia 2012 r. o odpadach (Dz.U. z 2013r., poz. 21).</w:t>
      </w:r>
    </w:p>
    <w:p w:rsidR="00F84979" w:rsidRDefault="00F84979" w:rsidP="008E39C7">
      <w:pPr>
        <w:widowControl w:val="0"/>
        <w:numPr>
          <w:ilvl w:val="0"/>
          <w:numId w:val="23"/>
        </w:numPr>
        <w:tabs>
          <w:tab w:val="clear" w:pos="720"/>
        </w:tabs>
        <w:suppressAutoHyphens/>
        <w:ind w:left="360"/>
        <w:jc w:val="both"/>
        <w:textAlignment w:val="baseline"/>
        <w:rPr>
          <w:sz w:val="22"/>
        </w:rPr>
      </w:pPr>
      <w:r>
        <w:rPr>
          <w:sz w:val="22"/>
        </w:rPr>
        <w:t>Wykonawca oświadczy, że posiada odpowiednio przygotowane miejsce składowania odpadów medycznych spełniające wymagania aktualnych przepisów prawa (w szczególności ustawy z dnia 27 kwietnia 2001r.  Prawo ochrony środowiska  tekst jednolity Dz. U. z 2008r. Nr 25, poz. 150 z późn. zm.) oraz ustawy z dnia 14 grudnia 2012r. o odpadach (Dz. U. z 2013r. poz. 21) wraz z podaniem adresu miejsca składowania odpadów lub odpowiednio, że odpady medyczne odebrane z miejsca wytwarzania (tj. obiektów Sosnowieckiego Szpitala Miejskiego Sp. z o.o. - lokalizacja w Sosnowcu przy ulicy Szpitalnej 1 oraz ulicy Zegadłowicza 3), są każdorazowo bezpośrednio po odbiorze przekazywane do unieszkodliwienia.</w:t>
      </w:r>
    </w:p>
    <w:p w:rsidR="00F84979" w:rsidRPr="00B64533" w:rsidRDefault="00F84979" w:rsidP="008E39C7">
      <w:pPr>
        <w:pStyle w:val="Normal1"/>
        <w:ind w:left="360" w:hanging="360"/>
        <w:jc w:val="both"/>
        <w:rPr>
          <w:color w:val="008000"/>
        </w:rPr>
      </w:pPr>
      <w:r>
        <w:rPr>
          <w:rFonts w:eastAsia="MS Mincho"/>
          <w:color w:val="000000"/>
          <w:kern w:val="1"/>
          <w:sz w:val="22"/>
          <w:szCs w:val="22"/>
        </w:rPr>
        <w:t>16. Zamawiający zastrzega sobie prawo do dokonywania kontroli (monitoringu) miejsca składowania odpadów, a także transportu do instalacji unieszkodliwiającej odpady.</w:t>
      </w:r>
    </w:p>
    <w:p w:rsidR="00F84979" w:rsidRDefault="00F84979">
      <w:pPr>
        <w:pStyle w:val="Normal1"/>
        <w:ind w:left="360" w:hanging="360"/>
        <w:jc w:val="both"/>
        <w:rPr>
          <w:sz w:val="22"/>
          <w:szCs w:val="22"/>
        </w:rPr>
      </w:pPr>
    </w:p>
    <w:p w:rsidR="00F84979" w:rsidRPr="001308D7" w:rsidRDefault="00F84979" w:rsidP="001308D7">
      <w:pPr>
        <w:pStyle w:val="Heading1"/>
        <w:tabs>
          <w:tab w:val="left" w:pos="567"/>
        </w:tabs>
        <w:spacing w:before="0" w:after="0"/>
        <w:rPr>
          <w:rFonts w:ascii="Times New Roman" w:hAnsi="Times New Roman" w:cs="Times New Roman"/>
          <w:sz w:val="22"/>
          <w:szCs w:val="22"/>
        </w:rPr>
      </w:pPr>
      <w:r w:rsidRPr="001308D7">
        <w:rPr>
          <w:rFonts w:ascii="Times New Roman" w:hAnsi="Times New Roman" w:cs="Times New Roman"/>
          <w:sz w:val="22"/>
          <w:szCs w:val="22"/>
        </w:rPr>
        <w:t>III. Termin realizacji zamówienia</w:t>
      </w:r>
    </w:p>
    <w:p w:rsidR="00F84979" w:rsidRPr="001308D7" w:rsidRDefault="00F84979" w:rsidP="001308D7">
      <w:pPr>
        <w:pStyle w:val="Nagwek2"/>
        <w:tabs>
          <w:tab w:val="left" w:pos="708"/>
        </w:tabs>
        <w:spacing w:before="0" w:after="0"/>
        <w:jc w:val="both"/>
        <w:rPr>
          <w:rFonts w:ascii="Times New Roman" w:hAnsi="Times New Roman"/>
          <w:sz w:val="22"/>
          <w:szCs w:val="22"/>
        </w:rPr>
      </w:pPr>
      <w:r w:rsidRPr="001308D7">
        <w:rPr>
          <w:rFonts w:ascii="Times New Roman" w:hAnsi="Times New Roman"/>
          <w:sz w:val="22"/>
          <w:szCs w:val="22"/>
        </w:rPr>
        <w:t xml:space="preserve">1. Przedmiot zamówienia będzie realizowany w terminie od 01.07.2016r. </w:t>
      </w:r>
      <w:r>
        <w:rPr>
          <w:rFonts w:ascii="Times New Roman" w:hAnsi="Times New Roman"/>
          <w:sz w:val="22"/>
          <w:szCs w:val="22"/>
        </w:rPr>
        <w:t>d</w:t>
      </w:r>
      <w:r w:rsidRPr="001308D7">
        <w:rPr>
          <w:rFonts w:ascii="Times New Roman" w:hAnsi="Times New Roman"/>
          <w:sz w:val="22"/>
          <w:szCs w:val="22"/>
        </w:rPr>
        <w:t>o</w:t>
      </w:r>
      <w:r>
        <w:rPr>
          <w:rFonts w:ascii="Times New Roman" w:hAnsi="Times New Roman"/>
          <w:sz w:val="22"/>
          <w:szCs w:val="22"/>
        </w:rPr>
        <w:t xml:space="preserve"> </w:t>
      </w:r>
      <w:r w:rsidRPr="001308D7">
        <w:rPr>
          <w:rFonts w:ascii="Times New Roman" w:hAnsi="Times New Roman"/>
          <w:sz w:val="22"/>
          <w:szCs w:val="22"/>
        </w:rPr>
        <w:t xml:space="preserve">24 miesięcy </w:t>
      </w:r>
      <w:r w:rsidRPr="001308D7">
        <w:rPr>
          <w:rFonts w:ascii="Times New Roman" w:hAnsi="Times New Roman"/>
          <w:color w:val="000000"/>
          <w:sz w:val="22"/>
          <w:szCs w:val="22"/>
        </w:rPr>
        <w:t xml:space="preserve">lub do wyczerpania wartości umowy, </w:t>
      </w:r>
      <w:r w:rsidRPr="001308D7">
        <w:rPr>
          <w:rFonts w:ascii="Times New Roman" w:hAnsi="Times New Roman"/>
          <w:sz w:val="22"/>
          <w:szCs w:val="22"/>
        </w:rPr>
        <w:t>w zależności, które zdarzenie wystąpi pierwsze.</w:t>
      </w:r>
    </w:p>
    <w:p w:rsidR="00F84979" w:rsidRPr="001308D7" w:rsidRDefault="00F84979" w:rsidP="001308D7">
      <w:pPr>
        <w:jc w:val="both"/>
        <w:rPr>
          <w:rFonts w:eastAsia="MS Mincho"/>
          <w:color w:val="000000"/>
          <w:kern w:val="1"/>
          <w:sz w:val="22"/>
        </w:rPr>
      </w:pPr>
      <w:r w:rsidRPr="001308D7">
        <w:rPr>
          <w:rFonts w:eastAsia="MS Mincho"/>
          <w:color w:val="000000"/>
          <w:kern w:val="1"/>
          <w:sz w:val="22"/>
        </w:rPr>
        <w:t>2. Podpisanie umowy może nastąpić w terminie późniejszym w przypadku, gdy podpisanie umowy do dnia 01.07.201</w:t>
      </w:r>
      <w:r>
        <w:rPr>
          <w:rFonts w:eastAsia="MS Mincho"/>
          <w:color w:val="000000"/>
          <w:kern w:val="1"/>
          <w:sz w:val="22"/>
        </w:rPr>
        <w:t>6</w:t>
      </w:r>
      <w:r w:rsidRPr="001308D7">
        <w:rPr>
          <w:rFonts w:eastAsia="MS Mincho"/>
          <w:color w:val="000000"/>
          <w:kern w:val="1"/>
          <w:sz w:val="22"/>
        </w:rPr>
        <w:t>r. nie będzie możliwe np. ze względów formalnych.</w:t>
      </w:r>
    </w:p>
    <w:p w:rsidR="00F84979" w:rsidRDefault="00F84979">
      <w:pPr>
        <w:pStyle w:val="Gwka"/>
        <w:tabs>
          <w:tab w:val="left" w:pos="708"/>
        </w:tabs>
        <w:rPr>
          <w:rFonts w:ascii="Times New Roman" w:hAnsi="Times New Roman"/>
          <w:color w:val="000000"/>
          <w:szCs w:val="22"/>
        </w:rPr>
      </w:pPr>
    </w:p>
    <w:p w:rsidR="00F84979" w:rsidRDefault="00F84979">
      <w:pPr>
        <w:pStyle w:val="Gwka"/>
        <w:tabs>
          <w:tab w:val="left" w:pos="708"/>
        </w:tabs>
        <w:jc w:val="both"/>
        <w:rPr>
          <w:rFonts w:ascii="Times New Roman" w:hAnsi="Times New Roman"/>
          <w:b/>
          <w:szCs w:val="22"/>
        </w:rPr>
      </w:pPr>
      <w:r>
        <w:rPr>
          <w:rFonts w:ascii="Times New Roman" w:hAnsi="Times New Roman"/>
          <w:b/>
          <w:szCs w:val="22"/>
        </w:rPr>
        <w:t xml:space="preserve">IV. Warunki udziału w postępowaniu oraz opis sposobu dokonywania oceny spełniania tych warunków </w:t>
      </w:r>
    </w:p>
    <w:p w:rsidR="00F84979" w:rsidRPr="008D6024" w:rsidRDefault="00F84979" w:rsidP="00380457">
      <w:pPr>
        <w:numPr>
          <w:ilvl w:val="3"/>
          <w:numId w:val="25"/>
        </w:numPr>
        <w:tabs>
          <w:tab w:val="left" w:pos="360"/>
        </w:tabs>
        <w:suppressAutoHyphens/>
        <w:ind w:left="357" w:hanging="357"/>
        <w:jc w:val="both"/>
        <w:rPr>
          <w:sz w:val="22"/>
        </w:rPr>
      </w:pPr>
      <w:r w:rsidRPr="008D6024">
        <w:rPr>
          <w:sz w:val="22"/>
        </w:rPr>
        <w:t>O udzielenie zamówienia mogą ubiegać się Wykonawcy, którzy:</w:t>
      </w:r>
    </w:p>
    <w:p w:rsidR="00F84979" w:rsidRPr="00FB2B50" w:rsidRDefault="00F84979" w:rsidP="00380457">
      <w:pPr>
        <w:pStyle w:val="BodyTextIndent2"/>
        <w:spacing w:after="0" w:line="240" w:lineRule="auto"/>
        <w:ind w:left="284" w:hanging="284"/>
        <w:jc w:val="both"/>
        <w:rPr>
          <w:b/>
          <w:i/>
          <w:sz w:val="22"/>
          <w:szCs w:val="22"/>
        </w:rPr>
      </w:pPr>
      <w:r w:rsidRPr="008D6024">
        <w:rPr>
          <w:sz w:val="22"/>
          <w:szCs w:val="22"/>
        </w:rPr>
        <w:t>a)  posiadają uprawnienia do wykonywania określonej działalności lub czynności, jeżeli przepisy prawa nakładają obowiązek ich posiadania, tj. posiadają zezwolenia na prowadzenie działalności gospodarczej w zakresie odbioru, transportu</w:t>
      </w:r>
      <w:r>
        <w:rPr>
          <w:sz w:val="22"/>
          <w:szCs w:val="22"/>
        </w:rPr>
        <w:t xml:space="preserve"> i</w:t>
      </w:r>
      <w:r w:rsidRPr="008D6024">
        <w:rPr>
          <w:sz w:val="22"/>
          <w:szCs w:val="22"/>
        </w:rPr>
        <w:t xml:space="preserve"> unieszkodliwiania </w:t>
      </w:r>
      <w:r>
        <w:rPr>
          <w:sz w:val="22"/>
          <w:szCs w:val="22"/>
        </w:rPr>
        <w:t xml:space="preserve">lub odzysku </w:t>
      </w:r>
      <w:r w:rsidRPr="008D6024">
        <w:rPr>
          <w:sz w:val="22"/>
          <w:szCs w:val="22"/>
        </w:rPr>
        <w:t xml:space="preserve">odpadów medycznych zgodnie z ustawą z dnia 14 grudnia 2012r. o odpadach (Dz. U. z 2013r. poz. 21) oraz z innymi obowiązującymi przepisami prawymi w tym zakresie - uwzględniające, co </w:t>
      </w:r>
      <w:r w:rsidRPr="00FB2B50">
        <w:rPr>
          <w:sz w:val="22"/>
          <w:szCs w:val="22"/>
        </w:rPr>
        <w:t>najmniej wszystkie kody odpadów stanowiących przedmiot zamówienia.</w:t>
      </w:r>
      <w:r w:rsidRPr="00FB2B50">
        <w:rPr>
          <w:b/>
          <w:i/>
          <w:sz w:val="22"/>
          <w:szCs w:val="22"/>
        </w:rPr>
        <w:t xml:space="preserve"> </w:t>
      </w:r>
    </w:p>
    <w:p w:rsidR="00F84979" w:rsidRPr="004358ED" w:rsidRDefault="00F84979" w:rsidP="00380457">
      <w:pPr>
        <w:tabs>
          <w:tab w:val="left" w:pos="0"/>
        </w:tabs>
        <w:ind w:left="284" w:hanging="284"/>
        <w:jc w:val="both"/>
        <w:rPr>
          <w:sz w:val="22"/>
        </w:rPr>
      </w:pPr>
      <w:r w:rsidRPr="00FB2B50">
        <w:rPr>
          <w:sz w:val="22"/>
        </w:rPr>
        <w:t xml:space="preserve">b) spełniają warunki dotyczące </w:t>
      </w:r>
      <w:r w:rsidRPr="004358ED">
        <w:rPr>
          <w:sz w:val="22"/>
        </w:rPr>
        <w:t>posiadania wiedzy i doświadczenia:</w:t>
      </w:r>
    </w:p>
    <w:p w:rsidR="00F84979" w:rsidRDefault="00F84979" w:rsidP="00380457">
      <w:pPr>
        <w:pStyle w:val="BodyText"/>
        <w:tabs>
          <w:tab w:val="left" w:pos="6621"/>
        </w:tabs>
        <w:spacing w:after="0"/>
        <w:ind w:left="284"/>
        <w:jc w:val="both"/>
        <w:rPr>
          <w:sz w:val="22"/>
          <w:szCs w:val="22"/>
        </w:rPr>
      </w:pPr>
      <w:r w:rsidRPr="004358ED">
        <w:rPr>
          <w:sz w:val="22"/>
          <w:szCs w:val="22"/>
        </w:rPr>
        <w:t>Warunek posiadania wiedzy i doświadczenia niezbędnego do realizacji przedmiotu zamówienia, będzie uważany za spełniony, jeżeli Wykonawca oświadczy</w:t>
      </w:r>
      <w:r w:rsidRPr="00FB2B50">
        <w:rPr>
          <w:sz w:val="22"/>
          <w:szCs w:val="22"/>
        </w:rPr>
        <w:t>, ż</w:t>
      </w:r>
      <w:r>
        <w:rPr>
          <w:sz w:val="22"/>
          <w:szCs w:val="22"/>
        </w:rPr>
        <w:t>e</w:t>
      </w:r>
      <w:r w:rsidRPr="00FB2B50">
        <w:rPr>
          <w:sz w:val="22"/>
          <w:szCs w:val="22"/>
        </w:rPr>
        <w:t xml:space="preserve"> wykonał lub wykonuje usługę polegającą na odbiorze, wywozie i utylizacji </w:t>
      </w:r>
      <w:r>
        <w:rPr>
          <w:sz w:val="22"/>
          <w:szCs w:val="22"/>
        </w:rPr>
        <w:t xml:space="preserve">lub odzysku </w:t>
      </w:r>
      <w:r w:rsidRPr="00FB2B50">
        <w:rPr>
          <w:sz w:val="22"/>
          <w:szCs w:val="22"/>
        </w:rPr>
        <w:t>odpadów medycznych na kwotę</w:t>
      </w:r>
      <w:r>
        <w:rPr>
          <w:sz w:val="22"/>
          <w:szCs w:val="22"/>
        </w:rPr>
        <w:t xml:space="preserve"> brutto</w:t>
      </w:r>
      <w:r w:rsidRPr="00FB2B50">
        <w:rPr>
          <w:sz w:val="22"/>
          <w:szCs w:val="22"/>
        </w:rPr>
        <w:t xml:space="preserve">, co najmniej: </w:t>
      </w:r>
    </w:p>
    <w:p w:rsidR="00F84979" w:rsidRDefault="00F84979" w:rsidP="00380457">
      <w:pPr>
        <w:pStyle w:val="BodyText"/>
        <w:tabs>
          <w:tab w:val="left" w:pos="6621"/>
        </w:tabs>
        <w:spacing w:after="0"/>
        <w:ind w:left="284"/>
        <w:jc w:val="both"/>
        <w:rPr>
          <w:sz w:val="22"/>
          <w:szCs w:val="22"/>
        </w:rPr>
      </w:pPr>
      <w:r>
        <w:rPr>
          <w:sz w:val="22"/>
          <w:szCs w:val="22"/>
        </w:rPr>
        <w:t>Pakiet nr 1 – 220 000</w:t>
      </w:r>
      <w:r w:rsidRPr="00F02A32">
        <w:rPr>
          <w:sz w:val="22"/>
          <w:szCs w:val="22"/>
        </w:rPr>
        <w:t xml:space="preserve">,00 zł (słownie: </w:t>
      </w:r>
      <w:r>
        <w:rPr>
          <w:sz w:val="22"/>
          <w:szCs w:val="22"/>
        </w:rPr>
        <w:t>dwieściedwadzieścia</w:t>
      </w:r>
      <w:r w:rsidRPr="00F02A32">
        <w:rPr>
          <w:sz w:val="22"/>
          <w:szCs w:val="22"/>
        </w:rPr>
        <w:t>tysięcy  złotych)</w:t>
      </w:r>
      <w:r>
        <w:rPr>
          <w:sz w:val="22"/>
          <w:szCs w:val="22"/>
        </w:rPr>
        <w:t>,</w:t>
      </w:r>
    </w:p>
    <w:p w:rsidR="00F84979" w:rsidRDefault="00F84979" w:rsidP="00380457">
      <w:pPr>
        <w:pStyle w:val="BodyText"/>
        <w:tabs>
          <w:tab w:val="left" w:pos="6621"/>
        </w:tabs>
        <w:spacing w:after="0"/>
        <w:ind w:left="284"/>
        <w:jc w:val="both"/>
        <w:rPr>
          <w:sz w:val="22"/>
          <w:szCs w:val="22"/>
        </w:rPr>
      </w:pPr>
      <w:r>
        <w:rPr>
          <w:sz w:val="22"/>
          <w:szCs w:val="22"/>
        </w:rPr>
        <w:t>Pakiet nr 2 – 7 000,00 zł ( słownie siedemtysięcy złotych),</w:t>
      </w:r>
    </w:p>
    <w:p w:rsidR="00F84979" w:rsidRPr="00F02A32" w:rsidRDefault="00F84979" w:rsidP="00380457">
      <w:pPr>
        <w:pStyle w:val="BodyText"/>
        <w:tabs>
          <w:tab w:val="left" w:pos="6621"/>
        </w:tabs>
        <w:spacing w:after="0"/>
        <w:ind w:left="284"/>
        <w:jc w:val="both"/>
        <w:rPr>
          <w:b/>
          <w:sz w:val="22"/>
          <w:szCs w:val="22"/>
        </w:rPr>
      </w:pPr>
      <w:r>
        <w:rPr>
          <w:sz w:val="22"/>
          <w:szCs w:val="22"/>
        </w:rPr>
        <w:t xml:space="preserve">z </w:t>
      </w:r>
      <w:r w:rsidRPr="00F02A32">
        <w:rPr>
          <w:sz w:val="22"/>
          <w:szCs w:val="22"/>
        </w:rPr>
        <w:t>należytą starannością w okresie ostatnich trzech lat przed upływem terminu składania ofert,</w:t>
      </w:r>
      <w:r>
        <w:rPr>
          <w:sz w:val="22"/>
          <w:szCs w:val="22"/>
        </w:rPr>
        <w:t xml:space="preserve"> </w:t>
      </w:r>
      <w:r w:rsidRPr="00F02A32">
        <w:rPr>
          <w:sz w:val="22"/>
          <w:szCs w:val="22"/>
        </w:rPr>
        <w:t>a jeżeli okres prowadzenia działalności jest krótszy w tym okresie.</w:t>
      </w:r>
    </w:p>
    <w:p w:rsidR="00F84979" w:rsidRPr="00F02A32" w:rsidRDefault="00F84979" w:rsidP="00380457">
      <w:pPr>
        <w:jc w:val="both"/>
        <w:rPr>
          <w:sz w:val="22"/>
          <w:u w:val="single"/>
        </w:rPr>
      </w:pPr>
      <w:r w:rsidRPr="00F02A32">
        <w:rPr>
          <w:sz w:val="22"/>
        </w:rPr>
        <w:t xml:space="preserve">c) dysponowania odpowiednim potencjałem technicznym </w:t>
      </w:r>
      <w:r>
        <w:rPr>
          <w:sz w:val="22"/>
        </w:rPr>
        <w:t xml:space="preserve">i </w:t>
      </w:r>
      <w:r w:rsidRPr="00F02A32">
        <w:rPr>
          <w:sz w:val="22"/>
        </w:rPr>
        <w:t>osobami zdolnymi do wykonania zamówienia</w:t>
      </w:r>
      <w:r w:rsidRPr="00F02A32">
        <w:rPr>
          <w:sz w:val="22"/>
          <w:u w:val="single"/>
        </w:rPr>
        <w:t>,</w:t>
      </w:r>
    </w:p>
    <w:p w:rsidR="00F84979" w:rsidRPr="00F02A32" w:rsidRDefault="00F84979" w:rsidP="00380457">
      <w:pPr>
        <w:tabs>
          <w:tab w:val="left" w:pos="709"/>
          <w:tab w:val="num" w:pos="851"/>
        </w:tabs>
        <w:ind w:left="142"/>
        <w:jc w:val="both"/>
        <w:rPr>
          <w:sz w:val="22"/>
          <w:u w:val="single"/>
        </w:rPr>
      </w:pPr>
      <w:r w:rsidRPr="00F02A32">
        <w:rPr>
          <w:sz w:val="22"/>
        </w:rPr>
        <w:t>1) Warunek ten zostanie spełniony, jeżeli Wykonawca oświadczy, że:</w:t>
      </w:r>
    </w:p>
    <w:p w:rsidR="00F84979" w:rsidRPr="00F02A32" w:rsidRDefault="00F84979" w:rsidP="00380457">
      <w:pPr>
        <w:ind w:left="284" w:hanging="142"/>
        <w:jc w:val="both"/>
        <w:rPr>
          <w:sz w:val="22"/>
        </w:rPr>
      </w:pPr>
      <w:r w:rsidRPr="00F02A32">
        <w:rPr>
          <w:sz w:val="22"/>
        </w:rPr>
        <w:t xml:space="preserve">- </w:t>
      </w:r>
      <w:r w:rsidRPr="004358ED">
        <w:rPr>
          <w:sz w:val="22"/>
        </w:rPr>
        <w:t>dysponuje środkami transportu umożliwiającymi</w:t>
      </w:r>
      <w:r w:rsidRPr="00F02A32">
        <w:rPr>
          <w:sz w:val="22"/>
        </w:rPr>
        <w:t xml:space="preserve"> wykonanie usługi odbioru i transportu odpadów medycznych,</w:t>
      </w:r>
      <w:r>
        <w:rPr>
          <w:sz w:val="22"/>
        </w:rPr>
        <w:t xml:space="preserve"> tj. dysponuje co najmniej dwoma samochodami przystosowanymi do transportu danego rodzaju odpadów zgodnie z obowiązującymi przepisami przy transporcie odpadów niebezpiecznych.</w:t>
      </w:r>
    </w:p>
    <w:p w:rsidR="00F84979" w:rsidRPr="00F02A32" w:rsidRDefault="00F84979" w:rsidP="00380457">
      <w:pPr>
        <w:ind w:left="284" w:hanging="142"/>
        <w:jc w:val="both"/>
        <w:rPr>
          <w:sz w:val="22"/>
        </w:rPr>
      </w:pPr>
      <w:r w:rsidRPr="00F02A32">
        <w:rPr>
          <w:sz w:val="22"/>
        </w:rPr>
        <w:t>2) Wykonawca wykaże, że:</w:t>
      </w:r>
    </w:p>
    <w:p w:rsidR="00F84979" w:rsidRPr="00F02A32" w:rsidRDefault="00F84979" w:rsidP="00380457">
      <w:pPr>
        <w:ind w:left="284" w:hanging="142"/>
        <w:jc w:val="both"/>
        <w:rPr>
          <w:sz w:val="22"/>
        </w:rPr>
      </w:pPr>
      <w:r w:rsidRPr="00F02A32">
        <w:rPr>
          <w:sz w:val="22"/>
        </w:rPr>
        <w:t>- dysponuje osobami,</w:t>
      </w:r>
      <w:r w:rsidRPr="00F02A32">
        <w:rPr>
          <w:b/>
          <w:bCs/>
          <w:sz w:val="22"/>
        </w:rPr>
        <w:t xml:space="preserve"> </w:t>
      </w:r>
      <w:r w:rsidRPr="00F02A32">
        <w:rPr>
          <w:sz w:val="22"/>
        </w:rPr>
        <w:t>które będą uczestniczyć w wykonywaniu zamówienia, posiadającymi odpowiednie kwalifikacje i doświadczenie zawodowe, tj. co najmniej jedna osoba (kierowca pojazdu lub inna osoba przewożąca towary niebezpieczne), który odbył szkolenie dla osób przewożących odpady niebezpieczne i posiada ważne zaświadczenie ADR (zgodnie z ustawą z dnia 19 sierpnia 2011r. o przewozie drogowym towarów niebezpiecznych Dz.U. z 2011r, nr 277, 1367).</w:t>
      </w:r>
    </w:p>
    <w:p w:rsidR="00F84979" w:rsidRPr="008D6024" w:rsidRDefault="00F84979" w:rsidP="00380457">
      <w:pPr>
        <w:ind w:left="284"/>
        <w:jc w:val="both"/>
        <w:rPr>
          <w:sz w:val="22"/>
        </w:rPr>
      </w:pPr>
      <w:r w:rsidRPr="008D6024">
        <w:rPr>
          <w:sz w:val="22"/>
        </w:rPr>
        <w:t>d) nie podlegają wykluczeniu z postępowania o udzielenie zamówienia publicznego.</w:t>
      </w:r>
    </w:p>
    <w:p w:rsidR="00F84979" w:rsidRPr="008D6024" w:rsidRDefault="00F84979" w:rsidP="00380457">
      <w:pPr>
        <w:numPr>
          <w:ilvl w:val="3"/>
          <w:numId w:val="25"/>
        </w:numPr>
        <w:tabs>
          <w:tab w:val="left" w:pos="360"/>
        </w:tabs>
        <w:suppressAutoHyphens/>
        <w:ind w:left="360"/>
        <w:jc w:val="both"/>
        <w:rPr>
          <w:sz w:val="22"/>
        </w:rPr>
      </w:pPr>
      <w:r w:rsidRPr="008D6024">
        <w:rPr>
          <w:sz w:val="22"/>
        </w:rPr>
        <w:t>Spełnienie przez Wykonawcę warunków udziału w postępowaniu, Zamawiający będzie oceniał na podstawie dokumentów i oświadczeń  przedłożonych w ofercie.</w:t>
      </w:r>
    </w:p>
    <w:p w:rsidR="00F84979" w:rsidRDefault="00F84979">
      <w:pPr>
        <w:pStyle w:val="Heading1"/>
        <w:tabs>
          <w:tab w:val="left" w:pos="426"/>
        </w:tabs>
        <w:spacing w:before="0" w:after="0"/>
        <w:ind w:left="25" w:hanging="284"/>
        <w:jc w:val="both"/>
        <w:rPr>
          <w:rFonts w:ascii="Times New Roman" w:hAnsi="Times New Roman" w:cs="Times New Roman"/>
          <w:sz w:val="22"/>
          <w:szCs w:val="22"/>
        </w:rPr>
      </w:pPr>
      <w:r>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F84979" w:rsidRPr="008D6024" w:rsidRDefault="00F84979" w:rsidP="001308D7">
      <w:pPr>
        <w:tabs>
          <w:tab w:val="left" w:pos="284"/>
        </w:tabs>
        <w:ind w:left="284" w:hanging="284"/>
        <w:jc w:val="both"/>
        <w:rPr>
          <w:bCs/>
          <w:sz w:val="22"/>
          <w:u w:val="single"/>
        </w:rPr>
      </w:pPr>
      <w:r w:rsidRPr="008D6024">
        <w:rPr>
          <w:bCs/>
          <w:sz w:val="22"/>
        </w:rPr>
        <w:t xml:space="preserve">1. </w:t>
      </w:r>
      <w:r w:rsidRPr="008D6024">
        <w:rPr>
          <w:bCs/>
          <w:sz w:val="22"/>
          <w:u w:val="single"/>
        </w:rPr>
        <w:t>W celu wykazania braku podstaw do wykluczenia z postępowania o udzielenie zamówienia Wykonawcy w okolicznościach, o których mowa w art. 24 ust. 1 ustawy Prawo zamówień publicznych, należy złożyć:</w:t>
      </w:r>
    </w:p>
    <w:p w:rsidR="00F84979" w:rsidRPr="008D6024" w:rsidRDefault="00F84979" w:rsidP="001308D7">
      <w:pPr>
        <w:tabs>
          <w:tab w:val="left" w:pos="284"/>
        </w:tabs>
        <w:ind w:left="284"/>
        <w:jc w:val="both"/>
        <w:rPr>
          <w:bCs/>
          <w:sz w:val="22"/>
          <w:u w:val="single"/>
        </w:rPr>
      </w:pPr>
      <w:r w:rsidRPr="008D6024">
        <w:rPr>
          <w:color w:val="000000"/>
          <w:sz w:val="22"/>
        </w:rPr>
        <w:t xml:space="preserve">a) </w:t>
      </w:r>
      <w:r w:rsidRPr="008D6024">
        <w:rPr>
          <w:bCs/>
          <w:sz w:val="22"/>
        </w:rPr>
        <w:t>oświadczenie według załącznika nr 2 do SIWZ,</w:t>
      </w:r>
    </w:p>
    <w:p w:rsidR="00F84979" w:rsidRPr="008D6024" w:rsidRDefault="00F84979" w:rsidP="001308D7">
      <w:pPr>
        <w:tabs>
          <w:tab w:val="left" w:pos="567"/>
        </w:tabs>
        <w:ind w:left="568" w:hanging="284"/>
        <w:jc w:val="both"/>
        <w:rPr>
          <w:sz w:val="22"/>
        </w:rPr>
      </w:pPr>
      <w:r w:rsidRPr="008D6024">
        <w:rPr>
          <w:color w:val="000000"/>
          <w:sz w:val="22"/>
        </w:rPr>
        <w:t xml:space="preserve">b) </w:t>
      </w:r>
      <w:r w:rsidRPr="008D6024">
        <w:rPr>
          <w:sz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F84979" w:rsidRPr="00F02A32" w:rsidRDefault="00F84979" w:rsidP="001308D7">
      <w:pPr>
        <w:autoSpaceDE w:val="0"/>
        <w:autoSpaceDN w:val="0"/>
        <w:adjustRightInd w:val="0"/>
        <w:ind w:left="567" w:hanging="283"/>
        <w:jc w:val="both"/>
        <w:rPr>
          <w:sz w:val="22"/>
        </w:rPr>
      </w:pPr>
      <w:r w:rsidRPr="008D6024">
        <w:rPr>
          <w:sz w:val="22"/>
        </w:rPr>
        <w:t xml:space="preserve">c) listę podmiotów należących do tej samej grupy kapitałowej w rozumieniu ustawy z dnia 16 lutego 2007 r. o ochronie konkurencji i konsumentów (w przypadku przynależności do tej </w:t>
      </w:r>
      <w:r w:rsidRPr="00F02A32">
        <w:rPr>
          <w:sz w:val="22"/>
        </w:rPr>
        <w:t>samej grupy kapitałowej) jeżeli z załączonego oświadczenia stanowiącego załącznik nr 2 wynika, że należy do grupy kapitałowej.</w:t>
      </w:r>
    </w:p>
    <w:p w:rsidR="00F84979" w:rsidRPr="008D6024" w:rsidRDefault="00F84979" w:rsidP="001308D7">
      <w:pPr>
        <w:tabs>
          <w:tab w:val="left" w:pos="0"/>
        </w:tabs>
        <w:jc w:val="both"/>
        <w:rPr>
          <w:sz w:val="22"/>
        </w:rPr>
      </w:pPr>
      <w:r w:rsidRPr="008D6024">
        <w:rPr>
          <w:sz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 2013r., poz. 231).</w:t>
      </w:r>
    </w:p>
    <w:p w:rsidR="00F84979" w:rsidRPr="008D6024" w:rsidRDefault="00F84979" w:rsidP="001308D7">
      <w:pPr>
        <w:tabs>
          <w:tab w:val="left" w:pos="0"/>
        </w:tabs>
        <w:ind w:left="568" w:hanging="568"/>
        <w:jc w:val="both"/>
        <w:rPr>
          <w:sz w:val="22"/>
          <w:u w:val="single"/>
        </w:rPr>
      </w:pPr>
      <w:r w:rsidRPr="008D6024">
        <w:rPr>
          <w:bCs/>
          <w:sz w:val="22"/>
        </w:rPr>
        <w:t xml:space="preserve">2. </w:t>
      </w:r>
      <w:r w:rsidRPr="008D6024">
        <w:rPr>
          <w:bCs/>
          <w:sz w:val="22"/>
          <w:u w:val="single"/>
        </w:rPr>
        <w:t xml:space="preserve">W celu potwierdzenia, że Wykonawcy </w:t>
      </w:r>
      <w:r w:rsidRPr="008D6024">
        <w:rPr>
          <w:sz w:val="22"/>
          <w:u w:val="single"/>
        </w:rPr>
        <w:t xml:space="preserve"> posiadają uprawnienie do wykonywania określonej działalności lub czynności, jeżeli ustawy nakładają obowiązek posiadania takich uprawnień należy złożyć.</w:t>
      </w:r>
    </w:p>
    <w:p w:rsidR="00F84979" w:rsidRPr="008D6024" w:rsidRDefault="00F84979" w:rsidP="001308D7">
      <w:pPr>
        <w:jc w:val="both"/>
        <w:rPr>
          <w:bCs/>
          <w:sz w:val="22"/>
        </w:rPr>
      </w:pPr>
      <w:r w:rsidRPr="008D6024">
        <w:rPr>
          <w:sz w:val="22"/>
        </w:rPr>
        <w:t xml:space="preserve">a) oświadczenie </w:t>
      </w:r>
      <w:r w:rsidRPr="008D6024">
        <w:rPr>
          <w:bCs/>
          <w:sz w:val="22"/>
        </w:rPr>
        <w:t>według załącznika nr 2 do SIWZ.</w:t>
      </w:r>
    </w:p>
    <w:p w:rsidR="00F84979" w:rsidRPr="008D6024" w:rsidRDefault="00F84979" w:rsidP="001308D7">
      <w:pPr>
        <w:numPr>
          <w:ilvl w:val="2"/>
          <w:numId w:val="24"/>
        </w:numPr>
        <w:tabs>
          <w:tab w:val="clear" w:pos="2340"/>
          <w:tab w:val="left" w:pos="0"/>
        </w:tabs>
        <w:ind w:left="284" w:hanging="284"/>
        <w:jc w:val="both"/>
        <w:rPr>
          <w:sz w:val="22"/>
        </w:rPr>
      </w:pPr>
      <w:r w:rsidRPr="00AC672F">
        <w:rPr>
          <w:sz w:val="22"/>
        </w:rPr>
        <w:t>aktualne zezwolenia na prowadzenie działalności gospodarczej w zakresie</w:t>
      </w:r>
      <w:r w:rsidRPr="008D6024">
        <w:rPr>
          <w:sz w:val="22"/>
        </w:rPr>
        <w:t xml:space="preserve"> odbioru</w:t>
      </w:r>
      <w:r>
        <w:rPr>
          <w:sz w:val="22"/>
        </w:rPr>
        <w:t xml:space="preserve"> i</w:t>
      </w:r>
      <w:r w:rsidRPr="008D6024">
        <w:rPr>
          <w:sz w:val="22"/>
        </w:rPr>
        <w:t xml:space="preserve"> transportu </w:t>
      </w:r>
      <w:r>
        <w:rPr>
          <w:sz w:val="22"/>
        </w:rPr>
        <w:t>lub</w:t>
      </w:r>
      <w:r w:rsidRPr="008D6024">
        <w:rPr>
          <w:sz w:val="22"/>
        </w:rPr>
        <w:t xml:space="preserve"> unieszkodliwiania </w:t>
      </w:r>
      <w:r>
        <w:rPr>
          <w:sz w:val="22"/>
        </w:rPr>
        <w:t xml:space="preserve">lub odzysku </w:t>
      </w:r>
      <w:r w:rsidRPr="008D6024">
        <w:rPr>
          <w:sz w:val="22"/>
        </w:rPr>
        <w:t>odpadów medycznych zgodnie z ustawą z dnia 14.12.2012r. o odpadach (Dz.U. z 2013 r. poz. 21).</w:t>
      </w:r>
    </w:p>
    <w:p w:rsidR="00F84979" w:rsidRPr="008D6024" w:rsidRDefault="00F84979" w:rsidP="001308D7">
      <w:pPr>
        <w:tabs>
          <w:tab w:val="left" w:pos="284"/>
        </w:tabs>
        <w:ind w:left="284" w:hanging="284"/>
        <w:jc w:val="both"/>
        <w:rPr>
          <w:sz w:val="22"/>
        </w:rPr>
      </w:pPr>
      <w:r w:rsidRPr="008D6024">
        <w:rPr>
          <w:bCs/>
          <w:sz w:val="22"/>
        </w:rPr>
        <w:t xml:space="preserve">3. </w:t>
      </w:r>
      <w:r w:rsidRPr="008D6024">
        <w:rPr>
          <w:bCs/>
          <w:sz w:val="22"/>
          <w:u w:val="single"/>
        </w:rPr>
        <w:t xml:space="preserve">W celu potwierdzenia, że Wykonawcy </w:t>
      </w:r>
      <w:r w:rsidRPr="008D6024">
        <w:rPr>
          <w:sz w:val="22"/>
          <w:u w:val="single"/>
        </w:rPr>
        <w:t>posiadają niezbędną wiedzę i doświadczenie należy:</w:t>
      </w:r>
      <w:r w:rsidRPr="008D6024">
        <w:rPr>
          <w:sz w:val="22"/>
        </w:rPr>
        <w:t xml:space="preserve"> </w:t>
      </w:r>
    </w:p>
    <w:p w:rsidR="00F84979" w:rsidRPr="008D6024" w:rsidRDefault="00F84979" w:rsidP="001308D7">
      <w:pPr>
        <w:tabs>
          <w:tab w:val="left" w:pos="284"/>
        </w:tabs>
        <w:ind w:left="284"/>
        <w:jc w:val="both"/>
        <w:rPr>
          <w:bCs/>
          <w:sz w:val="22"/>
        </w:rPr>
      </w:pPr>
      <w:r w:rsidRPr="008D6024">
        <w:rPr>
          <w:sz w:val="22"/>
        </w:rPr>
        <w:t xml:space="preserve">- złożyć oświadczenie </w:t>
      </w:r>
      <w:r w:rsidRPr="008D6024">
        <w:rPr>
          <w:bCs/>
          <w:sz w:val="22"/>
        </w:rPr>
        <w:t>według załącznika nr 2 do SIWZ.</w:t>
      </w:r>
    </w:p>
    <w:p w:rsidR="00F84979" w:rsidRPr="008D6024" w:rsidRDefault="00F84979" w:rsidP="001308D7">
      <w:pPr>
        <w:tabs>
          <w:tab w:val="left" w:pos="284"/>
        </w:tabs>
        <w:ind w:left="284" w:hanging="284"/>
        <w:jc w:val="both"/>
        <w:rPr>
          <w:sz w:val="22"/>
        </w:rPr>
      </w:pPr>
      <w:r w:rsidRPr="008D6024">
        <w:rPr>
          <w:bCs/>
          <w:sz w:val="22"/>
        </w:rPr>
        <w:t>4.</w:t>
      </w:r>
      <w:r w:rsidRPr="008D6024">
        <w:rPr>
          <w:bCs/>
          <w:sz w:val="22"/>
          <w:u w:val="single"/>
        </w:rPr>
        <w:t xml:space="preserve"> W celu potwierdzenia </w:t>
      </w:r>
      <w:r w:rsidRPr="008D6024">
        <w:rPr>
          <w:sz w:val="22"/>
          <w:u w:val="single"/>
        </w:rPr>
        <w:t>dysponowania odpowiednim potencjałem technicznym osobami zdolnymi do wykonania zamówienia należy:</w:t>
      </w:r>
      <w:r w:rsidRPr="008D6024">
        <w:rPr>
          <w:sz w:val="22"/>
        </w:rPr>
        <w:t xml:space="preserve"> </w:t>
      </w:r>
    </w:p>
    <w:p w:rsidR="00F84979" w:rsidRPr="004358ED" w:rsidRDefault="00F84979" w:rsidP="001308D7">
      <w:pPr>
        <w:tabs>
          <w:tab w:val="left" w:pos="284"/>
        </w:tabs>
        <w:ind w:left="284"/>
        <w:jc w:val="both"/>
        <w:rPr>
          <w:color w:val="008000"/>
          <w:sz w:val="22"/>
        </w:rPr>
      </w:pPr>
      <w:r w:rsidRPr="004358ED">
        <w:rPr>
          <w:sz w:val="22"/>
        </w:rPr>
        <w:t xml:space="preserve">- </w:t>
      </w:r>
      <w:r w:rsidRPr="00076F08">
        <w:rPr>
          <w:sz w:val="22"/>
        </w:rPr>
        <w:t>złożyć oświadczenie o dysponowaniu środkami transportu umożliwiającymi wykonywanie usługi odbioru i wywozu odpadów medycznych w ilościach określonych przez Zamawiającego oraz z zastrzeżoną przez Zamawiającego częstotliwością odbioru zgodnie z obowiązującym prawem.</w:t>
      </w:r>
    </w:p>
    <w:p w:rsidR="00F84979" w:rsidRPr="008D6024" w:rsidRDefault="00F84979" w:rsidP="001308D7">
      <w:pPr>
        <w:tabs>
          <w:tab w:val="left" w:pos="284"/>
        </w:tabs>
        <w:ind w:left="284"/>
        <w:jc w:val="both"/>
        <w:rPr>
          <w:sz w:val="22"/>
        </w:rPr>
      </w:pPr>
      <w:r w:rsidRPr="004358ED">
        <w:rPr>
          <w:sz w:val="22"/>
        </w:rPr>
        <w:t xml:space="preserve">- złożyć </w:t>
      </w:r>
      <w:r w:rsidRPr="004358ED">
        <w:rPr>
          <w:bCs/>
          <w:sz w:val="22"/>
        </w:rPr>
        <w:t xml:space="preserve">wykaz osób, </w:t>
      </w:r>
      <w:r w:rsidRPr="004358ED">
        <w:rPr>
          <w:sz w:val="22"/>
        </w:rPr>
        <w:t>które będą uczestniczyć w wykonywaniu</w:t>
      </w:r>
      <w:r w:rsidRPr="008D6024">
        <w:rPr>
          <w:sz w:val="22"/>
        </w:rPr>
        <w:t xml:space="preserve"> zamówienia, posiadających odpowiednie kwalifikacje i doświadczenie zawodowe, tj. co najmniej jedna osoba (kierowca pojazdu lub inna osoba przewożąca towary niebezpieczne), który odbył szkolenie dla osób przewożących odpady niebezpieczne i posiada ważne zaświadczenie ADR (zgodnie z ustawą z dnia 19 sierpnia 2011r. o przewozie drogowym towarów niebezpiecznych Dz.U. z 2011r, nr 277, 1367) </w:t>
      </w:r>
      <w:r>
        <w:rPr>
          <w:sz w:val="22"/>
        </w:rPr>
        <w:t xml:space="preserve">wraz z oświadczeniem </w:t>
      </w:r>
      <w:r w:rsidRPr="008D6024">
        <w:rPr>
          <w:sz w:val="22"/>
        </w:rPr>
        <w:t>– w/g. Załącznika nr 4 do SIWZ.</w:t>
      </w:r>
    </w:p>
    <w:p w:rsidR="00F84979" w:rsidRPr="008D6024" w:rsidRDefault="00F84979" w:rsidP="001308D7">
      <w:pPr>
        <w:tabs>
          <w:tab w:val="left" w:pos="284"/>
        </w:tabs>
        <w:ind w:left="284" w:hanging="284"/>
        <w:jc w:val="both"/>
        <w:rPr>
          <w:bCs/>
          <w:sz w:val="22"/>
        </w:rPr>
      </w:pPr>
      <w:r w:rsidRPr="008D6024">
        <w:rPr>
          <w:bCs/>
          <w:sz w:val="22"/>
        </w:rPr>
        <w:t xml:space="preserve">5. </w:t>
      </w:r>
      <w:r w:rsidRPr="008D6024">
        <w:rPr>
          <w:bCs/>
          <w:sz w:val="22"/>
          <w:u w:val="single"/>
        </w:rPr>
        <w:t>W celu potwierdzenia, że oferowany przedmiot zamówienia odpowiada wymaganiom Zamawiającego należy</w:t>
      </w:r>
      <w:r w:rsidRPr="008D6024">
        <w:rPr>
          <w:bCs/>
          <w:sz w:val="22"/>
        </w:rPr>
        <w:t xml:space="preserve">: </w:t>
      </w:r>
    </w:p>
    <w:p w:rsidR="00F84979" w:rsidRPr="00F02A32" w:rsidRDefault="00F84979" w:rsidP="001308D7">
      <w:pPr>
        <w:tabs>
          <w:tab w:val="left" w:pos="284"/>
        </w:tabs>
        <w:ind w:left="284" w:firstLine="74"/>
        <w:jc w:val="both"/>
        <w:rPr>
          <w:bCs/>
          <w:sz w:val="22"/>
        </w:rPr>
      </w:pPr>
      <w:r w:rsidRPr="00F02A32">
        <w:rPr>
          <w:sz w:val="22"/>
        </w:rPr>
        <w:t xml:space="preserve">-    złożyć oświadczenie </w:t>
      </w:r>
      <w:r w:rsidRPr="00F02A32">
        <w:rPr>
          <w:bCs/>
          <w:sz w:val="22"/>
        </w:rPr>
        <w:t xml:space="preserve">według załącznika nr </w:t>
      </w:r>
      <w:r>
        <w:rPr>
          <w:bCs/>
          <w:sz w:val="22"/>
        </w:rPr>
        <w:t>1</w:t>
      </w:r>
      <w:r w:rsidRPr="00F02A32">
        <w:rPr>
          <w:bCs/>
          <w:sz w:val="22"/>
        </w:rPr>
        <w:t xml:space="preserve"> do SIWZ;</w:t>
      </w:r>
    </w:p>
    <w:p w:rsidR="00F84979" w:rsidRPr="00DB6009" w:rsidRDefault="00F84979" w:rsidP="001308D7">
      <w:pPr>
        <w:autoSpaceDE w:val="0"/>
        <w:ind w:left="284" w:hanging="284"/>
        <w:jc w:val="both"/>
        <w:rPr>
          <w:sz w:val="22"/>
        </w:rPr>
      </w:pPr>
      <w:r>
        <w:rPr>
          <w:bCs/>
          <w:sz w:val="22"/>
        </w:rPr>
        <w:t>6</w:t>
      </w:r>
      <w:r w:rsidRPr="00DB6009">
        <w:rPr>
          <w:bCs/>
          <w:sz w:val="22"/>
        </w:rPr>
        <w:t xml:space="preserve">. </w:t>
      </w:r>
      <w:r w:rsidRPr="00DB6009">
        <w:rPr>
          <w:sz w:val="22"/>
        </w:rPr>
        <w:t xml:space="preserve">Zgodnie z art. 26 ust. 2b, </w:t>
      </w:r>
      <w:r w:rsidRPr="00DB6009">
        <w:rPr>
          <w:bCs/>
          <w:sz w:val="22"/>
        </w:rPr>
        <w:t>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84979" w:rsidRDefault="00F84979" w:rsidP="001308D7">
      <w:pPr>
        <w:pStyle w:val="Tekstpodstawowywcity21"/>
        <w:rPr>
          <w:rFonts w:ascii="Times New Roman" w:hAnsi="Times New Roman"/>
          <w:sz w:val="22"/>
          <w:szCs w:val="22"/>
        </w:rPr>
      </w:pPr>
      <w:r>
        <w:rPr>
          <w:rFonts w:ascii="Times New Roman" w:hAnsi="Times New Roman"/>
          <w:sz w:val="22"/>
          <w:szCs w:val="22"/>
        </w:rPr>
        <w:t xml:space="preserve">7.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 zawarcia umowy w sprawie zamówienia publicznego. Warunki określone w art. 22 ust. 1 pkt 2  Prawa zamówień publicznych mogą być spełnione przez jednego z Wykonawców lub Wykonawców łącznie. Pozostałe warunki dotyczące Wykonawcy stosuje się odpowiednio do Wykonawców. </w:t>
      </w:r>
    </w:p>
    <w:p w:rsidR="00F84979" w:rsidRPr="00B426B9" w:rsidRDefault="00F84979" w:rsidP="001308D7">
      <w:pPr>
        <w:pStyle w:val="Standard"/>
        <w:tabs>
          <w:tab w:val="left" w:pos="1135"/>
          <w:tab w:val="left" w:pos="2424"/>
        </w:tabs>
        <w:ind w:left="567" w:hanging="425"/>
        <w:jc w:val="both"/>
        <w:rPr>
          <w:sz w:val="22"/>
          <w:szCs w:val="22"/>
        </w:rPr>
      </w:pPr>
      <w:r>
        <w:rPr>
          <w:sz w:val="22"/>
          <w:szCs w:val="22"/>
        </w:rPr>
        <w:t>7</w:t>
      </w:r>
      <w:r w:rsidRPr="00B426B9">
        <w:rPr>
          <w:sz w:val="22"/>
          <w:szCs w:val="22"/>
        </w:rPr>
        <w:t>.1) w odniesieniu do wymagań postawionych przez Zamawiającego każdy z Wykonawców wspólnie ubiegających się o udzielenie zamówienia (konsorcjum, spółka cywilna) oddzielnie musi udokumentować, że nie podlega wykluczeniu z postępowania o udzielenie zamówienia na podstawie przepisów art. 24 ust. 1 i 2 ustawy,</w:t>
      </w:r>
    </w:p>
    <w:p w:rsidR="00F84979" w:rsidRPr="00B426B9" w:rsidRDefault="00F84979" w:rsidP="001308D7">
      <w:pPr>
        <w:pStyle w:val="Standard"/>
        <w:tabs>
          <w:tab w:val="left" w:pos="1135"/>
          <w:tab w:val="left" w:pos="2424"/>
        </w:tabs>
        <w:ind w:left="567" w:hanging="425"/>
        <w:jc w:val="both"/>
        <w:rPr>
          <w:sz w:val="22"/>
          <w:szCs w:val="22"/>
        </w:rPr>
      </w:pPr>
      <w:r>
        <w:rPr>
          <w:sz w:val="22"/>
          <w:szCs w:val="22"/>
        </w:rPr>
        <w:t>7</w:t>
      </w:r>
      <w:r w:rsidRPr="00B426B9">
        <w:rPr>
          <w:sz w:val="22"/>
          <w:szCs w:val="22"/>
        </w:rPr>
        <w:t>.2 ) sposób składania dokumentów w ofercie wspólnej:</w:t>
      </w:r>
    </w:p>
    <w:p w:rsidR="00F84979" w:rsidRPr="00B426B9" w:rsidRDefault="00F84979" w:rsidP="001308D7">
      <w:pPr>
        <w:pStyle w:val="Standard"/>
        <w:ind w:left="851" w:hanging="284"/>
        <w:jc w:val="both"/>
        <w:rPr>
          <w:sz w:val="22"/>
          <w:szCs w:val="22"/>
        </w:rPr>
      </w:pPr>
      <w:r w:rsidRPr="00B426B9">
        <w:rPr>
          <w:sz w:val="22"/>
          <w:szCs w:val="22"/>
        </w:rPr>
        <w:t>a) dokumenty, dotyczące własnej firmy, takie jak np.: odpis z właściwego rejestru, oświadczenie dotyczące okoliczności określonych w art. 24 ust. 1-2 ustawy, itp. – składa każdy z Wykonawców składających ofertę wspólną w imieniu swojej firmy,</w:t>
      </w:r>
    </w:p>
    <w:p w:rsidR="00F84979" w:rsidRPr="00B426B9" w:rsidRDefault="00F84979" w:rsidP="001308D7">
      <w:pPr>
        <w:pStyle w:val="Standard"/>
        <w:ind w:left="851" w:hanging="284"/>
        <w:jc w:val="both"/>
        <w:rPr>
          <w:sz w:val="22"/>
          <w:szCs w:val="22"/>
        </w:rPr>
      </w:pPr>
      <w:r w:rsidRPr="00B426B9">
        <w:rPr>
          <w:sz w:val="22"/>
          <w:szCs w:val="22"/>
        </w:rPr>
        <w:t>b) dokumenty wspólne takie jak np.: formularz ofertowy, formularz asortymentowo-cenowy, itp. składa pełnomocnik Wykonawców w imieniu wszystkich Wykonawców składających ofertę wspólną,</w:t>
      </w:r>
    </w:p>
    <w:p w:rsidR="00F84979" w:rsidRPr="00B426B9" w:rsidRDefault="00F84979" w:rsidP="001308D7">
      <w:pPr>
        <w:pStyle w:val="Standard"/>
        <w:tabs>
          <w:tab w:val="left" w:pos="1702"/>
        </w:tabs>
        <w:ind w:left="567" w:hanging="425"/>
        <w:jc w:val="both"/>
        <w:rPr>
          <w:sz w:val="22"/>
          <w:szCs w:val="22"/>
        </w:rPr>
      </w:pPr>
      <w:r>
        <w:rPr>
          <w:sz w:val="22"/>
          <w:szCs w:val="22"/>
        </w:rPr>
        <w:t>7</w:t>
      </w:r>
      <w:r w:rsidRPr="00B426B9">
        <w:rPr>
          <w:sz w:val="22"/>
          <w:szCs w:val="22"/>
        </w:rPr>
        <w:t xml:space="preserve">.3 ) wspólnicy spółki cywilnej są traktowani jak Wykonawcy składający ofertę wspólną. Spółka cywilna ubiegająca się o zamówienie musi wyznaczyć pełnomocnika do jej reprezentowania. </w:t>
      </w:r>
    </w:p>
    <w:p w:rsidR="00F84979" w:rsidRPr="008D6024" w:rsidRDefault="00F84979" w:rsidP="001308D7">
      <w:pPr>
        <w:tabs>
          <w:tab w:val="left" w:pos="1620"/>
        </w:tabs>
        <w:ind w:left="360" w:hanging="360"/>
        <w:jc w:val="both"/>
        <w:rPr>
          <w:sz w:val="22"/>
        </w:rPr>
      </w:pPr>
      <w:r w:rsidRPr="008D6024">
        <w:rPr>
          <w:sz w:val="22"/>
        </w:rPr>
        <w:t xml:space="preserve">8. Pełnomocnictwo – jeśli Wykonawcę reprezentuje pełnomocnik. </w:t>
      </w:r>
    </w:p>
    <w:p w:rsidR="00F84979" w:rsidRPr="008D6024" w:rsidRDefault="00F84979" w:rsidP="001308D7">
      <w:pPr>
        <w:tabs>
          <w:tab w:val="left" w:pos="1620"/>
        </w:tabs>
        <w:ind w:left="284"/>
        <w:jc w:val="both"/>
        <w:rPr>
          <w:sz w:val="22"/>
        </w:rPr>
      </w:pPr>
      <w:r w:rsidRPr="008D6024">
        <w:rPr>
          <w:sz w:val="22"/>
        </w:rPr>
        <w:t>Forma pełnomocnictwa: oryginał lub kopia poświadczona za zgodność z oryginałem  przez notariusza.</w:t>
      </w:r>
    </w:p>
    <w:p w:rsidR="00F84979" w:rsidRPr="008D6024" w:rsidRDefault="00F84979" w:rsidP="001308D7">
      <w:pPr>
        <w:ind w:left="284" w:hanging="284"/>
        <w:jc w:val="both"/>
        <w:rPr>
          <w:sz w:val="22"/>
        </w:rPr>
      </w:pPr>
      <w:r w:rsidRPr="008D6024">
        <w:rPr>
          <w:sz w:val="22"/>
        </w:rPr>
        <w:t>9. Wypełnione czytelnie, podpisane i opieczętowane przez osobę/osoby uprawnione do reprezentowania Wykonawcy:</w:t>
      </w:r>
    </w:p>
    <w:p w:rsidR="00F84979" w:rsidRDefault="00F84979" w:rsidP="001308D7">
      <w:pPr>
        <w:tabs>
          <w:tab w:val="left" w:pos="1620"/>
        </w:tabs>
        <w:ind w:firstLine="284"/>
        <w:jc w:val="both"/>
        <w:rPr>
          <w:sz w:val="22"/>
        </w:rPr>
      </w:pPr>
      <w:r w:rsidRPr="008D6024">
        <w:rPr>
          <w:sz w:val="22"/>
        </w:rPr>
        <w:t>-  formularz ofertowy  wg wzoru stanowiącego załącznik nr 1 do SIWZ</w:t>
      </w:r>
      <w:r>
        <w:rPr>
          <w:sz w:val="22"/>
        </w:rPr>
        <w:t>,</w:t>
      </w:r>
    </w:p>
    <w:p w:rsidR="00F84979" w:rsidRPr="00D00F95" w:rsidRDefault="00F84979" w:rsidP="001308D7">
      <w:pPr>
        <w:tabs>
          <w:tab w:val="left" w:pos="1620"/>
        </w:tabs>
        <w:ind w:firstLine="284"/>
        <w:jc w:val="both"/>
        <w:rPr>
          <w:sz w:val="22"/>
        </w:rPr>
      </w:pPr>
      <w:r w:rsidRPr="00D00F95">
        <w:rPr>
          <w:sz w:val="22"/>
        </w:rPr>
        <w:t>- formularz asortymentowo-cenowym wg wzoru stanowiącego załącznik nr 1.1</w:t>
      </w:r>
      <w:r>
        <w:rPr>
          <w:sz w:val="22"/>
        </w:rPr>
        <w:t>, 1.2</w:t>
      </w:r>
      <w:r w:rsidRPr="00D00F95">
        <w:rPr>
          <w:sz w:val="22"/>
        </w:rPr>
        <w:t xml:space="preserve"> do SIWZ,</w:t>
      </w:r>
    </w:p>
    <w:p w:rsidR="00F84979" w:rsidRDefault="00F84979" w:rsidP="001308D7">
      <w:pPr>
        <w:tabs>
          <w:tab w:val="left" w:pos="1620"/>
        </w:tabs>
        <w:ind w:left="360" w:hanging="76"/>
        <w:jc w:val="both"/>
        <w:rPr>
          <w:sz w:val="22"/>
        </w:rPr>
      </w:pPr>
      <w:r w:rsidRPr="008D6024">
        <w:rPr>
          <w:sz w:val="22"/>
        </w:rPr>
        <w:t>-  formularz oświadczeń wg wzoru stanowiącego załącznik nr 2</w:t>
      </w:r>
      <w:r>
        <w:rPr>
          <w:sz w:val="22"/>
        </w:rPr>
        <w:t xml:space="preserve"> i 2.1 </w:t>
      </w:r>
      <w:r w:rsidRPr="008D6024">
        <w:rPr>
          <w:sz w:val="22"/>
        </w:rPr>
        <w:t>do SIWZ</w:t>
      </w:r>
      <w:r>
        <w:rPr>
          <w:sz w:val="22"/>
        </w:rPr>
        <w:t>,</w:t>
      </w:r>
    </w:p>
    <w:p w:rsidR="00F84979" w:rsidRPr="008D6024" w:rsidRDefault="00F84979" w:rsidP="001308D7">
      <w:pPr>
        <w:tabs>
          <w:tab w:val="left" w:pos="1620"/>
        </w:tabs>
        <w:ind w:left="360" w:hanging="76"/>
        <w:jc w:val="both"/>
        <w:rPr>
          <w:sz w:val="22"/>
        </w:rPr>
      </w:pPr>
      <w:r>
        <w:rPr>
          <w:sz w:val="22"/>
        </w:rPr>
        <w:t xml:space="preserve">- wykaz osób </w:t>
      </w:r>
      <w:r w:rsidRPr="008D6024">
        <w:rPr>
          <w:sz w:val="22"/>
        </w:rPr>
        <w:t xml:space="preserve">wg wzoru stanowiącego załącznik nr </w:t>
      </w:r>
      <w:r>
        <w:rPr>
          <w:sz w:val="22"/>
        </w:rPr>
        <w:t>4</w:t>
      </w:r>
      <w:r w:rsidRPr="008D6024">
        <w:rPr>
          <w:sz w:val="22"/>
        </w:rPr>
        <w:t xml:space="preserve"> do SIWZ</w:t>
      </w:r>
    </w:p>
    <w:p w:rsidR="00F84979" w:rsidRPr="00D00F95" w:rsidRDefault="00F84979" w:rsidP="001308D7">
      <w:pPr>
        <w:tabs>
          <w:tab w:val="left" w:pos="1440"/>
        </w:tabs>
        <w:jc w:val="both"/>
        <w:rPr>
          <w:sz w:val="22"/>
        </w:rPr>
      </w:pPr>
      <w:r w:rsidRPr="00D00F95">
        <w:rPr>
          <w:sz w:val="22"/>
        </w:rPr>
        <w:t>Dokumenty, o których mowa w pkt. 1 i 2 mogą być przedstawione w formie oryginału albo kserokopii poświadczonej za zgodność z oryginałem przez osobę/osoby uprawnioną/e do reprezentowania Wykonawcy i opatrzone pieczęcią imienną.</w:t>
      </w:r>
    </w:p>
    <w:p w:rsidR="00F84979" w:rsidRPr="00D00F95" w:rsidRDefault="00F84979" w:rsidP="001308D7">
      <w:pPr>
        <w:tabs>
          <w:tab w:val="left" w:pos="1440"/>
        </w:tabs>
        <w:jc w:val="both"/>
        <w:rPr>
          <w:sz w:val="22"/>
        </w:rPr>
      </w:pPr>
      <w:r w:rsidRPr="00D00F95">
        <w:rPr>
          <w:sz w:val="22"/>
        </w:rPr>
        <w:t xml:space="preserve">Zamawiający wymaga, aby dokumenty określone w pkt. 9 sporządzone były zgodnie z załącznikami w pełnym brzmieniu. Tym samym zaleca się wypełnienie załączników nr 1, 1.1, </w:t>
      </w:r>
      <w:r>
        <w:rPr>
          <w:sz w:val="22"/>
        </w:rPr>
        <w:t xml:space="preserve">1.2, </w:t>
      </w:r>
      <w:r w:rsidRPr="00D00F95">
        <w:rPr>
          <w:sz w:val="22"/>
        </w:rPr>
        <w:t>2,</w:t>
      </w:r>
      <w:r>
        <w:rPr>
          <w:sz w:val="22"/>
        </w:rPr>
        <w:t xml:space="preserve"> 2.1, </w:t>
      </w:r>
      <w:r w:rsidRPr="00D00F95">
        <w:rPr>
          <w:sz w:val="22"/>
        </w:rPr>
        <w:t xml:space="preserve">4 </w:t>
      </w:r>
      <w:r w:rsidRPr="00D00F95">
        <w:rPr>
          <w:b/>
          <w:sz w:val="22"/>
        </w:rPr>
        <w:t xml:space="preserve">  </w:t>
      </w:r>
      <w:r w:rsidRPr="00D00F95">
        <w:rPr>
          <w:sz w:val="22"/>
        </w:rPr>
        <w:t>na drukach stanowiących załączniki do niniejszej SIWZ.</w:t>
      </w:r>
    </w:p>
    <w:p w:rsidR="00F84979" w:rsidRDefault="00F84979">
      <w:pPr>
        <w:pStyle w:val="Normal1"/>
        <w:tabs>
          <w:tab w:val="left" w:pos="1440"/>
        </w:tabs>
        <w:jc w:val="both"/>
        <w:rPr>
          <w:sz w:val="22"/>
          <w:szCs w:val="22"/>
        </w:rPr>
      </w:pPr>
    </w:p>
    <w:p w:rsidR="00F84979" w:rsidRDefault="00F84979">
      <w:pPr>
        <w:pStyle w:val="Heading1"/>
        <w:spacing w:before="0" w:after="0"/>
        <w:rPr>
          <w:rFonts w:ascii="Times New Roman" w:hAnsi="Times New Roman" w:cs="Times New Roman"/>
          <w:sz w:val="22"/>
          <w:szCs w:val="22"/>
        </w:rPr>
      </w:pPr>
      <w:r>
        <w:rPr>
          <w:rFonts w:ascii="Times New Roman" w:hAnsi="Times New Roman" w:cs="Times New Roman"/>
          <w:sz w:val="22"/>
          <w:szCs w:val="22"/>
        </w:rPr>
        <w:t>VI. Wymagania dotyczące wadium</w:t>
      </w:r>
    </w:p>
    <w:p w:rsidR="00F84979" w:rsidRDefault="00F84979" w:rsidP="00587096">
      <w:pPr>
        <w:pStyle w:val="Normal1"/>
        <w:numPr>
          <w:ilvl w:val="1"/>
          <w:numId w:val="17"/>
        </w:numPr>
        <w:tabs>
          <w:tab w:val="clear" w:pos="1080"/>
        </w:tabs>
        <w:ind w:left="426" w:right="380" w:hanging="426"/>
        <w:jc w:val="both"/>
        <w:rPr>
          <w:sz w:val="22"/>
          <w:szCs w:val="22"/>
        </w:rPr>
      </w:pPr>
      <w:r>
        <w:rPr>
          <w:sz w:val="22"/>
          <w:szCs w:val="22"/>
        </w:rPr>
        <w:t>Zamawiający wymaga wniesienia wadium dla Pakietu nr 1 w wysokości  13 000,00 zł</w:t>
      </w:r>
    </w:p>
    <w:p w:rsidR="00F84979" w:rsidRDefault="00F84979" w:rsidP="001308D7">
      <w:pPr>
        <w:pStyle w:val="Normal1"/>
        <w:numPr>
          <w:ilvl w:val="1"/>
          <w:numId w:val="17"/>
        </w:numPr>
        <w:tabs>
          <w:tab w:val="clear" w:pos="1080"/>
        </w:tabs>
        <w:ind w:left="426" w:right="380" w:hanging="426"/>
        <w:jc w:val="both"/>
      </w:pPr>
      <w:r>
        <w:rPr>
          <w:sz w:val="22"/>
          <w:szCs w:val="22"/>
        </w:rPr>
        <w:t>W zakresie Pakietu nr 2 Zamawiający nie przewiduje obowiązku wniesienia wadium.</w:t>
      </w:r>
    </w:p>
    <w:p w:rsidR="00F84979" w:rsidRDefault="00F84979" w:rsidP="00C13685">
      <w:pPr>
        <w:pStyle w:val="Normal1"/>
        <w:ind w:left="360" w:hanging="360"/>
        <w:jc w:val="both"/>
        <w:rPr>
          <w:b/>
          <w:sz w:val="22"/>
          <w:szCs w:val="22"/>
        </w:rPr>
      </w:pPr>
      <w:r>
        <w:rPr>
          <w:sz w:val="22"/>
          <w:szCs w:val="22"/>
        </w:rPr>
        <w:t>3.    Wadium należy wpłacić przelewem  na rachunek bankowy:</w:t>
      </w:r>
    </w:p>
    <w:p w:rsidR="00F84979" w:rsidRDefault="00F84979" w:rsidP="001308D7">
      <w:pPr>
        <w:pStyle w:val="Tretekstu"/>
        <w:spacing w:after="0" w:line="240" w:lineRule="auto"/>
        <w:ind w:left="284"/>
        <w:jc w:val="both"/>
        <w:rPr>
          <w:sz w:val="22"/>
          <w:szCs w:val="22"/>
        </w:rPr>
      </w:pPr>
      <w:r>
        <w:rPr>
          <w:b/>
          <w:sz w:val="22"/>
          <w:szCs w:val="22"/>
        </w:rPr>
        <w:t>Bank PKO BP S.A. o/Sosnowiec, numer konta:  59 1020 2498 0000 8402 0025 7089</w:t>
      </w:r>
    </w:p>
    <w:p w:rsidR="00F84979" w:rsidRDefault="00F84979" w:rsidP="00C13685">
      <w:pPr>
        <w:pStyle w:val="Normal1"/>
        <w:ind w:left="284"/>
        <w:rPr>
          <w:bCs/>
          <w:sz w:val="22"/>
          <w:szCs w:val="22"/>
        </w:rPr>
      </w:pPr>
      <w:r>
        <w:rPr>
          <w:sz w:val="22"/>
          <w:szCs w:val="22"/>
        </w:rPr>
        <w:t xml:space="preserve">z oznaczeniem: </w:t>
      </w:r>
    </w:p>
    <w:p w:rsidR="00F84979" w:rsidRDefault="00F84979" w:rsidP="00C13685">
      <w:pPr>
        <w:pStyle w:val="Normal1"/>
        <w:jc w:val="both"/>
        <w:rPr>
          <w:b/>
          <w:sz w:val="22"/>
          <w:szCs w:val="22"/>
        </w:rPr>
      </w:pPr>
      <w:r>
        <w:rPr>
          <w:bCs/>
          <w:sz w:val="22"/>
          <w:szCs w:val="22"/>
        </w:rPr>
        <w:t xml:space="preserve">Przetarg </w:t>
      </w:r>
      <w:r>
        <w:rPr>
          <w:sz w:val="22"/>
          <w:szCs w:val="22"/>
        </w:rPr>
        <w:t xml:space="preserve">znak: </w:t>
      </w:r>
      <w:r>
        <w:rPr>
          <w:b/>
          <w:sz w:val="22"/>
          <w:szCs w:val="22"/>
        </w:rPr>
        <w:t>ZP-2200-17/16</w:t>
      </w:r>
      <w:r>
        <w:rPr>
          <w:sz w:val="22"/>
          <w:szCs w:val="22"/>
        </w:rPr>
        <w:t xml:space="preserve"> </w:t>
      </w:r>
    </w:p>
    <w:p w:rsidR="00F84979" w:rsidRPr="00C13685" w:rsidRDefault="00F84979" w:rsidP="00C13685">
      <w:pPr>
        <w:pStyle w:val="Normal1"/>
        <w:jc w:val="both"/>
        <w:rPr>
          <w:sz w:val="18"/>
          <w:szCs w:val="18"/>
        </w:rPr>
      </w:pPr>
      <w:r>
        <w:rPr>
          <w:b/>
          <w:sz w:val="22"/>
          <w:szCs w:val="22"/>
        </w:rPr>
        <w:t xml:space="preserve">na </w:t>
      </w:r>
      <w:r w:rsidRPr="00C13685">
        <w:rPr>
          <w:b/>
          <w:sz w:val="18"/>
          <w:szCs w:val="18"/>
        </w:rPr>
        <w:t>USŁUGĘ SUKCESYWNEGO ODBIORU,  WYWOZU</w:t>
      </w:r>
      <w:r>
        <w:rPr>
          <w:b/>
          <w:sz w:val="18"/>
          <w:szCs w:val="18"/>
        </w:rPr>
        <w:t xml:space="preserve"> I</w:t>
      </w:r>
      <w:r w:rsidRPr="00C13685">
        <w:rPr>
          <w:b/>
          <w:sz w:val="18"/>
          <w:szCs w:val="18"/>
        </w:rPr>
        <w:t xml:space="preserve"> UTYLIZACJI </w:t>
      </w:r>
      <w:r>
        <w:rPr>
          <w:b/>
          <w:sz w:val="18"/>
          <w:szCs w:val="18"/>
        </w:rPr>
        <w:t>LUB</w:t>
      </w:r>
      <w:r w:rsidRPr="00C13685">
        <w:rPr>
          <w:b/>
          <w:sz w:val="18"/>
          <w:szCs w:val="18"/>
        </w:rPr>
        <w:t xml:space="preserve"> ODZYSKU ODPADÓW MEDYCZNYCH WYTWARZANYCH W  OBIEKTACH SOSNOWIECKIEGO SZPITALA MIEJSKIEGO sp. z o.o</w:t>
      </w:r>
      <w:r w:rsidRPr="00C13685">
        <w:rPr>
          <w:sz w:val="18"/>
          <w:szCs w:val="18"/>
        </w:rPr>
        <w:t>.,</w:t>
      </w:r>
    </w:p>
    <w:p w:rsidR="00F84979" w:rsidRDefault="00F84979" w:rsidP="00C13685">
      <w:pPr>
        <w:pStyle w:val="Normal1"/>
        <w:rPr>
          <w:sz w:val="22"/>
          <w:szCs w:val="22"/>
        </w:rPr>
      </w:pPr>
      <w:r>
        <w:rPr>
          <w:bCs/>
          <w:sz w:val="22"/>
          <w:szCs w:val="22"/>
        </w:rPr>
        <w:t>3.1. Wadium musi być wniesione do Zamawiającego przed terminem składania oferty.</w:t>
      </w:r>
    </w:p>
    <w:p w:rsidR="00F84979" w:rsidRDefault="00F84979" w:rsidP="00C13685">
      <w:pPr>
        <w:pStyle w:val="Normal1"/>
        <w:rPr>
          <w:sz w:val="22"/>
          <w:szCs w:val="22"/>
        </w:rPr>
      </w:pPr>
      <w:r>
        <w:rPr>
          <w:sz w:val="22"/>
          <w:szCs w:val="22"/>
        </w:rPr>
        <w:t>4.Wadium może być wnoszone w formie:</w:t>
      </w:r>
    </w:p>
    <w:p w:rsidR="00F84979" w:rsidRDefault="00F84979" w:rsidP="00C13685">
      <w:pPr>
        <w:pStyle w:val="Normal1"/>
        <w:ind w:left="567" w:hanging="283"/>
        <w:jc w:val="both"/>
        <w:rPr>
          <w:sz w:val="22"/>
          <w:szCs w:val="22"/>
        </w:rPr>
      </w:pPr>
      <w:r>
        <w:rPr>
          <w:sz w:val="22"/>
          <w:szCs w:val="22"/>
        </w:rPr>
        <w:t>a) pieniądza (przelew),</w:t>
      </w:r>
    </w:p>
    <w:p w:rsidR="00F84979" w:rsidRDefault="00F84979">
      <w:pPr>
        <w:pStyle w:val="Normal1"/>
        <w:ind w:left="567" w:hanging="283"/>
        <w:jc w:val="both"/>
        <w:rPr>
          <w:sz w:val="22"/>
          <w:szCs w:val="22"/>
        </w:rPr>
      </w:pPr>
      <w:r>
        <w:rPr>
          <w:sz w:val="22"/>
          <w:szCs w:val="22"/>
        </w:rPr>
        <w:t>b) poręczeń bankowych lub poręczeniach spółdzielczej kasy oszczędnościowo-kredytowej, z tym że poręczenie kasy jest zawsze poręczeniem pieniężnym,</w:t>
      </w:r>
    </w:p>
    <w:p w:rsidR="00F84979" w:rsidRDefault="00F84979">
      <w:pPr>
        <w:pStyle w:val="Normal1"/>
        <w:ind w:left="567" w:hanging="283"/>
        <w:jc w:val="both"/>
        <w:rPr>
          <w:sz w:val="22"/>
          <w:szCs w:val="22"/>
        </w:rPr>
      </w:pPr>
      <w:r>
        <w:rPr>
          <w:sz w:val="22"/>
          <w:szCs w:val="22"/>
        </w:rPr>
        <w:t>c) gwarancji bankowych,</w:t>
      </w:r>
    </w:p>
    <w:p w:rsidR="00F84979" w:rsidRDefault="00F84979">
      <w:pPr>
        <w:pStyle w:val="Normal1"/>
        <w:ind w:left="567" w:hanging="283"/>
        <w:jc w:val="both"/>
        <w:rPr>
          <w:sz w:val="22"/>
          <w:szCs w:val="22"/>
        </w:rPr>
      </w:pPr>
      <w:r>
        <w:rPr>
          <w:sz w:val="22"/>
          <w:szCs w:val="22"/>
        </w:rPr>
        <w:t>d) gwarancji ubezpieczeniowych,</w:t>
      </w:r>
    </w:p>
    <w:p w:rsidR="00F84979" w:rsidRDefault="00F84979">
      <w:pPr>
        <w:pStyle w:val="Normal1"/>
        <w:ind w:left="567" w:hanging="283"/>
        <w:jc w:val="both"/>
        <w:rPr>
          <w:bCs/>
          <w:sz w:val="22"/>
          <w:szCs w:val="22"/>
        </w:rPr>
      </w:pPr>
      <w:r>
        <w:rPr>
          <w:sz w:val="22"/>
          <w:szCs w:val="22"/>
        </w:rPr>
        <w:t>e) poręczeniach udzielanych przez podmioty, o których mowy w art. 6b ust. 5 pkt 2 ustawy z dnia 9 listopada 2000r. o utworzeniu Polskiej Agencji Rozwoju Przedsiębiorczości (Dz. U. z 2007r. Nr 42, poz. 275).</w:t>
      </w:r>
    </w:p>
    <w:p w:rsidR="00F84979" w:rsidRDefault="00F84979">
      <w:pPr>
        <w:pStyle w:val="Normal1"/>
        <w:spacing w:after="120"/>
        <w:ind w:left="142"/>
        <w:jc w:val="both"/>
      </w:pPr>
      <w:r>
        <w:rPr>
          <w:bCs/>
          <w:sz w:val="22"/>
          <w:szCs w:val="22"/>
        </w:rPr>
        <w:t xml:space="preserve">Wadium w formie ww. poręczeń i gwarancji należy wnieść do kasy Sosnowieckiego Szpitala Miejskiego sp. z o.o. w Sosnowcu, ul. Szpitalna 1. Zaleca się, aby kserokopia gwarancji lub poręczenia była dołączona do oferty. </w:t>
      </w:r>
    </w:p>
    <w:p w:rsidR="00F84979" w:rsidRDefault="00F84979">
      <w:pPr>
        <w:pStyle w:val="Normal1"/>
        <w:ind w:left="-19"/>
        <w:jc w:val="both"/>
        <w:rPr>
          <w:bCs/>
          <w:sz w:val="22"/>
          <w:szCs w:val="22"/>
        </w:rPr>
      </w:pPr>
      <w:r>
        <w:rPr>
          <w:bCs/>
          <w:sz w:val="22"/>
          <w:szCs w:val="22"/>
        </w:rPr>
        <w:t>5. Zgodnie z art. 46 ustawy Prawo zamówień publicznych:</w:t>
      </w:r>
    </w:p>
    <w:p w:rsidR="00F84979" w:rsidRDefault="00F84979">
      <w:pPr>
        <w:pStyle w:val="Normal1"/>
        <w:ind w:left="567" w:hanging="283"/>
        <w:jc w:val="both"/>
      </w:pPr>
      <w:r>
        <w:rPr>
          <w:bCs/>
          <w:sz w:val="22"/>
          <w:szCs w:val="22"/>
        </w:rPr>
        <w:t xml:space="preserve">1. </w:t>
      </w:r>
      <w:r>
        <w:rPr>
          <w:iCs/>
          <w:sz w:val="22"/>
          <w:szCs w:val="22"/>
        </w:rPr>
        <w:t>Zamawiający zwraca wadium wszystkim Wykonawcom niezwłocznie po wyborze oferty najkorzystniejszej lub unieważnieniu postępowania, z wyjątkiem Wykonawcy, którego oferta została wybrana, jako najkorzystniejsza, z zastrzeżeniem ust. 4a.</w:t>
      </w:r>
    </w:p>
    <w:p w:rsidR="00F84979" w:rsidRDefault="00F84979">
      <w:pPr>
        <w:pStyle w:val="Normal1"/>
        <w:suppressAutoHyphens w:val="0"/>
        <w:ind w:left="567" w:hanging="283"/>
        <w:jc w:val="both"/>
      </w:pPr>
      <w:r>
        <w:rPr>
          <w:iCs/>
          <w:sz w:val="22"/>
          <w:szCs w:val="22"/>
        </w:rPr>
        <w:t>2. Wykonawcy, którego oferta została wybrana, jako najkorzystniejsza, Zamawiający zwraca wadium niezwłocznie po zawarciu umowy w sprawie zamówienia publicznego.</w:t>
      </w:r>
    </w:p>
    <w:p w:rsidR="00F84979" w:rsidRDefault="00F84979">
      <w:pPr>
        <w:pStyle w:val="Normal1"/>
        <w:suppressAutoHyphens w:val="0"/>
        <w:ind w:left="567" w:hanging="283"/>
        <w:jc w:val="both"/>
        <w:rPr>
          <w:bCs/>
          <w:sz w:val="22"/>
          <w:szCs w:val="22"/>
        </w:rPr>
      </w:pPr>
      <w:r>
        <w:rPr>
          <w:iCs/>
          <w:sz w:val="22"/>
          <w:szCs w:val="22"/>
        </w:rPr>
        <w:t>3. Zamawiający zwraca niezwłocznie wadium, na wniosek Wykonawcy, który wycofał ofertę przed upływem terminu składania ofert.</w:t>
      </w:r>
    </w:p>
    <w:p w:rsidR="00F84979" w:rsidRDefault="00F84979">
      <w:pPr>
        <w:pStyle w:val="Normal1"/>
        <w:suppressAutoHyphens w:val="0"/>
        <w:ind w:left="567" w:hanging="283"/>
        <w:jc w:val="both"/>
        <w:rPr>
          <w:sz w:val="22"/>
          <w:szCs w:val="22"/>
        </w:rPr>
      </w:pPr>
      <w:r>
        <w:rPr>
          <w:bCs/>
          <w:sz w:val="22"/>
          <w:szCs w:val="22"/>
        </w:rPr>
        <w:t>4.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84979" w:rsidRDefault="00F84979">
      <w:pPr>
        <w:pStyle w:val="Normal1"/>
        <w:suppressAutoHyphens w:val="0"/>
        <w:ind w:left="567" w:hanging="283"/>
        <w:jc w:val="both"/>
      </w:pPr>
      <w:r>
        <w:rPr>
          <w:sz w:val="22"/>
          <w:szCs w:val="22"/>
        </w:rPr>
        <w:t>5.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84979" w:rsidRDefault="00F84979">
      <w:pPr>
        <w:pStyle w:val="Normal1"/>
        <w:suppressAutoHyphens w:val="0"/>
        <w:ind w:left="567" w:hanging="283"/>
        <w:jc w:val="both"/>
      </w:pPr>
      <w:r>
        <w:rPr>
          <w:sz w:val="22"/>
          <w:szCs w:val="22"/>
        </w:rPr>
        <w:t>6. Zamawiający zatrzymuje wadium wraz z odsetkami, jeżeli Wykonawca w odpowiedzi na wezwanie, o którym mowa w art. 26 ust. 3, nie złożył dokumentów lub oświadczeń, o których mowa w art. 25 ust. 1 ustawy PZP, lub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84979" w:rsidRDefault="00F84979">
      <w:pPr>
        <w:pStyle w:val="Normal1"/>
        <w:suppressAutoHyphens w:val="0"/>
        <w:ind w:left="567" w:hanging="283"/>
        <w:jc w:val="both"/>
      </w:pPr>
      <w:r>
        <w:rPr>
          <w:sz w:val="22"/>
          <w:szCs w:val="22"/>
        </w:rPr>
        <w:t>7. Zamawiający zatrzymuje wadium wraz z odsetkami, jeżeli Wykonawca, którego oferta została wybrana:</w:t>
      </w:r>
    </w:p>
    <w:p w:rsidR="00F84979" w:rsidRDefault="00F84979">
      <w:pPr>
        <w:pStyle w:val="Normal1"/>
        <w:tabs>
          <w:tab w:val="left" w:pos="709"/>
        </w:tabs>
        <w:suppressAutoHyphens w:val="0"/>
        <w:ind w:left="851" w:hanging="284"/>
        <w:jc w:val="both"/>
      </w:pPr>
      <w:r>
        <w:rPr>
          <w:sz w:val="22"/>
          <w:szCs w:val="22"/>
        </w:rPr>
        <w:t>1) odmówił podpisania umowy w sprawie zamówienia publicznego na warunkach określonych w ofercie;</w:t>
      </w:r>
    </w:p>
    <w:p w:rsidR="00F84979" w:rsidRDefault="00F84979">
      <w:pPr>
        <w:pStyle w:val="Normal1"/>
        <w:suppressAutoHyphens w:val="0"/>
        <w:ind w:left="851" w:hanging="284"/>
        <w:jc w:val="both"/>
      </w:pPr>
      <w:r>
        <w:rPr>
          <w:sz w:val="22"/>
          <w:szCs w:val="22"/>
        </w:rPr>
        <w:t>2) zawarcie umowy w sprawie zamówienia publicznego stało się niemożliwe z przyczyn leżących po stronie Wykonawcy.</w:t>
      </w:r>
    </w:p>
    <w:p w:rsidR="00F84979" w:rsidRDefault="00F84979">
      <w:pPr>
        <w:pStyle w:val="Normal1"/>
        <w:ind w:right="381"/>
        <w:rPr>
          <w:sz w:val="22"/>
          <w:szCs w:val="22"/>
        </w:rPr>
      </w:pPr>
    </w:p>
    <w:p w:rsidR="00F84979" w:rsidRDefault="00F84979">
      <w:pPr>
        <w:pStyle w:val="Heading1"/>
        <w:spacing w:before="0" w:after="0"/>
        <w:ind w:left="25" w:firstLine="13"/>
        <w:jc w:val="both"/>
        <w:rPr>
          <w:rFonts w:ascii="Times New Roman" w:hAnsi="Times New Roman" w:cs="Times New Roman"/>
          <w:sz w:val="22"/>
          <w:szCs w:val="22"/>
        </w:rPr>
      </w:pPr>
      <w:r>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F84979" w:rsidRDefault="00F84979">
      <w:pPr>
        <w:pStyle w:val="Normal1"/>
        <w:numPr>
          <w:ilvl w:val="0"/>
          <w:numId w:val="6"/>
        </w:numPr>
        <w:tabs>
          <w:tab w:val="left" w:pos="284"/>
        </w:tabs>
        <w:ind w:left="284" w:hanging="284"/>
        <w:jc w:val="both"/>
        <w:rPr>
          <w:sz w:val="22"/>
          <w:szCs w:val="22"/>
        </w:rPr>
      </w:pPr>
      <w:r>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F84979" w:rsidRDefault="00F84979">
      <w:pPr>
        <w:pStyle w:val="Normal1"/>
        <w:numPr>
          <w:ilvl w:val="0"/>
          <w:numId w:val="6"/>
        </w:numPr>
        <w:tabs>
          <w:tab w:val="left" w:pos="284"/>
          <w:tab w:val="left" w:pos="360"/>
        </w:tabs>
        <w:ind w:left="284" w:hanging="284"/>
        <w:jc w:val="both"/>
        <w:rPr>
          <w:sz w:val="22"/>
          <w:szCs w:val="22"/>
        </w:rPr>
      </w:pPr>
      <w:r>
        <w:rPr>
          <w:sz w:val="22"/>
          <w:szCs w:val="22"/>
        </w:rPr>
        <w:t xml:space="preserve">Zgodnie z art. 38 ust. 1 ustawy Prawo zamówień publicznych Wykonawca może zwrócić się do Zamawiającego o wyjaśnienie treści Specyfikacji Istotnych Warunków Zamówienia. </w:t>
      </w:r>
    </w:p>
    <w:p w:rsidR="00F84979" w:rsidRDefault="00F84979">
      <w:pPr>
        <w:pStyle w:val="Normal1"/>
        <w:suppressAutoHyphens w:val="0"/>
        <w:ind w:left="284" w:hanging="284"/>
        <w:jc w:val="both"/>
        <w:rPr>
          <w:sz w:val="22"/>
          <w:szCs w:val="22"/>
        </w:rPr>
      </w:pPr>
      <w:r>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F84979" w:rsidRDefault="00F84979">
      <w:pPr>
        <w:pStyle w:val="Normal1"/>
        <w:tabs>
          <w:tab w:val="left" w:pos="360"/>
        </w:tabs>
        <w:ind w:left="284" w:hanging="284"/>
        <w:jc w:val="both"/>
        <w:rPr>
          <w:sz w:val="22"/>
          <w:szCs w:val="22"/>
        </w:rPr>
      </w:pPr>
      <w:r>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F84979" w:rsidRDefault="00F84979">
      <w:pPr>
        <w:pStyle w:val="Normal1"/>
        <w:tabs>
          <w:tab w:val="left" w:pos="360"/>
        </w:tabs>
        <w:ind w:left="284" w:hanging="284"/>
        <w:jc w:val="both"/>
        <w:rPr>
          <w:sz w:val="22"/>
          <w:szCs w:val="22"/>
        </w:rPr>
      </w:pPr>
      <w:r>
        <w:rPr>
          <w:sz w:val="22"/>
          <w:szCs w:val="22"/>
        </w:rPr>
        <w:t xml:space="preserve">5. Zgodnie z art. 38 ust. 1b ustawy Prawo zamówień publicznych przedłużenie terminu składania ofert nie wpływa na bieg terminu składania wniosku, o którym mowa w pkt. 2.  </w:t>
      </w:r>
    </w:p>
    <w:p w:rsidR="00F84979" w:rsidRDefault="00F84979">
      <w:pPr>
        <w:pStyle w:val="Normal1"/>
        <w:ind w:left="284"/>
        <w:jc w:val="both"/>
        <w:rPr>
          <w:sz w:val="22"/>
          <w:szCs w:val="22"/>
        </w:rPr>
      </w:pPr>
      <w:r>
        <w:rPr>
          <w:sz w:val="22"/>
          <w:szCs w:val="22"/>
        </w:rPr>
        <w:t xml:space="preserve">Do kontaktu z Wykonawcami w sprawach jw. Upoważniony jest Dział Zamówień Publicznych, e – mail: </w:t>
      </w:r>
      <w:hyperlink r:id="rId11">
        <w:r>
          <w:rPr>
            <w:rStyle w:val="czeinternetowe"/>
            <w:sz w:val="22"/>
            <w:szCs w:val="22"/>
          </w:rPr>
          <w:t>zamowieniapubliczne@szpital.sosnowiec.pl</w:t>
        </w:r>
      </w:hyperlink>
    </w:p>
    <w:p w:rsidR="00F84979" w:rsidRDefault="00F84979">
      <w:pPr>
        <w:pStyle w:val="Normal1"/>
        <w:ind w:left="284"/>
        <w:jc w:val="both"/>
        <w:rPr>
          <w:sz w:val="22"/>
          <w:szCs w:val="22"/>
        </w:rPr>
      </w:pPr>
      <w:r>
        <w:rPr>
          <w:sz w:val="22"/>
          <w:szCs w:val="22"/>
        </w:rPr>
        <w:t>Tel. (32) 41 30 125, 131, fax: (032) 41 30 131.</w:t>
      </w:r>
    </w:p>
    <w:p w:rsidR="00F84979" w:rsidRDefault="00F84979">
      <w:pPr>
        <w:pStyle w:val="Normal1"/>
        <w:ind w:left="284"/>
        <w:jc w:val="both"/>
        <w:rPr>
          <w:sz w:val="22"/>
          <w:szCs w:val="22"/>
        </w:rPr>
      </w:pPr>
    </w:p>
    <w:p w:rsidR="00F84979" w:rsidRDefault="00F84979" w:rsidP="00432DC5">
      <w:pPr>
        <w:pStyle w:val="Heading1"/>
        <w:numPr>
          <w:ilvl w:val="0"/>
          <w:numId w:val="5"/>
        </w:numPr>
        <w:tabs>
          <w:tab w:val="clear" w:pos="1080"/>
        </w:tabs>
        <w:spacing w:before="0" w:after="0"/>
        <w:ind w:left="360" w:hanging="350"/>
        <w:rPr>
          <w:rFonts w:ascii="Times New Roman" w:hAnsi="Times New Roman" w:cs="Times New Roman"/>
          <w:sz w:val="22"/>
          <w:szCs w:val="22"/>
        </w:rPr>
      </w:pPr>
      <w:r>
        <w:rPr>
          <w:rFonts w:ascii="Times New Roman" w:hAnsi="Times New Roman" w:cs="Times New Roman"/>
          <w:sz w:val="22"/>
          <w:szCs w:val="22"/>
        </w:rPr>
        <w:t>Opis sposobu przygotowania oferty</w:t>
      </w:r>
    </w:p>
    <w:p w:rsidR="00F84979" w:rsidRDefault="00F84979">
      <w:pPr>
        <w:pStyle w:val="Normal1"/>
        <w:ind w:left="284" w:hanging="284"/>
        <w:jc w:val="both"/>
        <w:rPr>
          <w:sz w:val="22"/>
          <w:szCs w:val="22"/>
        </w:rPr>
      </w:pPr>
      <w:r>
        <w:rPr>
          <w:sz w:val="22"/>
          <w:szCs w:val="22"/>
        </w:rPr>
        <w:t>1. Wykonawca winien zapoznać się ze wszystkimi rozdziałami oraz załącznikami składającymi się na Specyfikację Istotnych Warunków Zamówienia.</w:t>
      </w:r>
    </w:p>
    <w:p w:rsidR="00F84979" w:rsidRDefault="00F84979">
      <w:pPr>
        <w:pStyle w:val="Normal1"/>
        <w:suppressAutoHyphens w:val="0"/>
        <w:ind w:left="284" w:hanging="284"/>
        <w:jc w:val="both"/>
        <w:rPr>
          <w:sz w:val="22"/>
          <w:szCs w:val="22"/>
        </w:rPr>
      </w:pPr>
      <w:r>
        <w:rPr>
          <w:sz w:val="22"/>
          <w:szCs w:val="22"/>
        </w:rPr>
        <w:t>2. Wykonawca ma prawo złożyć tylko jedną ofertę, zgodnie z wymaganiami określonymi w niniejszej Specyfikacji Istotnych Warunków Zamówienia na dowolne części zamówienia.</w:t>
      </w:r>
    </w:p>
    <w:p w:rsidR="00F84979" w:rsidRDefault="00F84979">
      <w:pPr>
        <w:pStyle w:val="Normal1"/>
        <w:tabs>
          <w:tab w:val="left" w:pos="397"/>
        </w:tabs>
        <w:ind w:left="284" w:hanging="284"/>
        <w:jc w:val="both"/>
        <w:rPr>
          <w:sz w:val="22"/>
          <w:szCs w:val="22"/>
        </w:rPr>
      </w:pPr>
      <w:r>
        <w:rPr>
          <w:sz w:val="22"/>
          <w:szCs w:val="22"/>
        </w:rPr>
        <w:t xml:space="preserve">3. Formularz ofertowy należy wypełnić według warunków i postanowień SIWZ. W przypadku, gdy jakakolwiek część z tych dokumentów nie dotyczy Wykonawcy Zamawiający zaleca wpisanie: „nie dotyczy”. </w:t>
      </w:r>
    </w:p>
    <w:p w:rsidR="00F84979" w:rsidRDefault="00F84979">
      <w:pPr>
        <w:pStyle w:val="Normal1"/>
        <w:tabs>
          <w:tab w:val="left" w:pos="397"/>
        </w:tabs>
        <w:ind w:left="284" w:hanging="284"/>
        <w:jc w:val="both"/>
        <w:rPr>
          <w:sz w:val="22"/>
          <w:szCs w:val="22"/>
        </w:rPr>
      </w:pPr>
      <w:r>
        <w:rPr>
          <w:sz w:val="22"/>
          <w:szCs w:val="22"/>
        </w:rPr>
        <w:t>4. Ofertę należy sporządzić czytelnie w języku polskim w formie pisemnej.</w:t>
      </w:r>
    </w:p>
    <w:p w:rsidR="00F84979" w:rsidRDefault="00F84979">
      <w:pPr>
        <w:pStyle w:val="Normal1"/>
        <w:tabs>
          <w:tab w:val="left" w:pos="397"/>
        </w:tabs>
        <w:ind w:left="284" w:hanging="284"/>
        <w:jc w:val="both"/>
        <w:rPr>
          <w:sz w:val="22"/>
          <w:szCs w:val="22"/>
        </w:rPr>
      </w:pPr>
      <w:r>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F84979" w:rsidRDefault="00F84979">
      <w:pPr>
        <w:pStyle w:val="Normal1"/>
        <w:tabs>
          <w:tab w:val="left" w:pos="397"/>
        </w:tabs>
        <w:ind w:left="284" w:hanging="284"/>
        <w:jc w:val="both"/>
        <w:rPr>
          <w:sz w:val="22"/>
          <w:szCs w:val="22"/>
        </w:rPr>
      </w:pPr>
      <w:r>
        <w:rPr>
          <w:sz w:val="22"/>
          <w:szCs w:val="22"/>
        </w:rPr>
        <w:t>6. Wszystkie dokumenty i oświadczenia w językach obcych należy dostarczyć przetłumaczone na język polski.</w:t>
      </w:r>
    </w:p>
    <w:p w:rsidR="00F84979" w:rsidRDefault="00F84979">
      <w:pPr>
        <w:pStyle w:val="Normal1"/>
        <w:tabs>
          <w:tab w:val="left" w:pos="397"/>
        </w:tabs>
        <w:ind w:left="284" w:hanging="284"/>
        <w:jc w:val="both"/>
        <w:rPr>
          <w:sz w:val="22"/>
          <w:szCs w:val="22"/>
        </w:rPr>
      </w:pPr>
      <w:r>
        <w:rPr>
          <w:sz w:val="22"/>
          <w:szCs w:val="22"/>
        </w:rPr>
        <w:t>7. Oferta wraz z wszystkimi załączonymi dokumentami i oświadczeniami powinna stanowić jedną całość. Wszystkie strony należy połączyć ze sobą (zszyć, spiąć, zbindować lub w inny sposób).</w:t>
      </w:r>
    </w:p>
    <w:p w:rsidR="00F84979" w:rsidRDefault="00F84979">
      <w:pPr>
        <w:pStyle w:val="Normal1"/>
        <w:tabs>
          <w:tab w:val="left" w:pos="397"/>
        </w:tabs>
        <w:ind w:left="284" w:hanging="284"/>
        <w:jc w:val="both"/>
        <w:rPr>
          <w:sz w:val="22"/>
          <w:szCs w:val="22"/>
        </w:rPr>
      </w:pPr>
      <w:r>
        <w:rPr>
          <w:sz w:val="22"/>
          <w:szCs w:val="22"/>
        </w:rPr>
        <w:t>8. Wszelkie poprawki lub zmiany dokonane w treści oferty muszą być parafowane przez osoby wskazane w pkt.5. Brak parafy powoduje uznanie poprawki za nieistniejącą.</w:t>
      </w:r>
    </w:p>
    <w:p w:rsidR="00F84979" w:rsidRDefault="00F84979">
      <w:pPr>
        <w:pStyle w:val="Normal1"/>
        <w:tabs>
          <w:tab w:val="left" w:pos="397"/>
        </w:tabs>
        <w:ind w:left="284" w:hanging="284"/>
        <w:jc w:val="both"/>
        <w:rPr>
          <w:sz w:val="22"/>
          <w:szCs w:val="22"/>
        </w:rPr>
      </w:pPr>
      <w:r>
        <w:rPr>
          <w:sz w:val="22"/>
          <w:szCs w:val="22"/>
        </w:rPr>
        <w:t xml:space="preserve">9. W sytuacji, gdy oferta zawiera informacje stanowiące tajemnicę przedsiębiorstwa w rozumieniu przepisów ustawy o zwalczaniu nieuczciwej konkurencji (Dz. U. 2003r. Nr 153, poz. 1503 z późn. zm.), Wykonawca winien </w:t>
      </w:r>
      <w:r>
        <w:rPr>
          <w:b/>
          <w:sz w:val="22"/>
          <w:szCs w:val="22"/>
          <w:u w:val="single"/>
        </w:rPr>
        <w:t>wraz z uzasadnieniem</w:t>
      </w:r>
      <w:r>
        <w:rPr>
          <w:sz w:val="22"/>
          <w:szCs w:val="22"/>
        </w:rPr>
        <w:t xml:space="preserve"> w sposób nie budzący wątpliwości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Pr>
          <w:i/>
          <w:iCs/>
          <w:sz w:val="22"/>
          <w:szCs w:val="22"/>
        </w:rPr>
        <w:t>„DOKUMENT STANOWI TAJEMNICĘ PRZEDSIĘBIORSTWA W ROZUMIENIU ART. 11 ust. 4 USTAWY O ZWALCZANIU NIEUCZCIWEJ KONKURENCJI (Dz. U. z 2003r. Nr 153, poz. 1503 z poźn. zm.)”</w:t>
      </w:r>
      <w:r>
        <w:rPr>
          <w:sz w:val="22"/>
          <w:szCs w:val="22"/>
        </w:rPr>
        <w:t>.</w:t>
      </w:r>
    </w:p>
    <w:p w:rsidR="00F84979" w:rsidRDefault="00F84979">
      <w:pPr>
        <w:pStyle w:val="Normal1"/>
        <w:tabs>
          <w:tab w:val="left" w:pos="397"/>
        </w:tabs>
        <w:ind w:left="284" w:hanging="284"/>
        <w:jc w:val="both"/>
        <w:rPr>
          <w:sz w:val="22"/>
          <w:szCs w:val="22"/>
        </w:rPr>
      </w:pPr>
      <w:r>
        <w:rPr>
          <w:sz w:val="22"/>
          <w:szCs w:val="22"/>
        </w:rPr>
        <w:t xml:space="preserve">10. Ofertę należy umieścić w zamkniętej kopercie, opisanej w następujący sposób: </w:t>
      </w:r>
    </w:p>
    <w:tbl>
      <w:tblPr>
        <w:tblW w:w="9018" w:type="dxa"/>
        <w:tblInd w:w="-4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tblPr>
      <w:tblGrid>
        <w:gridCol w:w="9018"/>
      </w:tblGrid>
      <w:tr w:rsidR="00F84979">
        <w:trPr>
          <w:trHeight w:val="1717"/>
        </w:trPr>
        <w:tc>
          <w:tcPr>
            <w:tcW w:w="9018" w:type="dxa"/>
            <w:tcMar>
              <w:left w:w="103" w:type="dxa"/>
            </w:tcMar>
          </w:tcPr>
          <w:p w:rsidR="00F84979" w:rsidRDefault="00F84979">
            <w:pPr>
              <w:pStyle w:val="Normal1"/>
            </w:pPr>
            <w:r>
              <w:rPr>
                <w:sz w:val="22"/>
                <w:szCs w:val="22"/>
              </w:rPr>
              <w:t>Nazwa, adres Wykonawcy:……………………………….</w:t>
            </w:r>
          </w:p>
          <w:p w:rsidR="00F84979" w:rsidRDefault="00F84979">
            <w:pPr>
              <w:pStyle w:val="Normal1"/>
              <w:ind w:left="426" w:hanging="284"/>
              <w:jc w:val="both"/>
              <w:rPr>
                <w:i/>
                <w:iCs/>
              </w:rPr>
            </w:pPr>
            <w:r>
              <w:rPr>
                <w:i/>
                <w:iCs/>
                <w:sz w:val="22"/>
                <w:szCs w:val="22"/>
              </w:rPr>
              <w:t>Oferta do postępowania o udzielenie zamówienia publicznego w trybie przetargu nieograniczonego na:</w:t>
            </w:r>
          </w:p>
          <w:p w:rsidR="00F84979" w:rsidRDefault="00F84979" w:rsidP="00C13685">
            <w:pPr>
              <w:pStyle w:val="Normal1"/>
              <w:ind w:left="426"/>
              <w:jc w:val="center"/>
              <w:rPr>
                <w:b/>
              </w:rPr>
            </w:pPr>
            <w:r w:rsidRPr="00CF27E0">
              <w:rPr>
                <w:b/>
                <w:sz w:val="22"/>
                <w:szCs w:val="22"/>
              </w:rPr>
              <w:t>USŁUGĘ SUKCESYWNEGO ODBIORU,  WYWOZU</w:t>
            </w:r>
            <w:r>
              <w:rPr>
                <w:b/>
                <w:sz w:val="22"/>
                <w:szCs w:val="22"/>
              </w:rPr>
              <w:t xml:space="preserve"> I</w:t>
            </w:r>
            <w:r w:rsidRPr="00CF27E0">
              <w:rPr>
                <w:b/>
                <w:sz w:val="22"/>
                <w:szCs w:val="22"/>
              </w:rPr>
              <w:t xml:space="preserve"> UTYLIZACJI </w:t>
            </w:r>
            <w:r>
              <w:rPr>
                <w:b/>
                <w:sz w:val="22"/>
                <w:szCs w:val="22"/>
              </w:rPr>
              <w:t>LUB</w:t>
            </w:r>
            <w:r w:rsidRPr="00CF27E0">
              <w:rPr>
                <w:b/>
                <w:sz w:val="22"/>
                <w:szCs w:val="22"/>
              </w:rPr>
              <w:t xml:space="preserve"> ODZYSKU ODPADÓW MEDYCZNYCH WYTWARZANYCH W  OBIEKTACH SOSNOWIECKIEGO SZPITALA MIEJSKIEGO sp. z o.o</w:t>
            </w:r>
            <w:r w:rsidRPr="00CF27E0">
              <w:rPr>
                <w:sz w:val="22"/>
                <w:szCs w:val="22"/>
              </w:rPr>
              <w:t>.</w:t>
            </w:r>
          </w:p>
          <w:p w:rsidR="00F84979" w:rsidRDefault="00F84979">
            <w:pPr>
              <w:pStyle w:val="Normal1"/>
              <w:ind w:left="426"/>
              <w:jc w:val="center"/>
              <w:rPr>
                <w:b/>
                <w:i/>
                <w:iCs/>
              </w:rPr>
            </w:pPr>
            <w:r>
              <w:rPr>
                <w:b/>
                <w:sz w:val="22"/>
                <w:szCs w:val="22"/>
              </w:rPr>
              <w:t xml:space="preserve">        </w:t>
            </w:r>
            <w:r>
              <w:rPr>
                <w:b/>
                <w:i/>
                <w:iCs/>
                <w:sz w:val="22"/>
                <w:szCs w:val="22"/>
              </w:rPr>
              <w:t>ZP-2200- 17 /16</w:t>
            </w:r>
          </w:p>
          <w:p w:rsidR="00F84979" w:rsidRDefault="00F84979">
            <w:pPr>
              <w:pStyle w:val="Normal1"/>
              <w:jc w:val="both"/>
              <w:rPr>
                <w:i/>
              </w:rPr>
            </w:pPr>
            <w:r>
              <w:rPr>
                <w:b/>
                <w:i/>
                <w:iCs/>
                <w:sz w:val="22"/>
                <w:szCs w:val="22"/>
              </w:rPr>
              <w:t xml:space="preserve">Nie otwierać przed: </w:t>
            </w:r>
            <w:r>
              <w:rPr>
                <w:b/>
                <w:i/>
                <w:iCs/>
                <w:sz w:val="22"/>
                <w:szCs w:val="22"/>
                <w:u w:val="single"/>
              </w:rPr>
              <w:t xml:space="preserve">20.05.2016r. </w:t>
            </w:r>
            <w:r>
              <w:rPr>
                <w:b/>
                <w:i/>
                <w:iCs/>
                <w:sz w:val="22"/>
                <w:szCs w:val="22"/>
              </w:rPr>
              <w:t>,  godz. 10</w:t>
            </w:r>
            <w:r>
              <w:rPr>
                <w:b/>
                <w:i/>
                <w:iCs/>
                <w:sz w:val="22"/>
                <w:szCs w:val="22"/>
                <w:vertAlign w:val="superscript"/>
              </w:rPr>
              <w:t>30</w:t>
            </w:r>
          </w:p>
        </w:tc>
      </w:tr>
    </w:tbl>
    <w:p w:rsidR="00F84979" w:rsidRDefault="00F84979">
      <w:pPr>
        <w:pStyle w:val="Normal1"/>
        <w:rPr>
          <w:sz w:val="22"/>
          <w:szCs w:val="22"/>
        </w:rPr>
      </w:pPr>
    </w:p>
    <w:p w:rsidR="00F84979" w:rsidRDefault="00F84979">
      <w:pPr>
        <w:pStyle w:val="Normal1"/>
        <w:tabs>
          <w:tab w:val="left" w:pos="397"/>
        </w:tabs>
        <w:jc w:val="both"/>
        <w:rPr>
          <w:sz w:val="22"/>
          <w:szCs w:val="22"/>
        </w:rPr>
      </w:pPr>
      <w:r>
        <w:rPr>
          <w:sz w:val="22"/>
          <w:szCs w:val="22"/>
        </w:rPr>
        <w:t>11. Wycofanie oferty lub jej zmiany:</w:t>
      </w:r>
    </w:p>
    <w:p w:rsidR="00F84979" w:rsidRDefault="00F84979">
      <w:pPr>
        <w:pStyle w:val="Normal1"/>
        <w:tabs>
          <w:tab w:val="left" w:pos="794"/>
        </w:tabs>
        <w:jc w:val="both"/>
        <w:rPr>
          <w:sz w:val="22"/>
          <w:szCs w:val="22"/>
        </w:rPr>
      </w:pPr>
      <w:r>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F84979" w:rsidRDefault="00F84979">
      <w:pPr>
        <w:pStyle w:val="Normal1"/>
        <w:tabs>
          <w:tab w:val="left" w:pos="794"/>
        </w:tabs>
        <w:jc w:val="both"/>
        <w:rPr>
          <w:sz w:val="22"/>
          <w:szCs w:val="22"/>
        </w:rPr>
      </w:pPr>
      <w:r>
        <w:rPr>
          <w:sz w:val="22"/>
          <w:szCs w:val="22"/>
        </w:rPr>
        <w:t>b) Powiadomienie o wprowadzeniu zmian musi być złożone na takich samych zasadach jak składana oferta – w zamkniętej kopercie odpowiednio oznakowanej napisem „zmiana”.</w:t>
      </w:r>
    </w:p>
    <w:p w:rsidR="00F84979" w:rsidRDefault="00F84979">
      <w:pPr>
        <w:pStyle w:val="Normal1"/>
        <w:tabs>
          <w:tab w:val="left" w:pos="794"/>
        </w:tabs>
        <w:jc w:val="both"/>
        <w:rPr>
          <w:sz w:val="22"/>
          <w:szCs w:val="22"/>
        </w:rPr>
      </w:pPr>
      <w:r>
        <w:rPr>
          <w:sz w:val="22"/>
          <w:szCs w:val="22"/>
        </w:rPr>
        <w:t>c) Koperty oznaczone napisem „zmiana” zostaną otwarte przy otwieraniu oferty Wykonawcy, który wprowadził zmianę i po stwierdzeniu poprawności procedury dokonania zmian zostaną dołączone do oferty.</w:t>
      </w:r>
    </w:p>
    <w:p w:rsidR="00F84979" w:rsidRDefault="00F84979">
      <w:pPr>
        <w:pStyle w:val="Normal1"/>
        <w:tabs>
          <w:tab w:val="left" w:pos="794"/>
        </w:tabs>
        <w:jc w:val="both"/>
        <w:rPr>
          <w:sz w:val="22"/>
          <w:szCs w:val="22"/>
        </w:rPr>
      </w:pPr>
      <w:r>
        <w:rPr>
          <w:sz w:val="22"/>
          <w:szCs w:val="22"/>
        </w:rPr>
        <w:t xml:space="preserve">d) Oferta wycofana zostanie zwrócona Wykonawcy na jego koszt. </w:t>
      </w:r>
    </w:p>
    <w:p w:rsidR="00F84979" w:rsidRDefault="00F84979">
      <w:pPr>
        <w:pStyle w:val="Normal1"/>
        <w:tabs>
          <w:tab w:val="left" w:pos="794"/>
        </w:tabs>
        <w:jc w:val="both"/>
        <w:rPr>
          <w:sz w:val="22"/>
          <w:szCs w:val="22"/>
        </w:rPr>
      </w:pPr>
    </w:p>
    <w:p w:rsidR="00F84979" w:rsidRDefault="00F84979">
      <w:pPr>
        <w:pStyle w:val="Heading1"/>
        <w:numPr>
          <w:ilvl w:val="0"/>
          <w:numId w:val="5"/>
        </w:numPr>
        <w:tabs>
          <w:tab w:val="left" w:pos="426"/>
        </w:tabs>
        <w:spacing w:before="0" w:after="0"/>
        <w:ind w:left="284" w:hanging="284"/>
        <w:rPr>
          <w:rFonts w:ascii="Times New Roman" w:hAnsi="Times New Roman" w:cs="Times New Roman"/>
          <w:sz w:val="22"/>
          <w:szCs w:val="22"/>
        </w:rPr>
      </w:pPr>
      <w:r>
        <w:rPr>
          <w:rFonts w:ascii="Times New Roman" w:hAnsi="Times New Roman" w:cs="Times New Roman"/>
          <w:sz w:val="22"/>
          <w:szCs w:val="22"/>
        </w:rPr>
        <w:t>Termin związania ofertą</w:t>
      </w:r>
    </w:p>
    <w:p w:rsidR="00F84979" w:rsidRDefault="00F84979">
      <w:pPr>
        <w:pStyle w:val="Normal1"/>
        <w:ind w:right="381"/>
        <w:rPr>
          <w:color w:val="000000"/>
          <w:spacing w:val="-6"/>
          <w:sz w:val="22"/>
          <w:szCs w:val="22"/>
        </w:rPr>
      </w:pPr>
      <w:r>
        <w:rPr>
          <w:color w:val="000000"/>
          <w:spacing w:val="-6"/>
          <w:sz w:val="22"/>
          <w:szCs w:val="22"/>
        </w:rPr>
        <w:t>Termin związania ofertą wynosi 30 dni, licząc od upływu terminu składania ofert.</w:t>
      </w:r>
    </w:p>
    <w:p w:rsidR="00F84979" w:rsidRDefault="00F84979">
      <w:pPr>
        <w:pStyle w:val="Normal1"/>
        <w:ind w:right="381"/>
        <w:rPr>
          <w:color w:val="000000"/>
          <w:spacing w:val="-6"/>
          <w:sz w:val="22"/>
          <w:szCs w:val="22"/>
        </w:rPr>
      </w:pPr>
    </w:p>
    <w:p w:rsidR="00F84979" w:rsidRDefault="00F84979">
      <w:pPr>
        <w:pStyle w:val="Heading1"/>
        <w:numPr>
          <w:ilvl w:val="1"/>
          <w:numId w:val="4"/>
        </w:numPr>
        <w:tabs>
          <w:tab w:val="left" w:pos="426"/>
          <w:tab w:val="left" w:pos="567"/>
        </w:tabs>
        <w:spacing w:before="0" w:after="0"/>
        <w:ind w:hanging="1440"/>
        <w:rPr>
          <w:rFonts w:ascii="Times New Roman" w:hAnsi="Times New Roman" w:cs="Times New Roman"/>
          <w:sz w:val="22"/>
          <w:szCs w:val="22"/>
        </w:rPr>
      </w:pPr>
      <w:r>
        <w:rPr>
          <w:rFonts w:ascii="Times New Roman" w:hAnsi="Times New Roman" w:cs="Times New Roman"/>
          <w:sz w:val="22"/>
          <w:szCs w:val="22"/>
        </w:rPr>
        <w:t>Miejsce i termin składania i otwarcia ofert</w:t>
      </w:r>
    </w:p>
    <w:p w:rsidR="00F84979" w:rsidRDefault="00F84979">
      <w:pPr>
        <w:pStyle w:val="Normal1"/>
        <w:numPr>
          <w:ilvl w:val="0"/>
          <w:numId w:val="2"/>
        </w:numPr>
        <w:tabs>
          <w:tab w:val="left" w:pos="284"/>
        </w:tabs>
        <w:ind w:left="284" w:hanging="284"/>
        <w:jc w:val="both"/>
      </w:pPr>
      <w:r>
        <w:rPr>
          <w:sz w:val="22"/>
          <w:szCs w:val="22"/>
        </w:rPr>
        <w:t xml:space="preserve">Oferty należy złożyć w Sosnowieckim Szpitalu Miejskim sp. z o.o. w </w:t>
      </w:r>
      <w:r w:rsidRPr="00432DC5">
        <w:rPr>
          <w:sz w:val="22"/>
          <w:szCs w:val="22"/>
        </w:rPr>
        <w:t>Sosnowcu, 41-219 Sosnowiec,  ul. Szpitalna 1, Sekretariat (III piętro)</w:t>
      </w:r>
      <w:r>
        <w:rPr>
          <w:sz w:val="22"/>
          <w:szCs w:val="22"/>
        </w:rPr>
        <w:t xml:space="preserve"> </w:t>
      </w:r>
      <w:r w:rsidRPr="00432DC5">
        <w:rPr>
          <w:sz w:val="22"/>
          <w:szCs w:val="22"/>
        </w:rPr>
        <w:t>do dnia</w:t>
      </w:r>
      <w:r>
        <w:rPr>
          <w:b/>
          <w:sz w:val="22"/>
          <w:szCs w:val="22"/>
          <w:u w:val="single"/>
        </w:rPr>
        <w:t xml:space="preserve"> 20.05.2016r. do godz. 10</w:t>
      </w:r>
      <w:r>
        <w:rPr>
          <w:b/>
          <w:sz w:val="22"/>
          <w:szCs w:val="22"/>
          <w:u w:val="single"/>
          <w:vertAlign w:val="superscript"/>
        </w:rPr>
        <w:t>00</w:t>
      </w:r>
      <w:r>
        <w:rPr>
          <w:sz w:val="22"/>
          <w:szCs w:val="22"/>
        </w:rPr>
        <w:t xml:space="preserve"> .</w:t>
      </w:r>
    </w:p>
    <w:p w:rsidR="00F84979" w:rsidRDefault="00F84979">
      <w:pPr>
        <w:pStyle w:val="Normal1"/>
        <w:numPr>
          <w:ilvl w:val="0"/>
          <w:numId w:val="2"/>
        </w:numPr>
        <w:tabs>
          <w:tab w:val="left" w:pos="284"/>
        </w:tabs>
        <w:ind w:left="284" w:hanging="284"/>
        <w:jc w:val="both"/>
        <w:rPr>
          <w:sz w:val="22"/>
          <w:szCs w:val="22"/>
        </w:rPr>
      </w:pPr>
      <w:r>
        <w:rPr>
          <w:sz w:val="22"/>
          <w:szCs w:val="22"/>
        </w:rPr>
        <w:t>Oferta złożona po terminie zostanie zwrócona Wykonawcy zgodnie z art. 84 ust.2 ustawy Prawo zamówień publicznych.</w:t>
      </w:r>
    </w:p>
    <w:p w:rsidR="00F84979" w:rsidRDefault="00F84979">
      <w:pPr>
        <w:pStyle w:val="Normal1"/>
        <w:numPr>
          <w:ilvl w:val="0"/>
          <w:numId w:val="2"/>
        </w:numPr>
        <w:tabs>
          <w:tab w:val="left" w:pos="284"/>
        </w:tabs>
        <w:ind w:left="284" w:hanging="284"/>
        <w:jc w:val="both"/>
      </w:pPr>
      <w:r>
        <w:rPr>
          <w:sz w:val="22"/>
          <w:szCs w:val="22"/>
        </w:rPr>
        <w:t xml:space="preserve">Zamawiający otworzy oferty w dniu </w:t>
      </w:r>
      <w:r>
        <w:rPr>
          <w:b/>
          <w:bCs/>
          <w:sz w:val="22"/>
          <w:szCs w:val="22"/>
          <w:u w:val="single"/>
        </w:rPr>
        <w:t>20.05.2016r. o godz. 10</w:t>
      </w:r>
      <w:r>
        <w:rPr>
          <w:b/>
          <w:bCs/>
          <w:sz w:val="22"/>
          <w:szCs w:val="22"/>
          <w:u w:val="single"/>
          <w:vertAlign w:val="superscript"/>
        </w:rPr>
        <w:t>30</w:t>
      </w:r>
      <w:r>
        <w:rPr>
          <w:sz w:val="22"/>
          <w:szCs w:val="22"/>
        </w:rPr>
        <w:t xml:space="preserve"> w Dziale Zamówień Publicznych Sosnowieckiego Szpitala Miejskiego sp. z o.o., 41-219 Sosnowiec, ul. Szpitalna 1 (budynek przy portierni głównej). Otwarcie ofert jest jawne.</w:t>
      </w:r>
    </w:p>
    <w:p w:rsidR="00F84979" w:rsidRDefault="00F84979">
      <w:pPr>
        <w:pStyle w:val="Normal1"/>
        <w:tabs>
          <w:tab w:val="left" w:pos="284"/>
        </w:tabs>
        <w:jc w:val="both"/>
        <w:rPr>
          <w:sz w:val="22"/>
          <w:szCs w:val="22"/>
        </w:rPr>
      </w:pPr>
    </w:p>
    <w:p w:rsidR="00F84979" w:rsidRPr="0050252E" w:rsidRDefault="00F84979" w:rsidP="00380457">
      <w:pPr>
        <w:pStyle w:val="Heading1"/>
        <w:numPr>
          <w:ilvl w:val="0"/>
          <w:numId w:val="5"/>
        </w:numPr>
        <w:tabs>
          <w:tab w:val="clear" w:pos="1080"/>
        </w:tabs>
        <w:spacing w:before="0" w:after="0"/>
        <w:ind w:left="540" w:hanging="540"/>
        <w:rPr>
          <w:rFonts w:ascii="Times New Roman" w:hAnsi="Times New Roman" w:cs="Times New Roman"/>
          <w:sz w:val="22"/>
          <w:szCs w:val="22"/>
        </w:rPr>
      </w:pPr>
      <w:r w:rsidRPr="0050252E">
        <w:rPr>
          <w:rFonts w:ascii="Times New Roman" w:hAnsi="Times New Roman" w:cs="Times New Roman"/>
          <w:sz w:val="22"/>
          <w:szCs w:val="22"/>
        </w:rPr>
        <w:t>Opis sposobu obliczenia ceny</w:t>
      </w:r>
    </w:p>
    <w:p w:rsidR="00F84979" w:rsidRDefault="00F84979" w:rsidP="00380457">
      <w:pPr>
        <w:numPr>
          <w:ilvl w:val="0"/>
          <w:numId w:val="26"/>
        </w:numPr>
        <w:tabs>
          <w:tab w:val="clear" w:pos="720"/>
        </w:tabs>
        <w:ind w:left="284" w:hanging="284"/>
        <w:jc w:val="both"/>
        <w:rPr>
          <w:sz w:val="22"/>
        </w:rPr>
      </w:pPr>
      <w:r w:rsidRPr="00DF310F">
        <w:rPr>
          <w:sz w:val="22"/>
        </w:rPr>
        <w:t xml:space="preserve">Wykonawca wyliczy cenę </w:t>
      </w:r>
      <w:r>
        <w:rPr>
          <w:sz w:val="22"/>
        </w:rPr>
        <w:t xml:space="preserve">oferty </w:t>
      </w:r>
      <w:r w:rsidRPr="00DF310F">
        <w:rPr>
          <w:sz w:val="22"/>
        </w:rPr>
        <w:t xml:space="preserve">w oparciu o </w:t>
      </w:r>
      <w:r>
        <w:rPr>
          <w:sz w:val="22"/>
        </w:rPr>
        <w:t xml:space="preserve">ceny jednostkowe, </w:t>
      </w:r>
      <w:r w:rsidRPr="00DF310F">
        <w:rPr>
          <w:sz w:val="22"/>
        </w:rPr>
        <w:t xml:space="preserve">asortyment i ilości wskazane w </w:t>
      </w:r>
      <w:r>
        <w:rPr>
          <w:sz w:val="22"/>
        </w:rPr>
        <w:t xml:space="preserve">SIWZ w </w:t>
      </w:r>
      <w:r w:rsidRPr="00DF310F">
        <w:rPr>
          <w:sz w:val="22"/>
        </w:rPr>
        <w:t>Formularzu asortymentowo-cenowym ( załącznik nr 1.1</w:t>
      </w:r>
      <w:r>
        <w:rPr>
          <w:sz w:val="22"/>
        </w:rPr>
        <w:t xml:space="preserve"> i 1.2</w:t>
      </w:r>
      <w:r w:rsidRPr="00DF310F">
        <w:rPr>
          <w:sz w:val="22"/>
        </w:rPr>
        <w:t xml:space="preserve">)  i  poda łączną cenę ofertową w </w:t>
      </w:r>
      <w:r>
        <w:rPr>
          <w:sz w:val="22"/>
        </w:rPr>
        <w:t>F</w:t>
      </w:r>
      <w:r w:rsidRPr="00DF310F">
        <w:rPr>
          <w:sz w:val="22"/>
        </w:rPr>
        <w:t>ormularzu oferty (załącznik nr 1).</w:t>
      </w:r>
    </w:p>
    <w:p w:rsidR="00F84979" w:rsidRPr="00DF310F" w:rsidRDefault="00F84979" w:rsidP="00380457">
      <w:pPr>
        <w:numPr>
          <w:ilvl w:val="0"/>
          <w:numId w:val="26"/>
        </w:numPr>
        <w:tabs>
          <w:tab w:val="clear" w:pos="720"/>
        </w:tabs>
        <w:ind w:left="284" w:hanging="284"/>
        <w:jc w:val="both"/>
        <w:rPr>
          <w:sz w:val="22"/>
        </w:rPr>
      </w:pPr>
      <w:r w:rsidRPr="00DF310F">
        <w:rPr>
          <w:sz w:val="22"/>
        </w:rPr>
        <w:t>Oferta musi zawierać ostateczną, sumaryczną cenę obejmującą wszystkie koszty z uwzględnieniem wszystkich opłat i podatków oraz uwzględniać cały zakres zamówienia (wraz np. z użyczeniem kontenerów).</w:t>
      </w:r>
    </w:p>
    <w:p w:rsidR="00F84979" w:rsidRPr="00DF310F" w:rsidRDefault="00F84979" w:rsidP="00380457">
      <w:pPr>
        <w:numPr>
          <w:ilvl w:val="0"/>
          <w:numId w:val="26"/>
        </w:numPr>
        <w:tabs>
          <w:tab w:val="clear" w:pos="720"/>
        </w:tabs>
        <w:ind w:left="284" w:hanging="284"/>
        <w:jc w:val="both"/>
        <w:rPr>
          <w:sz w:val="22"/>
        </w:rPr>
      </w:pPr>
      <w:r>
        <w:rPr>
          <w:sz w:val="22"/>
        </w:rPr>
        <w:t>Ceny jednostkowe, cenę łączną</w:t>
      </w:r>
      <w:r w:rsidRPr="00DF310F">
        <w:rPr>
          <w:sz w:val="22"/>
        </w:rPr>
        <w:t>, podatek VAT należy podać do dwóch miejsc po przecinku.</w:t>
      </w:r>
    </w:p>
    <w:p w:rsidR="00F84979" w:rsidRPr="00DF310F" w:rsidRDefault="00F84979" w:rsidP="00380457">
      <w:pPr>
        <w:numPr>
          <w:ilvl w:val="0"/>
          <w:numId w:val="26"/>
        </w:numPr>
        <w:tabs>
          <w:tab w:val="clear" w:pos="720"/>
          <w:tab w:val="num" w:pos="284"/>
        </w:tabs>
        <w:suppressAutoHyphens/>
        <w:ind w:left="284" w:hanging="284"/>
        <w:jc w:val="both"/>
        <w:rPr>
          <w:sz w:val="22"/>
        </w:rPr>
      </w:pPr>
      <w:r w:rsidRPr="00DF310F">
        <w:rPr>
          <w:sz w:val="22"/>
        </w:rPr>
        <w:t>Cena oferty obejmuje wykonanie zamówienia podstawowego</w:t>
      </w:r>
      <w:r>
        <w:rPr>
          <w:sz w:val="22"/>
        </w:rPr>
        <w:t xml:space="preserve"> oraz</w:t>
      </w:r>
      <w:r w:rsidRPr="00DF310F">
        <w:rPr>
          <w:sz w:val="22"/>
        </w:rPr>
        <w:t xml:space="preserve"> </w:t>
      </w:r>
      <w:r>
        <w:rPr>
          <w:sz w:val="22"/>
        </w:rPr>
        <w:t>zamówienia w ramach prawa opcji</w:t>
      </w:r>
      <w:r w:rsidRPr="00DF310F">
        <w:rPr>
          <w:sz w:val="22"/>
        </w:rPr>
        <w:t>.</w:t>
      </w:r>
      <w:r>
        <w:rPr>
          <w:sz w:val="22"/>
        </w:rPr>
        <w:t xml:space="preserve"> </w:t>
      </w:r>
      <w:r w:rsidRPr="00205C8A">
        <w:rPr>
          <w:b/>
          <w:sz w:val="22"/>
        </w:rPr>
        <w:t>W</w:t>
      </w:r>
      <w:r>
        <w:rPr>
          <w:b/>
          <w:color w:val="000000"/>
          <w:spacing w:val="-6"/>
          <w:sz w:val="22"/>
        </w:rPr>
        <w:t>artość zamówienia ma być sumą wartości zamówienia podstawowego i prawa opcji.</w:t>
      </w:r>
    </w:p>
    <w:p w:rsidR="00F84979" w:rsidRPr="008D6024" w:rsidRDefault="00F84979" w:rsidP="00380457">
      <w:pPr>
        <w:numPr>
          <w:ilvl w:val="0"/>
          <w:numId w:val="26"/>
        </w:numPr>
        <w:tabs>
          <w:tab w:val="clear" w:pos="720"/>
        </w:tabs>
        <w:ind w:left="284" w:hanging="284"/>
        <w:jc w:val="both"/>
        <w:rPr>
          <w:sz w:val="22"/>
        </w:rPr>
      </w:pPr>
      <w:r w:rsidRPr="008D6024">
        <w:rPr>
          <w:sz w:val="22"/>
        </w:rPr>
        <w:t>Cena ma być wyrażona w złotych polskich.</w:t>
      </w:r>
    </w:p>
    <w:p w:rsidR="00F84979" w:rsidRPr="008D6024" w:rsidRDefault="00F84979" w:rsidP="00380457">
      <w:pPr>
        <w:autoSpaceDE w:val="0"/>
        <w:autoSpaceDN w:val="0"/>
        <w:adjustRightInd w:val="0"/>
        <w:ind w:left="284" w:hanging="284"/>
        <w:jc w:val="both"/>
        <w:rPr>
          <w:sz w:val="22"/>
        </w:rPr>
      </w:pPr>
      <w:r w:rsidRPr="008D6024">
        <w:rPr>
          <w:sz w:val="22"/>
        </w:rPr>
        <w:t>UWAGA! Wszystkie kwoty wskazane w formularzu ofertowym i formularzu asortymentowo-cenowym należy podać w zaokrągleniu do pełnych groszy (do dwóch miejsc po przecinku) zgodnie z zasadą określoną w §5 ust. 6 Rozporządzenia Ministra Finansów z dnia 28 listopada 2008 r. w sprawie zwrotu podatku niektórym podatnikom, wystawiania faktur, (...) (Dz. U. Nr 212, poz. 1337)- "końcówki poniżej 0,5 grosza pomija się, a końcówki 0,5 grosza i wyższe zaokrągla się do 1 grosza".</w:t>
      </w:r>
    </w:p>
    <w:p w:rsidR="00F84979" w:rsidRDefault="00F84979" w:rsidP="00380457">
      <w:pPr>
        <w:pStyle w:val="Normal1"/>
        <w:tabs>
          <w:tab w:val="left" w:pos="284"/>
        </w:tabs>
        <w:ind w:left="426"/>
        <w:jc w:val="both"/>
        <w:rPr>
          <w:sz w:val="22"/>
          <w:szCs w:val="22"/>
        </w:rPr>
      </w:pPr>
    </w:p>
    <w:p w:rsidR="00F84979" w:rsidRDefault="00F84979">
      <w:pPr>
        <w:pStyle w:val="Heading1"/>
        <w:tabs>
          <w:tab w:val="left" w:pos="567"/>
        </w:tabs>
        <w:spacing w:before="0" w:after="0"/>
        <w:jc w:val="both"/>
        <w:rPr>
          <w:rFonts w:ascii="Times New Roman" w:hAnsi="Times New Roman" w:cs="Times New Roman"/>
          <w:sz w:val="22"/>
          <w:szCs w:val="22"/>
        </w:rPr>
      </w:pPr>
      <w:r>
        <w:rPr>
          <w:rFonts w:ascii="Times New Roman" w:hAnsi="Times New Roman" w:cs="Times New Roman"/>
          <w:sz w:val="22"/>
          <w:szCs w:val="22"/>
        </w:rPr>
        <w:t>XII. Opis kryteriów, którymi zamawiający będzie się kierował przy wyborze oferty wraz z podaniem znaczenia tych kryteriów oraz sposobu oceny ofert</w:t>
      </w:r>
    </w:p>
    <w:p w:rsidR="00F84979" w:rsidRPr="00DF310F" w:rsidRDefault="00F84979" w:rsidP="0018160B">
      <w:pPr>
        <w:ind w:right="381"/>
        <w:rPr>
          <w:b/>
          <w:sz w:val="22"/>
        </w:rPr>
      </w:pPr>
      <w:r w:rsidRPr="00DF310F">
        <w:rPr>
          <w:b/>
          <w:sz w:val="22"/>
        </w:rPr>
        <w:t>Cena  – 95%</w:t>
      </w:r>
    </w:p>
    <w:p w:rsidR="00F84979" w:rsidRPr="00DF310F" w:rsidRDefault="00F84979" w:rsidP="0018160B">
      <w:pPr>
        <w:ind w:right="381"/>
        <w:rPr>
          <w:sz w:val="22"/>
          <w:u w:val="single"/>
        </w:rPr>
      </w:pPr>
      <w:r w:rsidRPr="00DF310F">
        <w:rPr>
          <w:sz w:val="22"/>
          <w:u w:val="single"/>
        </w:rPr>
        <w:t>Sposób obliczania liczby punktów badanej oferty za cenę :</w:t>
      </w:r>
    </w:p>
    <w:p w:rsidR="00F84979" w:rsidRPr="00DF310F" w:rsidRDefault="00F84979" w:rsidP="0018160B">
      <w:pPr>
        <w:ind w:right="381"/>
        <w:rPr>
          <w:sz w:val="22"/>
        </w:rPr>
      </w:pPr>
      <w:r w:rsidRPr="00DF310F">
        <w:rPr>
          <w:sz w:val="22"/>
        </w:rPr>
        <w:t>C</w:t>
      </w:r>
      <w:r w:rsidRPr="00DF310F">
        <w:rPr>
          <w:sz w:val="22"/>
          <w:vertAlign w:val="subscript"/>
        </w:rPr>
        <w:t xml:space="preserve">min </w:t>
      </w:r>
      <w:r w:rsidRPr="00DF310F">
        <w:rPr>
          <w:sz w:val="22"/>
        </w:rPr>
        <w:t>– cena  najniższa spośród badanych ofert, C</w:t>
      </w:r>
      <w:r w:rsidRPr="00DF310F">
        <w:rPr>
          <w:sz w:val="22"/>
          <w:vertAlign w:val="subscript"/>
        </w:rPr>
        <w:t xml:space="preserve">n </w:t>
      </w:r>
      <w:r w:rsidRPr="00DF310F">
        <w:rPr>
          <w:sz w:val="22"/>
        </w:rPr>
        <w:t>– cena  badanej oferty</w:t>
      </w:r>
    </w:p>
    <w:p w:rsidR="00F84979" w:rsidRPr="00DF310F" w:rsidRDefault="00F84979" w:rsidP="0018160B">
      <w:pPr>
        <w:ind w:right="381"/>
        <w:rPr>
          <w:sz w:val="22"/>
        </w:rPr>
      </w:pPr>
      <w:r w:rsidRPr="00DF310F">
        <w:rPr>
          <w:sz w:val="22"/>
        </w:rPr>
        <w:t>100 – stały współczynnik, P – liczba punktów</w:t>
      </w:r>
    </w:p>
    <w:p w:rsidR="00F84979" w:rsidRPr="00DF310F" w:rsidRDefault="00F84979" w:rsidP="0018160B">
      <w:pPr>
        <w:ind w:right="381"/>
        <w:jc w:val="center"/>
        <w:rPr>
          <w:b/>
          <w:sz w:val="22"/>
        </w:rPr>
      </w:pPr>
      <w:r w:rsidRPr="00DF310F">
        <w:rPr>
          <w:b/>
          <w:sz w:val="22"/>
        </w:rPr>
        <w:t>P = ( C</w:t>
      </w:r>
      <w:r w:rsidRPr="00DF310F">
        <w:rPr>
          <w:b/>
          <w:sz w:val="22"/>
          <w:vertAlign w:val="subscript"/>
        </w:rPr>
        <w:t xml:space="preserve">min </w:t>
      </w:r>
      <w:r w:rsidRPr="00DF310F">
        <w:rPr>
          <w:b/>
          <w:sz w:val="22"/>
        </w:rPr>
        <w:t>/ C</w:t>
      </w:r>
      <w:r w:rsidRPr="00DF310F">
        <w:rPr>
          <w:b/>
          <w:sz w:val="22"/>
          <w:vertAlign w:val="subscript"/>
        </w:rPr>
        <w:t xml:space="preserve">n </w:t>
      </w:r>
      <w:r w:rsidRPr="00DF310F">
        <w:rPr>
          <w:b/>
          <w:sz w:val="22"/>
        </w:rPr>
        <w:t xml:space="preserve">) x 100 x 95% </w:t>
      </w:r>
    </w:p>
    <w:p w:rsidR="00F84979" w:rsidRPr="006F3FCA" w:rsidRDefault="00F84979" w:rsidP="0018160B">
      <w:pPr>
        <w:pStyle w:val="Tekstpodstawowy21"/>
        <w:rPr>
          <w:rFonts w:ascii="Times New Roman" w:hAnsi="Times New Roman"/>
          <w:sz w:val="22"/>
          <w:szCs w:val="22"/>
        </w:rPr>
      </w:pPr>
      <w:r w:rsidRPr="006F3FCA">
        <w:rPr>
          <w:rFonts w:ascii="Times New Roman" w:hAnsi="Times New Roman"/>
          <w:sz w:val="22"/>
        </w:rPr>
        <w:t>Ocenie podlegać będzie cena łączna za zamówienie podstawowe wraz z prawem opcji.</w:t>
      </w:r>
    </w:p>
    <w:p w:rsidR="00F84979" w:rsidRDefault="00F84979" w:rsidP="0018160B">
      <w:pPr>
        <w:pStyle w:val="Tekstpodstawowy21"/>
        <w:rPr>
          <w:rFonts w:ascii="Times New Roman" w:hAnsi="Times New Roman"/>
          <w:b/>
          <w:sz w:val="22"/>
          <w:szCs w:val="22"/>
        </w:rPr>
      </w:pPr>
    </w:p>
    <w:p w:rsidR="00F84979" w:rsidRPr="00DF310F" w:rsidRDefault="00F84979" w:rsidP="0018160B">
      <w:pPr>
        <w:pStyle w:val="Tekstpodstawowy21"/>
        <w:rPr>
          <w:rFonts w:ascii="Times New Roman" w:hAnsi="Times New Roman"/>
          <w:b/>
          <w:sz w:val="22"/>
          <w:szCs w:val="22"/>
        </w:rPr>
      </w:pPr>
      <w:r w:rsidRPr="00DF310F">
        <w:rPr>
          <w:rFonts w:ascii="Times New Roman" w:hAnsi="Times New Roman"/>
          <w:b/>
          <w:sz w:val="22"/>
          <w:szCs w:val="22"/>
        </w:rPr>
        <w:t>Odbiór odpadów w trybie pilnym – 5%</w:t>
      </w:r>
    </w:p>
    <w:p w:rsidR="00F84979" w:rsidRPr="00DF310F" w:rsidRDefault="00F84979" w:rsidP="0018160B">
      <w:pPr>
        <w:ind w:right="381"/>
        <w:rPr>
          <w:sz w:val="22"/>
          <w:u w:val="single"/>
        </w:rPr>
      </w:pPr>
      <w:r w:rsidRPr="00DF310F">
        <w:rPr>
          <w:sz w:val="22"/>
          <w:u w:val="single"/>
        </w:rPr>
        <w:t>Sposób obliczania liczby punktów badanej oferty w kryterium odbiór w trybie pilnym:</w:t>
      </w:r>
    </w:p>
    <w:p w:rsidR="00F84979" w:rsidRPr="00DF310F" w:rsidRDefault="00F84979" w:rsidP="0018160B">
      <w:pPr>
        <w:ind w:right="381"/>
        <w:rPr>
          <w:sz w:val="22"/>
        </w:rPr>
      </w:pPr>
      <w:r w:rsidRPr="00DF310F">
        <w:rPr>
          <w:sz w:val="22"/>
        </w:rPr>
        <w:t>T</w:t>
      </w:r>
      <w:r w:rsidRPr="00DF310F">
        <w:rPr>
          <w:sz w:val="22"/>
          <w:vertAlign w:val="subscript"/>
        </w:rPr>
        <w:t xml:space="preserve"> min </w:t>
      </w:r>
      <w:r w:rsidRPr="00DF310F">
        <w:rPr>
          <w:sz w:val="22"/>
        </w:rPr>
        <w:t>– Termin najkrótszy</w:t>
      </w:r>
      <w:r w:rsidRPr="00DF310F">
        <w:rPr>
          <w:sz w:val="22"/>
          <w:vertAlign w:val="subscript"/>
        </w:rPr>
        <w:t xml:space="preserve">  </w:t>
      </w:r>
      <w:r w:rsidRPr="00DF310F">
        <w:rPr>
          <w:sz w:val="22"/>
        </w:rPr>
        <w:t>spośród badanych ofert, Tb</w:t>
      </w:r>
      <w:r w:rsidRPr="00DF310F">
        <w:rPr>
          <w:sz w:val="22"/>
          <w:vertAlign w:val="subscript"/>
        </w:rPr>
        <w:t xml:space="preserve"> </w:t>
      </w:r>
      <w:r w:rsidRPr="00DF310F">
        <w:rPr>
          <w:sz w:val="22"/>
        </w:rPr>
        <w:t>– termin badanej oferty</w:t>
      </w:r>
    </w:p>
    <w:p w:rsidR="00F84979" w:rsidRPr="00DF310F" w:rsidRDefault="00F84979" w:rsidP="0018160B">
      <w:pPr>
        <w:ind w:right="381"/>
        <w:rPr>
          <w:sz w:val="22"/>
        </w:rPr>
      </w:pPr>
      <w:r w:rsidRPr="00DF310F">
        <w:rPr>
          <w:sz w:val="22"/>
        </w:rPr>
        <w:t>100 – stały współczynnik, P – liczba punktów</w:t>
      </w:r>
    </w:p>
    <w:p w:rsidR="00F84979" w:rsidRPr="00DF310F" w:rsidRDefault="00F84979" w:rsidP="0018160B">
      <w:pPr>
        <w:ind w:right="381"/>
        <w:jc w:val="center"/>
        <w:rPr>
          <w:b/>
          <w:sz w:val="22"/>
        </w:rPr>
      </w:pPr>
      <w:r w:rsidRPr="00DF310F">
        <w:rPr>
          <w:b/>
          <w:sz w:val="22"/>
        </w:rPr>
        <w:t>P = ( T</w:t>
      </w:r>
      <w:r w:rsidRPr="00DF310F">
        <w:rPr>
          <w:b/>
          <w:sz w:val="22"/>
          <w:vertAlign w:val="subscript"/>
        </w:rPr>
        <w:t xml:space="preserve">min </w:t>
      </w:r>
      <w:r w:rsidRPr="00DF310F">
        <w:rPr>
          <w:b/>
          <w:sz w:val="22"/>
        </w:rPr>
        <w:t>/ T</w:t>
      </w:r>
      <w:r w:rsidRPr="00DF310F">
        <w:rPr>
          <w:b/>
          <w:sz w:val="22"/>
          <w:vertAlign w:val="subscript"/>
        </w:rPr>
        <w:t xml:space="preserve">b </w:t>
      </w:r>
      <w:r w:rsidRPr="00DF310F">
        <w:rPr>
          <w:b/>
          <w:sz w:val="22"/>
        </w:rPr>
        <w:t xml:space="preserve">) x 100 x  5% </w:t>
      </w:r>
    </w:p>
    <w:p w:rsidR="00F84979" w:rsidRDefault="00F84979" w:rsidP="00D406DC">
      <w:pPr>
        <w:pStyle w:val="Tekstpodstawowy21"/>
        <w:rPr>
          <w:rFonts w:ascii="Times New Roman" w:hAnsi="Times New Roman"/>
          <w:sz w:val="22"/>
          <w:szCs w:val="22"/>
        </w:rPr>
      </w:pPr>
      <w:r>
        <w:rPr>
          <w:rFonts w:ascii="Times New Roman" w:hAnsi="Times New Roman"/>
          <w:sz w:val="22"/>
          <w:szCs w:val="22"/>
        </w:rPr>
        <w:t xml:space="preserve">Maksymalną liczbę punktów za termin odbioru w trybie pilnym uzyska oferta, która zawiera najkrótszy termin. Wymagany termin odbioru odpadów w trybie pilnym nie krótszy niż 2 godziny i nie dłuższy niż 6 godzin. </w:t>
      </w:r>
    </w:p>
    <w:p w:rsidR="00F84979" w:rsidRPr="001147E1" w:rsidRDefault="00F84979" w:rsidP="009936D3">
      <w:pPr>
        <w:pStyle w:val="Tekstpodstawowy21"/>
        <w:jc w:val="both"/>
        <w:rPr>
          <w:rFonts w:ascii="Times New Roman" w:hAnsi="Times New Roman"/>
          <w:sz w:val="22"/>
          <w:szCs w:val="22"/>
        </w:rPr>
      </w:pPr>
      <w:r w:rsidRPr="001147E1">
        <w:rPr>
          <w:rFonts w:ascii="Times New Roman" w:hAnsi="Times New Roman"/>
          <w:sz w:val="22"/>
          <w:szCs w:val="22"/>
        </w:rPr>
        <w:t xml:space="preserve">Uwaga: </w:t>
      </w:r>
      <w:r>
        <w:rPr>
          <w:rFonts w:ascii="Times New Roman" w:hAnsi="Times New Roman"/>
          <w:sz w:val="22"/>
          <w:szCs w:val="22"/>
        </w:rPr>
        <w:t xml:space="preserve">jeżeli Wykonawca wskaże termin odbioru w trybie pilnym krótszy niż 2 godziny Zamawiający ustala termin i przyjmuje: termin odbioru odpadów w trybie pilnym minimum 2 godziny. </w:t>
      </w:r>
    </w:p>
    <w:p w:rsidR="00F84979" w:rsidRPr="00DF310F" w:rsidRDefault="00F84979" w:rsidP="0018160B">
      <w:pPr>
        <w:ind w:right="381"/>
        <w:jc w:val="both"/>
        <w:rPr>
          <w:sz w:val="22"/>
        </w:rPr>
      </w:pPr>
    </w:p>
    <w:p w:rsidR="00F84979" w:rsidRDefault="00F84979" w:rsidP="0018160B">
      <w:pPr>
        <w:pStyle w:val="Tekstpodstawowy21"/>
        <w:rPr>
          <w:rFonts w:ascii="Times New Roman" w:hAnsi="Times New Roman"/>
          <w:sz w:val="22"/>
          <w:szCs w:val="22"/>
        </w:rPr>
      </w:pPr>
    </w:p>
    <w:p w:rsidR="00F84979" w:rsidRDefault="00F84979" w:rsidP="0018160B">
      <w:pPr>
        <w:pStyle w:val="Tekstpodstawowy21"/>
        <w:rPr>
          <w:rFonts w:ascii="Times New Roman" w:hAnsi="Times New Roman"/>
          <w:sz w:val="22"/>
          <w:szCs w:val="22"/>
        </w:rPr>
      </w:pPr>
      <w:r w:rsidRPr="007849BA">
        <w:rPr>
          <w:rFonts w:ascii="Times New Roman" w:hAnsi="Times New Roman"/>
          <w:sz w:val="22"/>
          <w:szCs w:val="22"/>
        </w:rPr>
        <w:t>Za najkorzystniejszą zostanie uznana oferta z największą liczbą punktów za dwa w/w kryteria.</w:t>
      </w:r>
    </w:p>
    <w:p w:rsidR="00F84979" w:rsidRPr="007849BA" w:rsidRDefault="00F84979" w:rsidP="0018160B">
      <w:pPr>
        <w:pStyle w:val="Tekstpodstawowy21"/>
        <w:rPr>
          <w:rFonts w:ascii="Times New Roman" w:hAnsi="Times New Roman"/>
          <w:sz w:val="22"/>
          <w:szCs w:val="22"/>
        </w:rPr>
      </w:pPr>
      <w:r>
        <w:rPr>
          <w:rFonts w:ascii="Times New Roman" w:hAnsi="Times New Roman"/>
          <w:sz w:val="22"/>
          <w:szCs w:val="22"/>
        </w:rPr>
        <w:t>Każda część – Pakiet będzie rozpatrywany oddzielnie.</w:t>
      </w:r>
    </w:p>
    <w:p w:rsidR="00F84979" w:rsidRDefault="00F84979">
      <w:pPr>
        <w:pStyle w:val="Tekstpodstawowy21"/>
        <w:ind w:right="-2"/>
        <w:jc w:val="both"/>
        <w:rPr>
          <w:rFonts w:ascii="Times New Roman" w:hAnsi="Times New Roman"/>
          <w:sz w:val="22"/>
          <w:szCs w:val="22"/>
        </w:rPr>
      </w:pPr>
    </w:p>
    <w:p w:rsidR="00F84979" w:rsidRDefault="00F84979">
      <w:pPr>
        <w:pStyle w:val="Heading1"/>
        <w:tabs>
          <w:tab w:val="left" w:pos="567"/>
        </w:tabs>
        <w:spacing w:before="0" w:after="0"/>
        <w:rPr>
          <w:rFonts w:ascii="Times New Roman" w:hAnsi="Times New Roman" w:cs="Times New Roman"/>
          <w:sz w:val="22"/>
          <w:szCs w:val="22"/>
        </w:rPr>
      </w:pPr>
      <w:r>
        <w:rPr>
          <w:rFonts w:ascii="Times New Roman" w:hAnsi="Times New Roman" w:cs="Times New Roman"/>
          <w:sz w:val="22"/>
          <w:szCs w:val="22"/>
        </w:rPr>
        <w:t>XIII. Zabezpieczenie należytego wykonania umowy</w:t>
      </w:r>
    </w:p>
    <w:p w:rsidR="00F84979" w:rsidRDefault="00F84979">
      <w:pPr>
        <w:pStyle w:val="Tekstpodstawowy21"/>
        <w:rPr>
          <w:rFonts w:ascii="Times New Roman" w:hAnsi="Times New Roman"/>
          <w:sz w:val="22"/>
          <w:szCs w:val="22"/>
        </w:rPr>
      </w:pPr>
      <w:r>
        <w:rPr>
          <w:rFonts w:ascii="Times New Roman" w:hAnsi="Times New Roman"/>
          <w:sz w:val="22"/>
          <w:szCs w:val="22"/>
        </w:rPr>
        <w:t>Zamawiający nie wymaga zabezpieczenia należytego wykonania umowy.</w:t>
      </w:r>
    </w:p>
    <w:p w:rsidR="00F84979" w:rsidRDefault="00F84979">
      <w:pPr>
        <w:pStyle w:val="Tekstpodstawowy21"/>
        <w:rPr>
          <w:rFonts w:ascii="Times New Roman" w:hAnsi="Times New Roman"/>
          <w:sz w:val="22"/>
          <w:szCs w:val="22"/>
        </w:rPr>
      </w:pPr>
    </w:p>
    <w:p w:rsidR="00F84979" w:rsidRDefault="00F84979">
      <w:pPr>
        <w:pStyle w:val="Heading1"/>
        <w:tabs>
          <w:tab w:val="left" w:pos="567"/>
        </w:tabs>
        <w:spacing w:before="0" w:after="0"/>
        <w:rPr>
          <w:rFonts w:ascii="Times New Roman" w:hAnsi="Times New Roman" w:cs="Times New Roman"/>
          <w:sz w:val="22"/>
          <w:szCs w:val="22"/>
        </w:rPr>
      </w:pPr>
      <w:r>
        <w:rPr>
          <w:rFonts w:ascii="Times New Roman" w:hAnsi="Times New Roman" w:cs="Times New Roman"/>
          <w:sz w:val="22"/>
          <w:szCs w:val="22"/>
        </w:rPr>
        <w:t>XIV. Pozostałe reguły postępowania</w:t>
      </w:r>
    </w:p>
    <w:p w:rsidR="00F84979" w:rsidRDefault="00F84979">
      <w:pPr>
        <w:pStyle w:val="Tekstpodstawowy21"/>
        <w:ind w:left="284" w:right="-108" w:hanging="284"/>
        <w:jc w:val="both"/>
        <w:rPr>
          <w:rFonts w:ascii="Times New Roman" w:hAnsi="Times New Roman"/>
          <w:sz w:val="22"/>
          <w:szCs w:val="22"/>
        </w:rPr>
      </w:pPr>
      <w:r>
        <w:rPr>
          <w:rFonts w:ascii="Times New Roman" w:hAnsi="Times New Roman"/>
          <w:sz w:val="22"/>
          <w:szCs w:val="22"/>
        </w:rPr>
        <w:t>1. Zamawiający nie przewiduje przeprowadzenia aukcji elektronicznej, nie ustanawia dynamicznego systemu zakupów oraz nie zamierza zawrzeć umowy ramowej.</w:t>
      </w:r>
    </w:p>
    <w:p w:rsidR="00F84979" w:rsidRDefault="00F84979">
      <w:pPr>
        <w:pStyle w:val="Normal1"/>
        <w:tabs>
          <w:tab w:val="left" w:pos="0"/>
        </w:tabs>
        <w:ind w:left="284" w:hanging="284"/>
        <w:jc w:val="both"/>
        <w:rPr>
          <w:sz w:val="22"/>
          <w:szCs w:val="22"/>
        </w:rPr>
      </w:pPr>
      <w:r>
        <w:rPr>
          <w:sz w:val="22"/>
          <w:szCs w:val="22"/>
        </w:rPr>
        <w:t>2.  Zamawiający nie dopuszcza możliwości składania ofert wariantowych.</w:t>
      </w:r>
    </w:p>
    <w:p w:rsidR="00F84979" w:rsidRDefault="00F84979">
      <w:pPr>
        <w:pStyle w:val="Normal1"/>
        <w:tabs>
          <w:tab w:val="left" w:pos="0"/>
        </w:tabs>
        <w:ind w:left="284" w:hanging="284"/>
        <w:jc w:val="both"/>
        <w:rPr>
          <w:sz w:val="22"/>
          <w:szCs w:val="22"/>
        </w:rPr>
      </w:pPr>
      <w:r>
        <w:rPr>
          <w:sz w:val="22"/>
          <w:szCs w:val="22"/>
        </w:rPr>
        <w:t>3.  Zamawiający nie przewiduje udzielenia zamówień uzupełniających określonych w art. 67 ust. 1, pkt.7 ustawy Pzp.</w:t>
      </w:r>
    </w:p>
    <w:p w:rsidR="00F84979" w:rsidRDefault="00F84979">
      <w:pPr>
        <w:pStyle w:val="Normal1"/>
        <w:tabs>
          <w:tab w:val="left" w:pos="0"/>
        </w:tabs>
        <w:ind w:left="284" w:hanging="284"/>
        <w:jc w:val="both"/>
        <w:rPr>
          <w:sz w:val="22"/>
          <w:szCs w:val="22"/>
        </w:rPr>
      </w:pPr>
      <w:r>
        <w:rPr>
          <w:sz w:val="22"/>
          <w:szCs w:val="22"/>
        </w:rPr>
        <w:t>4. Zgodnie z Księgą Jakości Zarządzania Środowiskowego oraz Zarządzania Bezpieczeństwem i Higieną Pracy – pkt. 7.4.2 Zamawiający dokona oceny dostawców/Wykonawców.</w:t>
      </w:r>
    </w:p>
    <w:p w:rsidR="00F84979" w:rsidRDefault="00F84979">
      <w:pPr>
        <w:pStyle w:val="Normal1"/>
        <w:tabs>
          <w:tab w:val="left" w:pos="0"/>
        </w:tabs>
        <w:ind w:left="284" w:hanging="284"/>
        <w:jc w:val="both"/>
        <w:rPr>
          <w:sz w:val="22"/>
          <w:szCs w:val="22"/>
        </w:rPr>
      </w:pPr>
    </w:p>
    <w:p w:rsidR="00F84979" w:rsidRDefault="00F84979">
      <w:pPr>
        <w:pStyle w:val="Heading1"/>
        <w:tabs>
          <w:tab w:val="left" w:pos="567"/>
        </w:tabs>
        <w:spacing w:before="0" w:after="0"/>
        <w:ind w:left="25"/>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XV. Istotne</w:t>
      </w:r>
      <w:r>
        <w:rPr>
          <w:rFonts w:ascii="Times New Roman" w:hAnsi="Times New Roman" w:cs="Times New Roman"/>
          <w:sz w:val="22"/>
          <w:szCs w:val="22"/>
        </w:rPr>
        <w:t xml:space="preserve"> dla stron postanowienia, które zostaną wprowadzone do treści zawieranej umowy w sprawie zamówienia publicznego</w:t>
      </w:r>
      <w:r>
        <w:rPr>
          <w:rFonts w:ascii="Times New Roman" w:hAnsi="Times New Roman" w:cs="Times New Roman"/>
          <w:color w:val="000000"/>
          <w:spacing w:val="-6"/>
          <w:sz w:val="22"/>
          <w:szCs w:val="22"/>
        </w:rPr>
        <w:t xml:space="preserve"> </w:t>
      </w:r>
    </w:p>
    <w:p w:rsidR="00F84979" w:rsidRDefault="00F84979">
      <w:pPr>
        <w:pStyle w:val="Normal1"/>
        <w:ind w:right="381"/>
        <w:rPr>
          <w:color w:val="000000"/>
          <w:spacing w:val="-6"/>
          <w:sz w:val="22"/>
          <w:szCs w:val="22"/>
        </w:rPr>
      </w:pPr>
      <w:r>
        <w:rPr>
          <w:color w:val="000000"/>
          <w:spacing w:val="-6"/>
          <w:sz w:val="22"/>
          <w:szCs w:val="22"/>
        </w:rPr>
        <w:t>Wzór umowy stanowi załącznik nr 3.</w:t>
      </w:r>
    </w:p>
    <w:p w:rsidR="00F84979" w:rsidRDefault="00F84979">
      <w:pPr>
        <w:pStyle w:val="Normal1"/>
        <w:ind w:right="381"/>
        <w:rPr>
          <w:color w:val="000000"/>
          <w:spacing w:val="-6"/>
          <w:sz w:val="22"/>
          <w:szCs w:val="22"/>
        </w:rPr>
      </w:pPr>
    </w:p>
    <w:p w:rsidR="00F84979" w:rsidRDefault="00F84979">
      <w:pPr>
        <w:pStyle w:val="Normal1"/>
        <w:tabs>
          <w:tab w:val="left" w:pos="567"/>
        </w:tabs>
        <w:ind w:left="567" w:hanging="567"/>
        <w:jc w:val="both"/>
        <w:rPr>
          <w:b/>
          <w:bCs/>
          <w:sz w:val="22"/>
          <w:szCs w:val="22"/>
        </w:rPr>
      </w:pPr>
      <w:r>
        <w:rPr>
          <w:b/>
          <w:bCs/>
          <w:iCs/>
          <w:sz w:val="22"/>
          <w:szCs w:val="22"/>
        </w:rPr>
        <w:t xml:space="preserve">XVI. </w:t>
      </w:r>
      <w:r>
        <w:rPr>
          <w:b/>
          <w:bCs/>
          <w:iCs/>
          <w:sz w:val="22"/>
          <w:szCs w:val="22"/>
        </w:rPr>
        <w:tab/>
        <w:t>Informacje o formalnościach, jakie powinny być dopełnione po wyborze oferty w celu zawarcia umowy w sprawie zamówienia publicznego.</w:t>
      </w:r>
      <w:r>
        <w:rPr>
          <w:b/>
          <w:bCs/>
          <w:sz w:val="22"/>
          <w:szCs w:val="22"/>
        </w:rPr>
        <w:tab/>
      </w:r>
    </w:p>
    <w:p w:rsidR="00F84979" w:rsidRDefault="00F84979" w:rsidP="00EC756A">
      <w:pPr>
        <w:pStyle w:val="Normal1"/>
        <w:numPr>
          <w:ilvl w:val="2"/>
          <w:numId w:val="5"/>
        </w:numPr>
        <w:tabs>
          <w:tab w:val="clear" w:pos="1440"/>
        </w:tabs>
        <w:suppressAutoHyphens w:val="0"/>
        <w:ind w:left="360"/>
        <w:jc w:val="both"/>
        <w:rPr>
          <w:bCs/>
          <w:sz w:val="22"/>
          <w:szCs w:val="22"/>
        </w:rPr>
      </w:pPr>
      <w:r>
        <w:rPr>
          <w:bCs/>
          <w:sz w:val="22"/>
          <w:szCs w:val="22"/>
        </w:rPr>
        <w:t>Zamawiający zawrze umowę w sprawie zamówienia publicznego, z zastrzeżeniem art. 183, w terminie nie krótszym niż 5 dni od dnia przesłania zawiadomienia (faksem lub drogą elektroniczną) o wyborze najkorzystniejszej oferty.</w:t>
      </w:r>
    </w:p>
    <w:p w:rsidR="00F84979" w:rsidRDefault="00F84979">
      <w:pPr>
        <w:pStyle w:val="Normal1"/>
        <w:ind w:left="360" w:hanging="360"/>
        <w:jc w:val="both"/>
        <w:rPr>
          <w:sz w:val="22"/>
          <w:szCs w:val="22"/>
        </w:rPr>
      </w:pPr>
      <w:r>
        <w:rPr>
          <w:sz w:val="22"/>
          <w:szCs w:val="22"/>
        </w:rPr>
        <w:t>2. Zamawiający może zawrzeć umowę przed terminem 5 dni od dnia przekazania informacji o wyborze oferty, jeżeli:</w:t>
      </w:r>
    </w:p>
    <w:p w:rsidR="00F84979" w:rsidRDefault="00F84979">
      <w:pPr>
        <w:pStyle w:val="Normal1"/>
        <w:ind w:left="360" w:firstLine="66"/>
        <w:jc w:val="both"/>
        <w:rPr>
          <w:sz w:val="22"/>
          <w:szCs w:val="22"/>
        </w:rPr>
      </w:pPr>
      <w:r>
        <w:rPr>
          <w:sz w:val="22"/>
          <w:szCs w:val="22"/>
        </w:rPr>
        <w:t>a) do postępowaniu zostanie złożona tylko jedna oferta,</w:t>
      </w:r>
    </w:p>
    <w:p w:rsidR="00F84979" w:rsidRDefault="00F84979">
      <w:pPr>
        <w:pStyle w:val="Normal1"/>
        <w:ind w:left="360" w:firstLine="66"/>
        <w:jc w:val="both"/>
        <w:rPr>
          <w:sz w:val="22"/>
          <w:szCs w:val="22"/>
        </w:rPr>
      </w:pPr>
      <w:r>
        <w:rPr>
          <w:sz w:val="22"/>
          <w:szCs w:val="22"/>
        </w:rPr>
        <w:t>b) nie zostanie odrzucona żadna oferta,</w:t>
      </w:r>
    </w:p>
    <w:p w:rsidR="00F84979" w:rsidRDefault="00F84979">
      <w:pPr>
        <w:pStyle w:val="Normal1"/>
        <w:ind w:left="360" w:firstLine="66"/>
        <w:jc w:val="both"/>
        <w:rPr>
          <w:sz w:val="22"/>
          <w:szCs w:val="22"/>
        </w:rPr>
      </w:pPr>
      <w:r>
        <w:rPr>
          <w:sz w:val="22"/>
          <w:szCs w:val="22"/>
        </w:rPr>
        <w:t>c) nie zostanie wykluczony żaden Wykonawca.</w:t>
      </w:r>
    </w:p>
    <w:p w:rsidR="00F84979" w:rsidRDefault="00F84979">
      <w:pPr>
        <w:pStyle w:val="Normal1"/>
        <w:tabs>
          <w:tab w:val="left" w:pos="360"/>
        </w:tabs>
        <w:ind w:left="360" w:hanging="360"/>
        <w:jc w:val="both"/>
        <w:rPr>
          <w:sz w:val="22"/>
          <w:szCs w:val="22"/>
        </w:rPr>
      </w:pPr>
      <w:r>
        <w:rPr>
          <w:sz w:val="22"/>
          <w:szCs w:val="22"/>
        </w:rPr>
        <w:t>3. Miejsce i termin podpisania umowy Zamawiający wskaże wybranemu w wyniku niniejszego postępowania Wykonawcy.</w:t>
      </w:r>
    </w:p>
    <w:p w:rsidR="00F84979" w:rsidRDefault="00F84979">
      <w:pPr>
        <w:pStyle w:val="Normal1"/>
        <w:tabs>
          <w:tab w:val="left" w:pos="360"/>
        </w:tabs>
        <w:ind w:left="360" w:hanging="360"/>
        <w:jc w:val="both"/>
        <w:rPr>
          <w:sz w:val="22"/>
          <w:szCs w:val="22"/>
        </w:rPr>
      </w:pPr>
      <w:r>
        <w:rPr>
          <w:sz w:val="22"/>
          <w:szCs w:val="22"/>
        </w:rPr>
        <w:t>4. Jeżeli wybrana oferta została złożona przez Wykonawców, o których mowa w art. 23 ustawy Prawo zamówień publicznych, Zamawiający może żądać przed zawarciem umowy w sprawie niniejszego zamówienia umowy regulującej współpracę tych Wykonawców.</w:t>
      </w:r>
    </w:p>
    <w:p w:rsidR="00F84979" w:rsidRDefault="00F84979">
      <w:pPr>
        <w:pStyle w:val="Normal1"/>
        <w:tabs>
          <w:tab w:val="left" w:pos="360"/>
        </w:tabs>
        <w:ind w:left="360" w:hanging="360"/>
        <w:jc w:val="both"/>
        <w:rPr>
          <w:sz w:val="22"/>
          <w:szCs w:val="22"/>
        </w:rPr>
      </w:pPr>
    </w:p>
    <w:p w:rsidR="00F84979" w:rsidRDefault="00F84979">
      <w:pPr>
        <w:pStyle w:val="Heading1"/>
        <w:spacing w:before="0" w:after="0"/>
        <w:ind w:left="38"/>
        <w:rPr>
          <w:rFonts w:ascii="Times New Roman" w:hAnsi="Times New Roman" w:cs="Times New Roman"/>
          <w:color w:val="000000"/>
          <w:spacing w:val="-6"/>
          <w:sz w:val="22"/>
          <w:szCs w:val="22"/>
        </w:rPr>
      </w:pPr>
      <w:r>
        <w:rPr>
          <w:rFonts w:ascii="Times New Roman" w:hAnsi="Times New Roman" w:cs="Times New Roman"/>
          <w:color w:val="000000"/>
          <w:spacing w:val="-6"/>
          <w:sz w:val="22"/>
          <w:szCs w:val="22"/>
        </w:rPr>
        <w:t>XVII. Pouczenie o środkach ochrony prawnej przysługujących wykonawcy w toku postępowania o udzielenie zamówienia</w:t>
      </w:r>
    </w:p>
    <w:p w:rsidR="00F84979" w:rsidRDefault="00F84979">
      <w:pPr>
        <w:pStyle w:val="Tretekstu"/>
        <w:numPr>
          <w:ilvl w:val="3"/>
          <w:numId w:val="5"/>
        </w:numPr>
        <w:tabs>
          <w:tab w:val="left" w:pos="284"/>
        </w:tabs>
        <w:spacing w:after="0"/>
        <w:ind w:left="284" w:hanging="284"/>
        <w:jc w:val="both"/>
        <w:rPr>
          <w:sz w:val="22"/>
          <w:szCs w:val="22"/>
        </w:rPr>
      </w:pPr>
      <w:r>
        <w:rPr>
          <w:sz w:val="22"/>
          <w:szCs w:val="22"/>
        </w:rPr>
        <w:t>W toku postępowania o udzielenie zamówienia publicznego Wykonawcy przysługują środki ochrony prawnej przewidziane w Dziale VI ustawy Prawo zamówień publicznych (t.j. Dz.U. z 2013r. poz.907 z późn. zm.).</w:t>
      </w:r>
    </w:p>
    <w:p w:rsidR="00F84979" w:rsidRDefault="00F84979">
      <w:pPr>
        <w:pStyle w:val="Tretekstu"/>
        <w:numPr>
          <w:ilvl w:val="3"/>
          <w:numId w:val="5"/>
        </w:numPr>
        <w:tabs>
          <w:tab w:val="left" w:pos="284"/>
        </w:tabs>
        <w:spacing w:after="0"/>
        <w:ind w:left="284" w:hanging="284"/>
        <w:rPr>
          <w:sz w:val="22"/>
          <w:szCs w:val="22"/>
        </w:rPr>
      </w:pPr>
      <w:r>
        <w:rPr>
          <w:sz w:val="22"/>
          <w:szCs w:val="22"/>
        </w:rPr>
        <w:t>Informacje ogólne.</w:t>
      </w:r>
    </w:p>
    <w:p w:rsidR="00F84979" w:rsidRDefault="00F84979">
      <w:pPr>
        <w:pStyle w:val="Tretekstu"/>
        <w:numPr>
          <w:ilvl w:val="0"/>
          <w:numId w:val="13"/>
        </w:numPr>
        <w:spacing w:after="0"/>
        <w:jc w:val="both"/>
        <w:rPr>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ustawy Pzp,</w:t>
      </w:r>
    </w:p>
    <w:p w:rsidR="00F84979" w:rsidRDefault="00F84979">
      <w:pPr>
        <w:pStyle w:val="Tretekstu"/>
        <w:numPr>
          <w:ilvl w:val="0"/>
          <w:numId w:val="13"/>
        </w:numPr>
        <w:spacing w:after="0"/>
        <w:jc w:val="both"/>
        <w:rPr>
          <w:sz w:val="22"/>
          <w:szCs w:val="22"/>
        </w:rPr>
      </w:pPr>
      <w:r>
        <w:rPr>
          <w:sz w:val="22"/>
          <w:szCs w:val="22"/>
        </w:rPr>
        <w:t>środki ochrony prawnej wobec ogłoszenia o zamówieniu oraz SIWZ przysługują również organizacjom wpisanym na listę, o której mowa w art. 154 pkt. 5 ustawy Pzp,</w:t>
      </w:r>
    </w:p>
    <w:p w:rsidR="00F84979" w:rsidRDefault="00F84979">
      <w:pPr>
        <w:pStyle w:val="Tretekstu"/>
        <w:numPr>
          <w:ilvl w:val="0"/>
          <w:numId w:val="13"/>
        </w:numPr>
        <w:spacing w:after="0"/>
        <w:rPr>
          <w:sz w:val="22"/>
          <w:szCs w:val="22"/>
        </w:rPr>
      </w:pPr>
      <w:r>
        <w:rPr>
          <w:sz w:val="22"/>
          <w:szCs w:val="22"/>
        </w:rPr>
        <w:t>środkami ochrony prawnej w niniejszym postępowaniu są:</w:t>
      </w:r>
    </w:p>
    <w:p w:rsidR="00F84979" w:rsidRDefault="00F84979">
      <w:pPr>
        <w:pStyle w:val="Tretekstu"/>
        <w:spacing w:after="0"/>
        <w:ind w:left="360"/>
        <w:rPr>
          <w:sz w:val="22"/>
          <w:szCs w:val="22"/>
        </w:rPr>
      </w:pPr>
      <w:r>
        <w:rPr>
          <w:sz w:val="22"/>
          <w:szCs w:val="22"/>
        </w:rPr>
        <w:t>- przekazanie informacji o nieprawidłowościach zamawiającemu w oparciu o art. 181 ustawy Pzp,</w:t>
      </w:r>
    </w:p>
    <w:p w:rsidR="00F84979" w:rsidRDefault="00F84979">
      <w:pPr>
        <w:pStyle w:val="Tretekstu"/>
        <w:spacing w:after="0"/>
        <w:ind w:left="360"/>
        <w:rPr>
          <w:sz w:val="22"/>
          <w:szCs w:val="22"/>
        </w:rPr>
      </w:pPr>
      <w:r>
        <w:rPr>
          <w:sz w:val="22"/>
          <w:szCs w:val="22"/>
        </w:rPr>
        <w:t>- wniesienie odwołania na podstawie art. 180 ust. 2 ustawy Pzp,</w:t>
      </w:r>
    </w:p>
    <w:p w:rsidR="00F84979" w:rsidRDefault="00F84979">
      <w:pPr>
        <w:pStyle w:val="Normal1"/>
        <w:ind w:left="38"/>
        <w:rPr>
          <w:color w:val="000000"/>
          <w:spacing w:val="-6"/>
          <w:sz w:val="22"/>
          <w:szCs w:val="22"/>
        </w:rPr>
      </w:pPr>
      <w:r>
        <w:rPr>
          <w:color w:val="000000"/>
          <w:spacing w:val="-6"/>
          <w:sz w:val="22"/>
          <w:szCs w:val="22"/>
        </w:rPr>
        <w:t xml:space="preserve">      - skarga do sądu.</w:t>
      </w:r>
    </w:p>
    <w:p w:rsidR="00F84979" w:rsidRDefault="00F84979">
      <w:pPr>
        <w:pStyle w:val="Gwka"/>
        <w:tabs>
          <w:tab w:val="left" w:pos="708"/>
        </w:tabs>
        <w:rPr>
          <w:b/>
          <w:color w:val="000000"/>
          <w:spacing w:val="-6"/>
          <w:szCs w:val="22"/>
        </w:rPr>
      </w:pPr>
    </w:p>
    <w:p w:rsidR="00F84979" w:rsidRDefault="00F84979">
      <w:pPr>
        <w:pStyle w:val="Gwka"/>
        <w:tabs>
          <w:tab w:val="left" w:pos="708"/>
        </w:tabs>
        <w:rPr>
          <w:b/>
          <w:color w:val="000000"/>
          <w:spacing w:val="-6"/>
          <w:szCs w:val="22"/>
        </w:rPr>
      </w:pPr>
    </w:p>
    <w:p w:rsidR="00F84979" w:rsidRDefault="00F84979">
      <w:pPr>
        <w:pStyle w:val="Normal1"/>
        <w:ind w:right="381"/>
        <w:rPr>
          <w:b/>
          <w:color w:val="000000"/>
          <w:spacing w:val="-6"/>
          <w:sz w:val="22"/>
          <w:szCs w:val="22"/>
        </w:rPr>
      </w:pPr>
      <w:r>
        <w:rPr>
          <w:b/>
          <w:color w:val="000000"/>
          <w:spacing w:val="-6"/>
          <w:sz w:val="22"/>
          <w:szCs w:val="22"/>
        </w:rPr>
        <w:t>Załącznik nr 1</w:t>
      </w:r>
    </w:p>
    <w:p w:rsidR="00F84979" w:rsidRDefault="00F84979">
      <w:pPr>
        <w:pStyle w:val="Normal1"/>
        <w:ind w:right="381"/>
        <w:rPr>
          <w:b/>
          <w:color w:val="000000"/>
          <w:spacing w:val="-6"/>
          <w:sz w:val="22"/>
          <w:szCs w:val="22"/>
        </w:rPr>
      </w:pPr>
      <w:r>
        <w:rPr>
          <w:b/>
          <w:color w:val="000000"/>
          <w:spacing w:val="-6"/>
          <w:sz w:val="22"/>
          <w:szCs w:val="22"/>
        </w:rPr>
        <w:t>ZP-2200- 17/16</w:t>
      </w:r>
    </w:p>
    <w:p w:rsidR="00F84979" w:rsidRDefault="00F84979">
      <w:pPr>
        <w:pStyle w:val="Normal1"/>
        <w:ind w:right="381"/>
        <w:rPr>
          <w:sz w:val="22"/>
          <w:szCs w:val="22"/>
        </w:rPr>
      </w:pPr>
      <w:r>
        <w:rPr>
          <w:sz w:val="22"/>
          <w:szCs w:val="22"/>
        </w:rPr>
        <w:t xml:space="preserve">……………………………………                                                                                                                                           </w:t>
      </w:r>
    </w:p>
    <w:p w:rsidR="00F84979" w:rsidRDefault="00F84979">
      <w:pPr>
        <w:pStyle w:val="Normal1"/>
        <w:rPr>
          <w:sz w:val="22"/>
          <w:szCs w:val="22"/>
        </w:rPr>
      </w:pPr>
      <w:r>
        <w:rPr>
          <w:sz w:val="22"/>
          <w:szCs w:val="22"/>
        </w:rPr>
        <w:t xml:space="preserve">   (pieczęć firmowa )</w:t>
      </w:r>
    </w:p>
    <w:p w:rsidR="00F84979" w:rsidRDefault="00F84979">
      <w:pPr>
        <w:pStyle w:val="Normal1"/>
        <w:rPr>
          <w:b/>
          <w:sz w:val="22"/>
          <w:szCs w:val="22"/>
        </w:rPr>
      </w:pPr>
      <w:r>
        <w:rPr>
          <w:sz w:val="22"/>
          <w:szCs w:val="22"/>
        </w:rPr>
        <w:tab/>
      </w:r>
      <w:r>
        <w:rPr>
          <w:sz w:val="22"/>
          <w:szCs w:val="22"/>
        </w:rPr>
        <w:tab/>
      </w:r>
      <w:r>
        <w:rPr>
          <w:sz w:val="22"/>
          <w:szCs w:val="22"/>
        </w:rPr>
        <w:tab/>
      </w:r>
      <w:r>
        <w:rPr>
          <w:sz w:val="22"/>
          <w:szCs w:val="22"/>
        </w:rPr>
        <w:tab/>
      </w:r>
      <w:r>
        <w:rPr>
          <w:sz w:val="22"/>
          <w:szCs w:val="22"/>
        </w:rPr>
        <w:tab/>
      </w:r>
      <w:r>
        <w:rPr>
          <w:b/>
          <w:sz w:val="22"/>
          <w:szCs w:val="22"/>
        </w:rPr>
        <w:t>Formularz oferty</w:t>
      </w:r>
    </w:p>
    <w:p w:rsidR="00F84979" w:rsidRDefault="00F84979">
      <w:pPr>
        <w:pStyle w:val="Normal1"/>
        <w:rPr>
          <w:sz w:val="22"/>
          <w:szCs w:val="22"/>
        </w:rPr>
      </w:pPr>
      <w:r>
        <w:rPr>
          <w:sz w:val="22"/>
          <w:szCs w:val="22"/>
        </w:rPr>
        <w:t>Nazwa i adres Wykonawcy: ..................................................................................................</w:t>
      </w:r>
    </w:p>
    <w:p w:rsidR="00F84979" w:rsidRDefault="00F84979">
      <w:pPr>
        <w:pStyle w:val="Normal1"/>
        <w:jc w:val="both"/>
        <w:rPr>
          <w:sz w:val="22"/>
          <w:szCs w:val="22"/>
        </w:rPr>
      </w:pPr>
      <w:r>
        <w:rPr>
          <w:sz w:val="22"/>
          <w:szCs w:val="22"/>
        </w:rPr>
        <w:t>siedziba/adres: .........................................................................................................................</w:t>
      </w:r>
    </w:p>
    <w:p w:rsidR="00F84979" w:rsidRDefault="00F84979">
      <w:pPr>
        <w:pStyle w:val="Normal1"/>
        <w:rPr>
          <w:sz w:val="22"/>
          <w:szCs w:val="22"/>
        </w:rPr>
      </w:pPr>
      <w:r>
        <w:rPr>
          <w:sz w:val="22"/>
          <w:szCs w:val="22"/>
        </w:rPr>
        <w:t>Regon: ........................................................... NIP: ..........................................</w:t>
      </w:r>
      <w:r>
        <w:rPr>
          <w:sz w:val="22"/>
          <w:szCs w:val="22"/>
        </w:rPr>
        <w:br/>
        <w:t>telefon:...............................................fax: .........................................................</w:t>
      </w:r>
    </w:p>
    <w:p w:rsidR="00F84979" w:rsidRDefault="00F84979">
      <w:pPr>
        <w:pStyle w:val="Normal1"/>
        <w:jc w:val="both"/>
        <w:rPr>
          <w:sz w:val="22"/>
          <w:szCs w:val="22"/>
        </w:rPr>
      </w:pPr>
      <w:r>
        <w:rPr>
          <w:sz w:val="22"/>
          <w:szCs w:val="22"/>
        </w:rPr>
        <w:t>e–mail:................................................................................................................</w:t>
      </w:r>
    </w:p>
    <w:p w:rsidR="00F84979" w:rsidRPr="00CF27E0" w:rsidRDefault="00F84979" w:rsidP="00CF27E0">
      <w:pPr>
        <w:pStyle w:val="Footer"/>
        <w:tabs>
          <w:tab w:val="left" w:pos="708"/>
        </w:tabs>
        <w:jc w:val="both"/>
        <w:rPr>
          <w:sz w:val="22"/>
          <w:szCs w:val="22"/>
        </w:rPr>
      </w:pPr>
      <w:r w:rsidRPr="00CF27E0">
        <w:rPr>
          <w:sz w:val="22"/>
          <w:szCs w:val="22"/>
        </w:rPr>
        <w:t xml:space="preserve">1. Przystępując do postępowania o udzielenie zamówienia publicznego w trybie przetargu nieograniczonego na </w:t>
      </w:r>
      <w:r w:rsidRPr="00CF27E0">
        <w:rPr>
          <w:b/>
          <w:sz w:val="22"/>
          <w:szCs w:val="22"/>
        </w:rPr>
        <w:t>USŁUGĘ SUKCESYWNEGO ODBIORU,  WYWOZU</w:t>
      </w:r>
      <w:r>
        <w:rPr>
          <w:b/>
          <w:sz w:val="22"/>
          <w:szCs w:val="22"/>
        </w:rPr>
        <w:t xml:space="preserve"> I </w:t>
      </w:r>
      <w:r w:rsidRPr="00CF27E0">
        <w:rPr>
          <w:b/>
          <w:sz w:val="22"/>
          <w:szCs w:val="22"/>
        </w:rPr>
        <w:t xml:space="preserve">UTYLIZACJI </w:t>
      </w:r>
      <w:r>
        <w:rPr>
          <w:b/>
          <w:sz w:val="22"/>
          <w:szCs w:val="22"/>
        </w:rPr>
        <w:t>LUB</w:t>
      </w:r>
      <w:r w:rsidRPr="00CF27E0">
        <w:rPr>
          <w:b/>
          <w:sz w:val="22"/>
          <w:szCs w:val="22"/>
        </w:rPr>
        <w:t xml:space="preserve"> ODZYSKU ODPADÓW MEDYCZNYCH WYTWARZANYCH W  OBIEKTACH SOSNOWIECKIEGO SZPITALA MIEJSKIEGO sp. z o.o</w:t>
      </w:r>
      <w:r w:rsidRPr="00CF27E0">
        <w:rPr>
          <w:sz w:val="22"/>
          <w:szCs w:val="22"/>
        </w:rPr>
        <w:t>., oferuję wykonanie przedmiotowego zamówienia na warunkach określonych w SIWZ za cenę:</w:t>
      </w:r>
    </w:p>
    <w:p w:rsidR="00F84979" w:rsidRDefault="00F84979">
      <w:pPr>
        <w:pStyle w:val="Normal1"/>
        <w:ind w:left="284" w:hanging="284"/>
        <w:rPr>
          <w:b/>
        </w:rPr>
      </w:pPr>
      <w:r>
        <w:rPr>
          <w:b/>
        </w:rPr>
        <w:t>Pakiet nr 1</w:t>
      </w:r>
    </w:p>
    <w:tbl>
      <w:tblPr>
        <w:tblW w:w="9044" w:type="dxa"/>
        <w:tblBorders>
          <w:top w:val="single" w:sz="4" w:space="0" w:color="000001"/>
          <w:left w:val="single" w:sz="4" w:space="0" w:color="000001"/>
          <w:bottom w:val="single" w:sz="4" w:space="0" w:color="000001"/>
          <w:right w:val="single" w:sz="18" w:space="0" w:color="000001"/>
          <w:insideH w:val="single" w:sz="4" w:space="0" w:color="000001"/>
          <w:insideV w:val="single" w:sz="18" w:space="0" w:color="000001"/>
        </w:tblBorders>
        <w:tblCellMar>
          <w:left w:w="65" w:type="dxa"/>
          <w:right w:w="70" w:type="dxa"/>
        </w:tblCellMar>
        <w:tblLook w:val="00A0"/>
      </w:tblPr>
      <w:tblGrid>
        <w:gridCol w:w="2903"/>
        <w:gridCol w:w="2876"/>
        <w:gridCol w:w="3265"/>
      </w:tblGrid>
      <w:tr w:rsidR="00F84979">
        <w:trPr>
          <w:trHeight w:val="340"/>
        </w:trPr>
        <w:tc>
          <w:tcPr>
            <w:tcW w:w="9044" w:type="dxa"/>
            <w:gridSpan w:val="3"/>
            <w:shd w:val="clear" w:color="auto" w:fill="E0E0E0"/>
            <w:tcMar>
              <w:left w:w="65" w:type="dxa"/>
            </w:tcMar>
            <w:vAlign w:val="center"/>
          </w:tcPr>
          <w:p w:rsidR="00F84979" w:rsidRDefault="00F84979">
            <w:pPr>
              <w:pStyle w:val="Normal1"/>
              <w:tabs>
                <w:tab w:val="left" w:pos="0"/>
              </w:tabs>
              <w:jc w:val="center"/>
              <w:rPr>
                <w:b/>
                <w:bCs/>
                <w:sz w:val="18"/>
                <w:szCs w:val="18"/>
              </w:rPr>
            </w:pPr>
            <w:r>
              <w:rPr>
                <w:b/>
                <w:bCs/>
                <w:sz w:val="18"/>
                <w:szCs w:val="18"/>
              </w:rPr>
              <w:t>Wartość zamówienia podstawowego</w:t>
            </w:r>
          </w:p>
        </w:tc>
      </w:tr>
      <w:tr w:rsidR="00F84979" w:rsidRPr="00CF27E0">
        <w:trPr>
          <w:trHeight w:val="340"/>
        </w:trPr>
        <w:tc>
          <w:tcPr>
            <w:tcW w:w="2903" w:type="dxa"/>
            <w:tcMar>
              <w:left w:w="65" w:type="dxa"/>
            </w:tcMar>
            <w:vAlign w:val="center"/>
          </w:tcPr>
          <w:p w:rsidR="00F84979" w:rsidRDefault="00F84979">
            <w:pPr>
              <w:pStyle w:val="Normal1"/>
              <w:tabs>
                <w:tab w:val="left" w:pos="0"/>
              </w:tabs>
              <w:jc w:val="center"/>
              <w:rPr>
                <w:b/>
                <w:bCs/>
                <w:sz w:val="18"/>
                <w:szCs w:val="18"/>
              </w:rPr>
            </w:pPr>
            <w:r>
              <w:rPr>
                <w:b/>
                <w:bCs/>
                <w:sz w:val="18"/>
                <w:szCs w:val="18"/>
              </w:rPr>
              <w:t>netto</w:t>
            </w:r>
          </w:p>
        </w:tc>
        <w:tc>
          <w:tcPr>
            <w:tcW w:w="2876" w:type="dxa"/>
            <w:tcBorders>
              <w:left w:val="single" w:sz="4" w:space="0" w:color="000001"/>
              <w:right w:val="single" w:sz="4" w:space="0" w:color="000001"/>
            </w:tcBorders>
            <w:tcMar>
              <w:left w:w="65" w:type="dxa"/>
            </w:tcMar>
            <w:vAlign w:val="center"/>
          </w:tcPr>
          <w:p w:rsidR="00F84979" w:rsidRDefault="00F84979">
            <w:pPr>
              <w:pStyle w:val="Normal1"/>
              <w:tabs>
                <w:tab w:val="left" w:pos="0"/>
              </w:tabs>
              <w:jc w:val="center"/>
              <w:rPr>
                <w:b/>
                <w:bCs/>
                <w:sz w:val="18"/>
                <w:szCs w:val="18"/>
              </w:rPr>
            </w:pPr>
            <w:r>
              <w:rPr>
                <w:b/>
                <w:bCs/>
                <w:sz w:val="18"/>
                <w:szCs w:val="18"/>
              </w:rPr>
              <w:t xml:space="preserve">podatek </w:t>
            </w:r>
          </w:p>
          <w:p w:rsidR="00F84979" w:rsidRDefault="00F84979">
            <w:pPr>
              <w:pStyle w:val="Normal1"/>
              <w:tabs>
                <w:tab w:val="left" w:pos="0"/>
              </w:tabs>
              <w:jc w:val="center"/>
              <w:rPr>
                <w:b/>
                <w:bCs/>
                <w:sz w:val="18"/>
                <w:szCs w:val="18"/>
              </w:rPr>
            </w:pPr>
            <w:r>
              <w:rPr>
                <w:b/>
                <w:bCs/>
                <w:sz w:val="18"/>
                <w:szCs w:val="18"/>
              </w:rPr>
              <w:t>VAT</w:t>
            </w:r>
          </w:p>
        </w:tc>
        <w:tc>
          <w:tcPr>
            <w:tcW w:w="3265" w:type="dxa"/>
            <w:tcBorders>
              <w:left w:val="single" w:sz="4" w:space="0" w:color="000001"/>
              <w:bottom w:val="single" w:sz="18" w:space="0" w:color="000001"/>
              <w:right w:val="single" w:sz="4" w:space="0" w:color="000001"/>
            </w:tcBorders>
            <w:tcMar>
              <w:left w:w="65" w:type="dxa"/>
            </w:tcMar>
            <w:vAlign w:val="center"/>
          </w:tcPr>
          <w:p w:rsidR="00F84979" w:rsidRDefault="00F84979">
            <w:pPr>
              <w:pStyle w:val="Normal1"/>
              <w:tabs>
                <w:tab w:val="left" w:pos="0"/>
              </w:tabs>
              <w:jc w:val="center"/>
            </w:pPr>
            <w:r>
              <w:rPr>
                <w:b/>
                <w:bCs/>
                <w:sz w:val="18"/>
                <w:szCs w:val="18"/>
              </w:rPr>
              <w:t>brutto</w:t>
            </w:r>
          </w:p>
        </w:tc>
      </w:tr>
      <w:tr w:rsidR="00F84979">
        <w:trPr>
          <w:trHeight w:val="340"/>
        </w:trPr>
        <w:tc>
          <w:tcPr>
            <w:tcW w:w="2903" w:type="dxa"/>
            <w:tcMar>
              <w:left w:w="65" w:type="dxa"/>
            </w:tcMar>
          </w:tcPr>
          <w:p w:rsidR="00F84979" w:rsidRDefault="00F84979">
            <w:pPr>
              <w:pStyle w:val="Normal1"/>
              <w:tabs>
                <w:tab w:val="left" w:pos="0"/>
              </w:tabs>
              <w:jc w:val="both"/>
            </w:pPr>
          </w:p>
        </w:tc>
        <w:tc>
          <w:tcPr>
            <w:tcW w:w="2876" w:type="dxa"/>
            <w:tcBorders>
              <w:left w:val="single" w:sz="4" w:space="0" w:color="000001"/>
            </w:tcBorders>
            <w:tcMar>
              <w:left w:w="65" w:type="dxa"/>
            </w:tcMar>
          </w:tcPr>
          <w:p w:rsidR="00F84979" w:rsidRDefault="00F84979">
            <w:pPr>
              <w:pStyle w:val="Normal1"/>
              <w:tabs>
                <w:tab w:val="left" w:pos="0"/>
              </w:tabs>
              <w:jc w:val="both"/>
            </w:pPr>
          </w:p>
        </w:tc>
        <w:tc>
          <w:tcPr>
            <w:tcW w:w="3265" w:type="dxa"/>
            <w:tcBorders>
              <w:top w:val="single" w:sz="18" w:space="0" w:color="000001"/>
            </w:tcBorders>
            <w:tcMar>
              <w:left w:w="47" w:type="dxa"/>
            </w:tcMar>
          </w:tcPr>
          <w:p w:rsidR="00F84979" w:rsidRDefault="00F84979">
            <w:pPr>
              <w:pStyle w:val="Normal1"/>
              <w:tabs>
                <w:tab w:val="left" w:pos="0"/>
              </w:tabs>
              <w:jc w:val="both"/>
            </w:pPr>
          </w:p>
        </w:tc>
      </w:tr>
      <w:tr w:rsidR="00F84979">
        <w:trPr>
          <w:trHeight w:val="340"/>
        </w:trPr>
        <w:tc>
          <w:tcPr>
            <w:tcW w:w="9044" w:type="dxa"/>
            <w:gridSpan w:val="3"/>
            <w:shd w:val="clear" w:color="auto" w:fill="E0E0E0"/>
            <w:tcMar>
              <w:left w:w="65" w:type="dxa"/>
            </w:tcMar>
          </w:tcPr>
          <w:p w:rsidR="00F84979" w:rsidRDefault="00F84979">
            <w:pPr>
              <w:pStyle w:val="Normal1"/>
              <w:tabs>
                <w:tab w:val="left" w:pos="0"/>
              </w:tabs>
              <w:jc w:val="center"/>
            </w:pPr>
            <w:r>
              <w:rPr>
                <w:b/>
                <w:bCs/>
                <w:sz w:val="18"/>
                <w:szCs w:val="18"/>
              </w:rPr>
              <w:t>Wartość zamówienia opcji</w:t>
            </w:r>
          </w:p>
        </w:tc>
      </w:tr>
      <w:tr w:rsidR="00F84979">
        <w:trPr>
          <w:trHeight w:val="340"/>
        </w:trPr>
        <w:tc>
          <w:tcPr>
            <w:tcW w:w="2903" w:type="dxa"/>
            <w:tcMar>
              <w:left w:w="65" w:type="dxa"/>
            </w:tcMar>
            <w:vAlign w:val="center"/>
          </w:tcPr>
          <w:p w:rsidR="00F84979" w:rsidRDefault="00F84979">
            <w:pPr>
              <w:pStyle w:val="Normal1"/>
              <w:tabs>
                <w:tab w:val="left" w:pos="0"/>
              </w:tabs>
              <w:jc w:val="center"/>
              <w:rPr>
                <w:b/>
                <w:bCs/>
                <w:sz w:val="18"/>
                <w:szCs w:val="18"/>
              </w:rPr>
            </w:pPr>
            <w:r>
              <w:rPr>
                <w:b/>
                <w:bCs/>
                <w:sz w:val="18"/>
                <w:szCs w:val="18"/>
              </w:rPr>
              <w:t>netto</w:t>
            </w:r>
          </w:p>
        </w:tc>
        <w:tc>
          <w:tcPr>
            <w:tcW w:w="2876" w:type="dxa"/>
            <w:tcBorders>
              <w:left w:val="single" w:sz="4" w:space="0" w:color="000001"/>
              <w:right w:val="single" w:sz="4" w:space="0" w:color="000001"/>
            </w:tcBorders>
            <w:tcMar>
              <w:left w:w="65" w:type="dxa"/>
            </w:tcMar>
            <w:vAlign w:val="center"/>
          </w:tcPr>
          <w:p w:rsidR="00F84979" w:rsidRDefault="00F84979">
            <w:pPr>
              <w:pStyle w:val="Normal1"/>
              <w:tabs>
                <w:tab w:val="left" w:pos="0"/>
              </w:tabs>
              <w:jc w:val="center"/>
              <w:rPr>
                <w:b/>
                <w:bCs/>
                <w:sz w:val="18"/>
                <w:szCs w:val="18"/>
              </w:rPr>
            </w:pPr>
            <w:r>
              <w:rPr>
                <w:b/>
                <w:bCs/>
                <w:sz w:val="18"/>
                <w:szCs w:val="18"/>
              </w:rPr>
              <w:t xml:space="preserve">podatek </w:t>
            </w:r>
          </w:p>
          <w:p w:rsidR="00F84979" w:rsidRDefault="00F84979">
            <w:pPr>
              <w:pStyle w:val="Normal1"/>
              <w:tabs>
                <w:tab w:val="left" w:pos="0"/>
              </w:tabs>
              <w:jc w:val="center"/>
              <w:rPr>
                <w:b/>
                <w:bCs/>
                <w:sz w:val="18"/>
                <w:szCs w:val="18"/>
              </w:rPr>
            </w:pPr>
            <w:r>
              <w:rPr>
                <w:b/>
                <w:bCs/>
                <w:sz w:val="18"/>
                <w:szCs w:val="18"/>
              </w:rPr>
              <w:t>VAT</w:t>
            </w:r>
          </w:p>
        </w:tc>
        <w:tc>
          <w:tcPr>
            <w:tcW w:w="3265" w:type="dxa"/>
            <w:tcBorders>
              <w:left w:val="single" w:sz="4" w:space="0" w:color="000001"/>
              <w:bottom w:val="single" w:sz="18" w:space="0" w:color="000001"/>
              <w:right w:val="single" w:sz="4" w:space="0" w:color="000001"/>
            </w:tcBorders>
            <w:tcMar>
              <w:left w:w="65" w:type="dxa"/>
            </w:tcMar>
            <w:vAlign w:val="center"/>
          </w:tcPr>
          <w:p w:rsidR="00F84979" w:rsidRDefault="00F84979">
            <w:pPr>
              <w:pStyle w:val="Normal1"/>
              <w:tabs>
                <w:tab w:val="left" w:pos="0"/>
              </w:tabs>
              <w:jc w:val="center"/>
            </w:pPr>
            <w:r>
              <w:rPr>
                <w:b/>
                <w:bCs/>
                <w:sz w:val="18"/>
                <w:szCs w:val="18"/>
              </w:rPr>
              <w:t>brutto</w:t>
            </w:r>
          </w:p>
        </w:tc>
      </w:tr>
      <w:tr w:rsidR="00F84979">
        <w:trPr>
          <w:trHeight w:val="340"/>
        </w:trPr>
        <w:tc>
          <w:tcPr>
            <w:tcW w:w="2903" w:type="dxa"/>
            <w:tcMar>
              <w:left w:w="65" w:type="dxa"/>
            </w:tcMar>
          </w:tcPr>
          <w:p w:rsidR="00F84979" w:rsidRDefault="00F84979">
            <w:pPr>
              <w:pStyle w:val="Normal1"/>
              <w:tabs>
                <w:tab w:val="left" w:pos="0"/>
              </w:tabs>
              <w:jc w:val="both"/>
            </w:pPr>
          </w:p>
        </w:tc>
        <w:tc>
          <w:tcPr>
            <w:tcW w:w="2876" w:type="dxa"/>
            <w:tcBorders>
              <w:left w:val="single" w:sz="4" w:space="0" w:color="000001"/>
            </w:tcBorders>
            <w:tcMar>
              <w:left w:w="65" w:type="dxa"/>
            </w:tcMar>
          </w:tcPr>
          <w:p w:rsidR="00F84979" w:rsidRDefault="00F84979">
            <w:pPr>
              <w:pStyle w:val="Normal1"/>
              <w:tabs>
                <w:tab w:val="left" w:pos="0"/>
              </w:tabs>
              <w:jc w:val="both"/>
            </w:pPr>
          </w:p>
        </w:tc>
        <w:tc>
          <w:tcPr>
            <w:tcW w:w="3265" w:type="dxa"/>
            <w:tcBorders>
              <w:top w:val="single" w:sz="18" w:space="0" w:color="000001"/>
            </w:tcBorders>
            <w:tcMar>
              <w:left w:w="47" w:type="dxa"/>
            </w:tcMar>
          </w:tcPr>
          <w:p w:rsidR="00F84979" w:rsidRDefault="00F84979">
            <w:pPr>
              <w:pStyle w:val="Normal1"/>
              <w:tabs>
                <w:tab w:val="left" w:pos="0"/>
              </w:tabs>
              <w:jc w:val="both"/>
            </w:pPr>
          </w:p>
        </w:tc>
      </w:tr>
      <w:tr w:rsidR="00F84979">
        <w:trPr>
          <w:trHeight w:val="340"/>
        </w:trPr>
        <w:tc>
          <w:tcPr>
            <w:tcW w:w="9044" w:type="dxa"/>
            <w:gridSpan w:val="3"/>
            <w:shd w:val="clear" w:color="auto" w:fill="E0E0E0"/>
            <w:tcMar>
              <w:left w:w="65" w:type="dxa"/>
            </w:tcMar>
            <w:vAlign w:val="center"/>
          </w:tcPr>
          <w:p w:rsidR="00F84979" w:rsidRDefault="00F84979">
            <w:pPr>
              <w:pStyle w:val="Normal1"/>
              <w:tabs>
                <w:tab w:val="left" w:pos="0"/>
              </w:tabs>
              <w:jc w:val="center"/>
            </w:pPr>
            <w:r>
              <w:rPr>
                <w:b/>
                <w:bCs/>
                <w:sz w:val="18"/>
                <w:szCs w:val="18"/>
              </w:rPr>
              <w:t>OGÓŁEM WARTOŚĆ (zamówienie podstawowe + opcja)</w:t>
            </w:r>
          </w:p>
        </w:tc>
      </w:tr>
      <w:tr w:rsidR="00F84979">
        <w:trPr>
          <w:trHeight w:val="340"/>
        </w:trPr>
        <w:tc>
          <w:tcPr>
            <w:tcW w:w="2903" w:type="dxa"/>
            <w:tcMar>
              <w:left w:w="65" w:type="dxa"/>
            </w:tcMar>
            <w:vAlign w:val="center"/>
          </w:tcPr>
          <w:p w:rsidR="00F84979" w:rsidRDefault="00F84979">
            <w:pPr>
              <w:pStyle w:val="Normal1"/>
              <w:tabs>
                <w:tab w:val="left" w:pos="0"/>
              </w:tabs>
              <w:jc w:val="center"/>
              <w:rPr>
                <w:b/>
                <w:bCs/>
                <w:sz w:val="18"/>
                <w:szCs w:val="18"/>
              </w:rPr>
            </w:pPr>
            <w:r>
              <w:rPr>
                <w:b/>
                <w:bCs/>
                <w:sz w:val="18"/>
                <w:szCs w:val="18"/>
              </w:rPr>
              <w:t>netto</w:t>
            </w:r>
          </w:p>
        </w:tc>
        <w:tc>
          <w:tcPr>
            <w:tcW w:w="2876" w:type="dxa"/>
            <w:tcBorders>
              <w:left w:val="single" w:sz="4" w:space="0" w:color="000001"/>
              <w:right w:val="single" w:sz="4" w:space="0" w:color="000001"/>
            </w:tcBorders>
            <w:tcMar>
              <w:left w:w="65" w:type="dxa"/>
            </w:tcMar>
            <w:vAlign w:val="center"/>
          </w:tcPr>
          <w:p w:rsidR="00F84979" w:rsidRDefault="00F84979">
            <w:pPr>
              <w:pStyle w:val="Normal1"/>
              <w:tabs>
                <w:tab w:val="left" w:pos="0"/>
              </w:tabs>
              <w:jc w:val="center"/>
              <w:rPr>
                <w:b/>
                <w:bCs/>
                <w:sz w:val="18"/>
                <w:szCs w:val="18"/>
              </w:rPr>
            </w:pPr>
            <w:r>
              <w:rPr>
                <w:b/>
                <w:bCs/>
                <w:sz w:val="18"/>
                <w:szCs w:val="18"/>
              </w:rPr>
              <w:t xml:space="preserve">podatek </w:t>
            </w:r>
          </w:p>
          <w:p w:rsidR="00F84979" w:rsidRDefault="00F84979">
            <w:pPr>
              <w:pStyle w:val="Normal1"/>
              <w:tabs>
                <w:tab w:val="left" w:pos="0"/>
              </w:tabs>
              <w:jc w:val="center"/>
              <w:rPr>
                <w:b/>
                <w:bCs/>
                <w:sz w:val="18"/>
                <w:szCs w:val="18"/>
              </w:rPr>
            </w:pPr>
            <w:r>
              <w:rPr>
                <w:b/>
                <w:bCs/>
                <w:sz w:val="18"/>
                <w:szCs w:val="18"/>
              </w:rPr>
              <w:t>VAT</w:t>
            </w:r>
          </w:p>
        </w:tc>
        <w:tc>
          <w:tcPr>
            <w:tcW w:w="3265" w:type="dxa"/>
            <w:tcBorders>
              <w:left w:val="single" w:sz="4" w:space="0" w:color="000001"/>
              <w:bottom w:val="single" w:sz="18" w:space="0" w:color="000001"/>
              <w:right w:val="single" w:sz="4" w:space="0" w:color="000001"/>
            </w:tcBorders>
            <w:tcMar>
              <w:left w:w="65" w:type="dxa"/>
            </w:tcMar>
            <w:vAlign w:val="center"/>
          </w:tcPr>
          <w:p w:rsidR="00F84979" w:rsidRDefault="00F84979">
            <w:pPr>
              <w:pStyle w:val="Normal1"/>
              <w:tabs>
                <w:tab w:val="left" w:pos="0"/>
              </w:tabs>
              <w:jc w:val="center"/>
            </w:pPr>
            <w:r>
              <w:rPr>
                <w:b/>
                <w:bCs/>
                <w:sz w:val="18"/>
                <w:szCs w:val="18"/>
              </w:rPr>
              <w:t>brutto</w:t>
            </w:r>
          </w:p>
        </w:tc>
      </w:tr>
      <w:tr w:rsidR="00F84979">
        <w:trPr>
          <w:trHeight w:val="340"/>
        </w:trPr>
        <w:tc>
          <w:tcPr>
            <w:tcW w:w="2903" w:type="dxa"/>
            <w:tcMar>
              <w:left w:w="65" w:type="dxa"/>
            </w:tcMar>
          </w:tcPr>
          <w:p w:rsidR="00F84979" w:rsidRDefault="00F84979">
            <w:pPr>
              <w:pStyle w:val="Normal1"/>
              <w:tabs>
                <w:tab w:val="left" w:pos="0"/>
              </w:tabs>
              <w:jc w:val="both"/>
            </w:pPr>
          </w:p>
        </w:tc>
        <w:tc>
          <w:tcPr>
            <w:tcW w:w="2876" w:type="dxa"/>
            <w:tcBorders>
              <w:left w:val="single" w:sz="4" w:space="0" w:color="000001"/>
            </w:tcBorders>
            <w:tcMar>
              <w:left w:w="65" w:type="dxa"/>
            </w:tcMar>
          </w:tcPr>
          <w:p w:rsidR="00F84979" w:rsidRDefault="00F84979">
            <w:pPr>
              <w:pStyle w:val="Normal1"/>
              <w:tabs>
                <w:tab w:val="left" w:pos="0"/>
              </w:tabs>
              <w:jc w:val="both"/>
            </w:pPr>
          </w:p>
        </w:tc>
        <w:tc>
          <w:tcPr>
            <w:tcW w:w="3265" w:type="dxa"/>
            <w:tcBorders>
              <w:top w:val="single" w:sz="18" w:space="0" w:color="000001"/>
              <w:bottom w:val="single" w:sz="18" w:space="0" w:color="000001"/>
            </w:tcBorders>
            <w:tcMar>
              <w:left w:w="47" w:type="dxa"/>
            </w:tcMar>
          </w:tcPr>
          <w:p w:rsidR="00F84979" w:rsidRDefault="00F84979">
            <w:pPr>
              <w:pStyle w:val="Normal1"/>
              <w:tabs>
                <w:tab w:val="left" w:pos="0"/>
              </w:tabs>
              <w:jc w:val="both"/>
            </w:pPr>
          </w:p>
        </w:tc>
      </w:tr>
    </w:tbl>
    <w:p w:rsidR="00F84979" w:rsidRDefault="00F84979" w:rsidP="00EC756A">
      <w:pPr>
        <w:pStyle w:val="TOC1"/>
        <w:tabs>
          <w:tab w:val="clear" w:pos="9062"/>
        </w:tabs>
        <w:rPr>
          <w:rFonts w:ascii="Times New Roman" w:hAnsi="Times New Roman" w:cs="Times New Roman"/>
          <w:bCs w:val="0"/>
          <w:caps w:val="0"/>
          <w:sz w:val="22"/>
          <w:szCs w:val="22"/>
        </w:rPr>
      </w:pPr>
      <w:r>
        <w:rPr>
          <w:rFonts w:ascii="Times New Roman" w:hAnsi="Times New Roman" w:cs="Times New Roman"/>
          <w:bCs w:val="0"/>
          <w:caps w:val="0"/>
          <w:sz w:val="22"/>
          <w:szCs w:val="22"/>
        </w:rPr>
        <w:t xml:space="preserve">Oferuję wykonywanie usługi w trybie pilnym w terminie </w:t>
      </w:r>
      <w:r w:rsidRPr="005A374C">
        <w:rPr>
          <w:rFonts w:ascii="Times New Roman" w:hAnsi="Times New Roman" w:cs="Times New Roman"/>
          <w:b/>
          <w:bCs w:val="0"/>
          <w:caps w:val="0"/>
          <w:sz w:val="22"/>
          <w:szCs w:val="22"/>
        </w:rPr>
        <w:t>do ............</w:t>
      </w:r>
      <w:r>
        <w:rPr>
          <w:rFonts w:ascii="Times New Roman" w:hAnsi="Times New Roman" w:cs="Times New Roman"/>
          <w:b/>
          <w:bCs w:val="0"/>
          <w:caps w:val="0"/>
          <w:sz w:val="22"/>
          <w:szCs w:val="22"/>
        </w:rPr>
        <w:t>.....................</w:t>
      </w:r>
      <w:r w:rsidRPr="005A374C">
        <w:rPr>
          <w:rFonts w:ascii="Times New Roman" w:hAnsi="Times New Roman" w:cs="Times New Roman"/>
          <w:b/>
          <w:bCs w:val="0"/>
          <w:caps w:val="0"/>
          <w:sz w:val="22"/>
          <w:szCs w:val="22"/>
        </w:rPr>
        <w:t>.godzin</w:t>
      </w:r>
      <w:r>
        <w:rPr>
          <w:rFonts w:ascii="Times New Roman" w:hAnsi="Times New Roman" w:cs="Times New Roman"/>
          <w:bCs w:val="0"/>
          <w:caps w:val="0"/>
          <w:sz w:val="22"/>
          <w:szCs w:val="22"/>
        </w:rPr>
        <w:t xml:space="preserve"> </w:t>
      </w:r>
    </w:p>
    <w:p w:rsidR="00F84979" w:rsidRDefault="00F84979" w:rsidP="00EC756A">
      <w:pPr>
        <w:pStyle w:val="TOC1"/>
        <w:tabs>
          <w:tab w:val="clear" w:pos="9062"/>
        </w:tabs>
        <w:rPr>
          <w:rFonts w:ascii="Times New Roman" w:hAnsi="Times New Roman" w:cs="Times New Roman"/>
          <w:bCs w:val="0"/>
          <w:caps w:val="0"/>
          <w:sz w:val="22"/>
          <w:szCs w:val="22"/>
        </w:rPr>
      </w:pP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sidRPr="005A374C">
        <w:rPr>
          <w:rFonts w:ascii="Times New Roman" w:hAnsi="Times New Roman" w:cs="Times New Roman"/>
          <w:b/>
          <w:bCs w:val="0"/>
          <w:i/>
          <w:caps w:val="0"/>
          <w:sz w:val="22"/>
          <w:szCs w:val="22"/>
        </w:rPr>
        <w:t>(podać ilość godzin w przedziale 2 ÷ 6 godzin)</w:t>
      </w:r>
      <w:r>
        <w:rPr>
          <w:rFonts w:ascii="Times New Roman" w:hAnsi="Times New Roman" w:cs="Times New Roman"/>
          <w:bCs w:val="0"/>
          <w:caps w:val="0"/>
          <w:sz w:val="22"/>
          <w:szCs w:val="22"/>
        </w:rPr>
        <w:t xml:space="preserve">  od zgłoszenia przez Zamawiającego.</w:t>
      </w:r>
    </w:p>
    <w:p w:rsidR="00F84979" w:rsidRDefault="00F84979" w:rsidP="00CF27E0">
      <w:pPr>
        <w:pStyle w:val="Normal1"/>
        <w:ind w:left="284" w:hanging="284"/>
        <w:rPr>
          <w:b/>
        </w:rPr>
      </w:pPr>
    </w:p>
    <w:p w:rsidR="00F84979" w:rsidRDefault="00F84979" w:rsidP="00CF27E0">
      <w:pPr>
        <w:pStyle w:val="Normal1"/>
        <w:ind w:left="284" w:hanging="284"/>
        <w:rPr>
          <w:b/>
        </w:rPr>
      </w:pPr>
      <w:r>
        <w:rPr>
          <w:b/>
        </w:rPr>
        <w:t>Pakiet nr 2</w:t>
      </w:r>
    </w:p>
    <w:tbl>
      <w:tblPr>
        <w:tblW w:w="9044" w:type="dxa"/>
        <w:tblBorders>
          <w:top w:val="single" w:sz="4" w:space="0" w:color="000001"/>
          <w:left w:val="single" w:sz="4" w:space="0" w:color="000001"/>
          <w:bottom w:val="single" w:sz="4" w:space="0" w:color="000001"/>
          <w:right w:val="single" w:sz="18" w:space="0" w:color="000001"/>
          <w:insideH w:val="single" w:sz="4" w:space="0" w:color="000001"/>
          <w:insideV w:val="single" w:sz="18" w:space="0" w:color="000001"/>
        </w:tblBorders>
        <w:tblCellMar>
          <w:left w:w="65" w:type="dxa"/>
          <w:right w:w="70" w:type="dxa"/>
        </w:tblCellMar>
        <w:tblLook w:val="00A0"/>
      </w:tblPr>
      <w:tblGrid>
        <w:gridCol w:w="2903"/>
        <w:gridCol w:w="2876"/>
        <w:gridCol w:w="3265"/>
      </w:tblGrid>
      <w:tr w:rsidR="00F84979" w:rsidTr="00676FF1">
        <w:trPr>
          <w:trHeight w:val="340"/>
        </w:trPr>
        <w:tc>
          <w:tcPr>
            <w:tcW w:w="9044" w:type="dxa"/>
            <w:gridSpan w:val="3"/>
            <w:shd w:val="clear" w:color="auto" w:fill="E0E0E0"/>
            <w:tcMar>
              <w:left w:w="65" w:type="dxa"/>
            </w:tcMar>
            <w:vAlign w:val="center"/>
          </w:tcPr>
          <w:p w:rsidR="00F84979" w:rsidRDefault="00F84979" w:rsidP="00676FF1">
            <w:pPr>
              <w:pStyle w:val="Normal1"/>
              <w:tabs>
                <w:tab w:val="left" w:pos="0"/>
              </w:tabs>
              <w:jc w:val="center"/>
              <w:rPr>
                <w:b/>
                <w:bCs/>
                <w:sz w:val="18"/>
                <w:szCs w:val="18"/>
              </w:rPr>
            </w:pPr>
            <w:r>
              <w:rPr>
                <w:b/>
                <w:bCs/>
                <w:sz w:val="18"/>
                <w:szCs w:val="18"/>
              </w:rPr>
              <w:t>Wartość zamówienia podstawowego</w:t>
            </w:r>
          </w:p>
        </w:tc>
      </w:tr>
      <w:tr w:rsidR="00F84979" w:rsidTr="00676FF1">
        <w:trPr>
          <w:trHeight w:val="340"/>
        </w:trPr>
        <w:tc>
          <w:tcPr>
            <w:tcW w:w="2903" w:type="dxa"/>
            <w:tcMar>
              <w:left w:w="65" w:type="dxa"/>
            </w:tcMar>
            <w:vAlign w:val="center"/>
          </w:tcPr>
          <w:p w:rsidR="00F84979" w:rsidRDefault="00F84979" w:rsidP="00676FF1">
            <w:pPr>
              <w:pStyle w:val="Normal1"/>
              <w:tabs>
                <w:tab w:val="left" w:pos="0"/>
              </w:tabs>
              <w:jc w:val="center"/>
              <w:rPr>
                <w:b/>
                <w:bCs/>
                <w:sz w:val="18"/>
                <w:szCs w:val="18"/>
              </w:rPr>
            </w:pPr>
            <w:r>
              <w:rPr>
                <w:b/>
                <w:bCs/>
                <w:sz w:val="18"/>
                <w:szCs w:val="18"/>
              </w:rPr>
              <w:t>netto</w:t>
            </w:r>
          </w:p>
        </w:tc>
        <w:tc>
          <w:tcPr>
            <w:tcW w:w="2876" w:type="dxa"/>
            <w:tcBorders>
              <w:left w:val="single" w:sz="4" w:space="0" w:color="000001"/>
              <w:right w:val="single" w:sz="4" w:space="0" w:color="000001"/>
            </w:tcBorders>
            <w:tcMar>
              <w:left w:w="65" w:type="dxa"/>
            </w:tcMar>
            <w:vAlign w:val="center"/>
          </w:tcPr>
          <w:p w:rsidR="00F84979" w:rsidRDefault="00F84979" w:rsidP="00676FF1">
            <w:pPr>
              <w:pStyle w:val="Normal1"/>
              <w:tabs>
                <w:tab w:val="left" w:pos="0"/>
              </w:tabs>
              <w:jc w:val="center"/>
              <w:rPr>
                <w:b/>
                <w:bCs/>
                <w:sz w:val="18"/>
                <w:szCs w:val="18"/>
              </w:rPr>
            </w:pPr>
            <w:r>
              <w:rPr>
                <w:b/>
                <w:bCs/>
                <w:sz w:val="18"/>
                <w:szCs w:val="18"/>
              </w:rPr>
              <w:t xml:space="preserve">podatek </w:t>
            </w:r>
          </w:p>
          <w:p w:rsidR="00F84979" w:rsidRDefault="00F84979" w:rsidP="00676FF1">
            <w:pPr>
              <w:pStyle w:val="Normal1"/>
              <w:tabs>
                <w:tab w:val="left" w:pos="0"/>
              </w:tabs>
              <w:jc w:val="center"/>
              <w:rPr>
                <w:b/>
                <w:bCs/>
                <w:sz w:val="18"/>
                <w:szCs w:val="18"/>
              </w:rPr>
            </w:pPr>
            <w:r>
              <w:rPr>
                <w:b/>
                <w:bCs/>
                <w:sz w:val="18"/>
                <w:szCs w:val="18"/>
              </w:rPr>
              <w:t>VAT</w:t>
            </w:r>
          </w:p>
        </w:tc>
        <w:tc>
          <w:tcPr>
            <w:tcW w:w="3265" w:type="dxa"/>
            <w:tcBorders>
              <w:left w:val="single" w:sz="4" w:space="0" w:color="000001"/>
              <w:bottom w:val="single" w:sz="18" w:space="0" w:color="000001"/>
              <w:right w:val="single" w:sz="4" w:space="0" w:color="000001"/>
            </w:tcBorders>
            <w:tcMar>
              <w:left w:w="65" w:type="dxa"/>
            </w:tcMar>
            <w:vAlign w:val="center"/>
          </w:tcPr>
          <w:p w:rsidR="00F84979" w:rsidRDefault="00F84979" w:rsidP="00676FF1">
            <w:pPr>
              <w:pStyle w:val="Normal1"/>
              <w:tabs>
                <w:tab w:val="left" w:pos="0"/>
              </w:tabs>
              <w:jc w:val="center"/>
            </w:pPr>
            <w:r>
              <w:rPr>
                <w:b/>
                <w:bCs/>
                <w:sz w:val="18"/>
                <w:szCs w:val="18"/>
              </w:rPr>
              <w:t>brutto</w:t>
            </w:r>
          </w:p>
        </w:tc>
      </w:tr>
      <w:tr w:rsidR="00F84979" w:rsidTr="00676FF1">
        <w:trPr>
          <w:trHeight w:val="340"/>
        </w:trPr>
        <w:tc>
          <w:tcPr>
            <w:tcW w:w="2903" w:type="dxa"/>
            <w:tcMar>
              <w:left w:w="65" w:type="dxa"/>
            </w:tcMar>
          </w:tcPr>
          <w:p w:rsidR="00F84979" w:rsidRDefault="00F84979" w:rsidP="00676FF1">
            <w:pPr>
              <w:pStyle w:val="Normal1"/>
              <w:tabs>
                <w:tab w:val="left" w:pos="0"/>
              </w:tabs>
              <w:jc w:val="both"/>
            </w:pPr>
          </w:p>
        </w:tc>
        <w:tc>
          <w:tcPr>
            <w:tcW w:w="2876" w:type="dxa"/>
            <w:tcBorders>
              <w:left w:val="single" w:sz="4" w:space="0" w:color="000001"/>
            </w:tcBorders>
            <w:tcMar>
              <w:left w:w="65" w:type="dxa"/>
            </w:tcMar>
          </w:tcPr>
          <w:p w:rsidR="00F84979" w:rsidRDefault="00F84979" w:rsidP="00676FF1">
            <w:pPr>
              <w:pStyle w:val="Normal1"/>
              <w:tabs>
                <w:tab w:val="left" w:pos="0"/>
              </w:tabs>
              <w:jc w:val="both"/>
            </w:pPr>
          </w:p>
        </w:tc>
        <w:tc>
          <w:tcPr>
            <w:tcW w:w="3265" w:type="dxa"/>
            <w:tcBorders>
              <w:top w:val="single" w:sz="18" w:space="0" w:color="000001"/>
            </w:tcBorders>
            <w:tcMar>
              <w:left w:w="47" w:type="dxa"/>
            </w:tcMar>
          </w:tcPr>
          <w:p w:rsidR="00F84979" w:rsidRDefault="00F84979" w:rsidP="00676FF1">
            <w:pPr>
              <w:pStyle w:val="Normal1"/>
              <w:tabs>
                <w:tab w:val="left" w:pos="0"/>
              </w:tabs>
              <w:jc w:val="both"/>
            </w:pPr>
          </w:p>
        </w:tc>
      </w:tr>
      <w:tr w:rsidR="00F84979" w:rsidTr="00676FF1">
        <w:trPr>
          <w:trHeight w:val="340"/>
        </w:trPr>
        <w:tc>
          <w:tcPr>
            <w:tcW w:w="9044" w:type="dxa"/>
            <w:gridSpan w:val="3"/>
            <w:shd w:val="clear" w:color="auto" w:fill="E0E0E0"/>
            <w:tcMar>
              <w:left w:w="65" w:type="dxa"/>
            </w:tcMar>
          </w:tcPr>
          <w:p w:rsidR="00F84979" w:rsidRDefault="00F84979" w:rsidP="00676FF1">
            <w:pPr>
              <w:pStyle w:val="Normal1"/>
              <w:tabs>
                <w:tab w:val="left" w:pos="0"/>
              </w:tabs>
              <w:jc w:val="center"/>
            </w:pPr>
            <w:r>
              <w:rPr>
                <w:b/>
                <w:bCs/>
                <w:sz w:val="18"/>
                <w:szCs w:val="18"/>
              </w:rPr>
              <w:t>Wartość zamówienia opcji</w:t>
            </w:r>
          </w:p>
        </w:tc>
      </w:tr>
      <w:tr w:rsidR="00F84979" w:rsidTr="00676FF1">
        <w:trPr>
          <w:trHeight w:val="340"/>
        </w:trPr>
        <w:tc>
          <w:tcPr>
            <w:tcW w:w="2903" w:type="dxa"/>
            <w:tcMar>
              <w:left w:w="65" w:type="dxa"/>
            </w:tcMar>
            <w:vAlign w:val="center"/>
          </w:tcPr>
          <w:p w:rsidR="00F84979" w:rsidRDefault="00F84979" w:rsidP="00676FF1">
            <w:pPr>
              <w:pStyle w:val="Normal1"/>
              <w:tabs>
                <w:tab w:val="left" w:pos="0"/>
              </w:tabs>
              <w:jc w:val="center"/>
              <w:rPr>
                <w:b/>
                <w:bCs/>
                <w:sz w:val="18"/>
                <w:szCs w:val="18"/>
              </w:rPr>
            </w:pPr>
            <w:r>
              <w:rPr>
                <w:b/>
                <w:bCs/>
                <w:sz w:val="18"/>
                <w:szCs w:val="18"/>
              </w:rPr>
              <w:t>netto</w:t>
            </w:r>
          </w:p>
        </w:tc>
        <w:tc>
          <w:tcPr>
            <w:tcW w:w="2876" w:type="dxa"/>
            <w:tcBorders>
              <w:left w:val="single" w:sz="4" w:space="0" w:color="000001"/>
              <w:right w:val="single" w:sz="4" w:space="0" w:color="000001"/>
            </w:tcBorders>
            <w:tcMar>
              <w:left w:w="65" w:type="dxa"/>
            </w:tcMar>
            <w:vAlign w:val="center"/>
          </w:tcPr>
          <w:p w:rsidR="00F84979" w:rsidRDefault="00F84979" w:rsidP="00676FF1">
            <w:pPr>
              <w:pStyle w:val="Normal1"/>
              <w:tabs>
                <w:tab w:val="left" w:pos="0"/>
              </w:tabs>
              <w:jc w:val="center"/>
              <w:rPr>
                <w:b/>
                <w:bCs/>
                <w:sz w:val="18"/>
                <w:szCs w:val="18"/>
              </w:rPr>
            </w:pPr>
            <w:r>
              <w:rPr>
                <w:b/>
                <w:bCs/>
                <w:sz w:val="18"/>
                <w:szCs w:val="18"/>
              </w:rPr>
              <w:t xml:space="preserve">podatek </w:t>
            </w:r>
          </w:p>
          <w:p w:rsidR="00F84979" w:rsidRDefault="00F84979" w:rsidP="00676FF1">
            <w:pPr>
              <w:pStyle w:val="Normal1"/>
              <w:tabs>
                <w:tab w:val="left" w:pos="0"/>
              </w:tabs>
              <w:jc w:val="center"/>
              <w:rPr>
                <w:b/>
                <w:bCs/>
                <w:sz w:val="18"/>
                <w:szCs w:val="18"/>
              </w:rPr>
            </w:pPr>
            <w:r>
              <w:rPr>
                <w:b/>
                <w:bCs/>
                <w:sz w:val="18"/>
                <w:szCs w:val="18"/>
              </w:rPr>
              <w:t>VAT</w:t>
            </w:r>
          </w:p>
        </w:tc>
        <w:tc>
          <w:tcPr>
            <w:tcW w:w="3265" w:type="dxa"/>
            <w:tcBorders>
              <w:left w:val="single" w:sz="4" w:space="0" w:color="000001"/>
              <w:bottom w:val="single" w:sz="18" w:space="0" w:color="000001"/>
              <w:right w:val="single" w:sz="4" w:space="0" w:color="000001"/>
            </w:tcBorders>
            <w:tcMar>
              <w:left w:w="65" w:type="dxa"/>
            </w:tcMar>
            <w:vAlign w:val="center"/>
          </w:tcPr>
          <w:p w:rsidR="00F84979" w:rsidRDefault="00F84979" w:rsidP="00676FF1">
            <w:pPr>
              <w:pStyle w:val="Normal1"/>
              <w:tabs>
                <w:tab w:val="left" w:pos="0"/>
              </w:tabs>
              <w:jc w:val="center"/>
            </w:pPr>
            <w:r>
              <w:rPr>
                <w:b/>
                <w:bCs/>
                <w:sz w:val="18"/>
                <w:szCs w:val="18"/>
              </w:rPr>
              <w:t>brutto</w:t>
            </w:r>
          </w:p>
        </w:tc>
      </w:tr>
      <w:tr w:rsidR="00F84979" w:rsidTr="00676FF1">
        <w:trPr>
          <w:trHeight w:val="340"/>
        </w:trPr>
        <w:tc>
          <w:tcPr>
            <w:tcW w:w="2903" w:type="dxa"/>
            <w:tcMar>
              <w:left w:w="65" w:type="dxa"/>
            </w:tcMar>
          </w:tcPr>
          <w:p w:rsidR="00F84979" w:rsidRDefault="00F84979" w:rsidP="00676FF1">
            <w:pPr>
              <w:pStyle w:val="Normal1"/>
              <w:tabs>
                <w:tab w:val="left" w:pos="0"/>
              </w:tabs>
              <w:jc w:val="both"/>
            </w:pPr>
          </w:p>
        </w:tc>
        <w:tc>
          <w:tcPr>
            <w:tcW w:w="2876" w:type="dxa"/>
            <w:tcBorders>
              <w:left w:val="single" w:sz="4" w:space="0" w:color="000001"/>
            </w:tcBorders>
            <w:tcMar>
              <w:left w:w="65" w:type="dxa"/>
            </w:tcMar>
          </w:tcPr>
          <w:p w:rsidR="00F84979" w:rsidRDefault="00F84979" w:rsidP="00676FF1">
            <w:pPr>
              <w:pStyle w:val="Normal1"/>
              <w:tabs>
                <w:tab w:val="left" w:pos="0"/>
              </w:tabs>
              <w:jc w:val="both"/>
            </w:pPr>
          </w:p>
        </w:tc>
        <w:tc>
          <w:tcPr>
            <w:tcW w:w="3265" w:type="dxa"/>
            <w:tcBorders>
              <w:top w:val="single" w:sz="18" w:space="0" w:color="000001"/>
            </w:tcBorders>
            <w:tcMar>
              <w:left w:w="47" w:type="dxa"/>
            </w:tcMar>
          </w:tcPr>
          <w:p w:rsidR="00F84979" w:rsidRDefault="00F84979" w:rsidP="00676FF1">
            <w:pPr>
              <w:pStyle w:val="Normal1"/>
              <w:tabs>
                <w:tab w:val="left" w:pos="0"/>
              </w:tabs>
              <w:jc w:val="both"/>
            </w:pPr>
          </w:p>
        </w:tc>
      </w:tr>
      <w:tr w:rsidR="00F84979" w:rsidTr="00676FF1">
        <w:trPr>
          <w:trHeight w:val="340"/>
        </w:trPr>
        <w:tc>
          <w:tcPr>
            <w:tcW w:w="9044" w:type="dxa"/>
            <w:gridSpan w:val="3"/>
            <w:shd w:val="clear" w:color="auto" w:fill="E0E0E0"/>
            <w:tcMar>
              <w:left w:w="65" w:type="dxa"/>
            </w:tcMar>
            <w:vAlign w:val="center"/>
          </w:tcPr>
          <w:p w:rsidR="00F84979" w:rsidRDefault="00F84979" w:rsidP="00676FF1">
            <w:pPr>
              <w:pStyle w:val="Normal1"/>
              <w:tabs>
                <w:tab w:val="left" w:pos="0"/>
              </w:tabs>
              <w:jc w:val="center"/>
            </w:pPr>
            <w:r>
              <w:rPr>
                <w:b/>
                <w:bCs/>
                <w:sz w:val="18"/>
                <w:szCs w:val="18"/>
              </w:rPr>
              <w:t>OGÓŁEM WARTOŚĆ (zamówienie podstawowe + opcja)</w:t>
            </w:r>
          </w:p>
        </w:tc>
      </w:tr>
      <w:tr w:rsidR="00F84979" w:rsidTr="00676FF1">
        <w:trPr>
          <w:trHeight w:val="340"/>
        </w:trPr>
        <w:tc>
          <w:tcPr>
            <w:tcW w:w="2903" w:type="dxa"/>
            <w:tcMar>
              <w:left w:w="65" w:type="dxa"/>
            </w:tcMar>
            <w:vAlign w:val="center"/>
          </w:tcPr>
          <w:p w:rsidR="00F84979" w:rsidRDefault="00F84979" w:rsidP="00676FF1">
            <w:pPr>
              <w:pStyle w:val="Normal1"/>
              <w:tabs>
                <w:tab w:val="left" w:pos="0"/>
              </w:tabs>
              <w:jc w:val="center"/>
              <w:rPr>
                <w:b/>
                <w:bCs/>
                <w:sz w:val="18"/>
                <w:szCs w:val="18"/>
              </w:rPr>
            </w:pPr>
            <w:r>
              <w:rPr>
                <w:b/>
                <w:bCs/>
                <w:sz w:val="18"/>
                <w:szCs w:val="18"/>
              </w:rPr>
              <w:t>netto</w:t>
            </w:r>
          </w:p>
        </w:tc>
        <w:tc>
          <w:tcPr>
            <w:tcW w:w="2876" w:type="dxa"/>
            <w:tcBorders>
              <w:left w:val="single" w:sz="4" w:space="0" w:color="000001"/>
              <w:right w:val="single" w:sz="4" w:space="0" w:color="000001"/>
            </w:tcBorders>
            <w:tcMar>
              <w:left w:w="65" w:type="dxa"/>
            </w:tcMar>
            <w:vAlign w:val="center"/>
          </w:tcPr>
          <w:p w:rsidR="00F84979" w:rsidRDefault="00F84979" w:rsidP="00676FF1">
            <w:pPr>
              <w:pStyle w:val="Normal1"/>
              <w:tabs>
                <w:tab w:val="left" w:pos="0"/>
              </w:tabs>
              <w:jc w:val="center"/>
              <w:rPr>
                <w:b/>
                <w:bCs/>
                <w:sz w:val="18"/>
                <w:szCs w:val="18"/>
              </w:rPr>
            </w:pPr>
            <w:r>
              <w:rPr>
                <w:b/>
                <w:bCs/>
                <w:sz w:val="18"/>
                <w:szCs w:val="18"/>
              </w:rPr>
              <w:t xml:space="preserve">podatek </w:t>
            </w:r>
          </w:p>
          <w:p w:rsidR="00F84979" w:rsidRDefault="00F84979" w:rsidP="00676FF1">
            <w:pPr>
              <w:pStyle w:val="Normal1"/>
              <w:tabs>
                <w:tab w:val="left" w:pos="0"/>
              </w:tabs>
              <w:jc w:val="center"/>
              <w:rPr>
                <w:b/>
                <w:bCs/>
                <w:sz w:val="18"/>
                <w:szCs w:val="18"/>
              </w:rPr>
            </w:pPr>
            <w:r>
              <w:rPr>
                <w:b/>
                <w:bCs/>
                <w:sz w:val="18"/>
                <w:szCs w:val="18"/>
              </w:rPr>
              <w:t>VAT</w:t>
            </w:r>
          </w:p>
        </w:tc>
        <w:tc>
          <w:tcPr>
            <w:tcW w:w="3265" w:type="dxa"/>
            <w:tcBorders>
              <w:left w:val="single" w:sz="4" w:space="0" w:color="000001"/>
              <w:bottom w:val="single" w:sz="18" w:space="0" w:color="000001"/>
              <w:right w:val="single" w:sz="4" w:space="0" w:color="000001"/>
            </w:tcBorders>
            <w:tcMar>
              <w:left w:w="65" w:type="dxa"/>
            </w:tcMar>
            <w:vAlign w:val="center"/>
          </w:tcPr>
          <w:p w:rsidR="00F84979" w:rsidRDefault="00F84979" w:rsidP="00676FF1">
            <w:pPr>
              <w:pStyle w:val="Normal1"/>
              <w:tabs>
                <w:tab w:val="left" w:pos="0"/>
              </w:tabs>
              <w:jc w:val="center"/>
            </w:pPr>
            <w:r>
              <w:rPr>
                <w:b/>
                <w:bCs/>
                <w:sz w:val="18"/>
                <w:szCs w:val="18"/>
              </w:rPr>
              <w:t>brutto</w:t>
            </w:r>
          </w:p>
        </w:tc>
      </w:tr>
      <w:tr w:rsidR="00F84979" w:rsidTr="00676FF1">
        <w:trPr>
          <w:trHeight w:val="340"/>
        </w:trPr>
        <w:tc>
          <w:tcPr>
            <w:tcW w:w="2903" w:type="dxa"/>
            <w:tcMar>
              <w:left w:w="65" w:type="dxa"/>
            </w:tcMar>
          </w:tcPr>
          <w:p w:rsidR="00F84979" w:rsidRDefault="00F84979" w:rsidP="00676FF1">
            <w:pPr>
              <w:pStyle w:val="Normal1"/>
              <w:tabs>
                <w:tab w:val="left" w:pos="0"/>
              </w:tabs>
              <w:jc w:val="both"/>
            </w:pPr>
          </w:p>
        </w:tc>
        <w:tc>
          <w:tcPr>
            <w:tcW w:w="2876" w:type="dxa"/>
            <w:tcBorders>
              <w:left w:val="single" w:sz="4" w:space="0" w:color="000001"/>
            </w:tcBorders>
            <w:tcMar>
              <w:left w:w="65" w:type="dxa"/>
            </w:tcMar>
          </w:tcPr>
          <w:p w:rsidR="00F84979" w:rsidRDefault="00F84979" w:rsidP="00676FF1">
            <w:pPr>
              <w:pStyle w:val="Normal1"/>
              <w:tabs>
                <w:tab w:val="left" w:pos="0"/>
              </w:tabs>
              <w:jc w:val="both"/>
            </w:pPr>
          </w:p>
        </w:tc>
        <w:tc>
          <w:tcPr>
            <w:tcW w:w="3265" w:type="dxa"/>
            <w:tcBorders>
              <w:top w:val="single" w:sz="18" w:space="0" w:color="000001"/>
              <w:bottom w:val="single" w:sz="18" w:space="0" w:color="000001"/>
            </w:tcBorders>
            <w:tcMar>
              <w:left w:w="47" w:type="dxa"/>
            </w:tcMar>
          </w:tcPr>
          <w:p w:rsidR="00F84979" w:rsidRDefault="00F84979" w:rsidP="00676FF1">
            <w:pPr>
              <w:pStyle w:val="Normal1"/>
              <w:tabs>
                <w:tab w:val="left" w:pos="0"/>
              </w:tabs>
              <w:jc w:val="both"/>
            </w:pPr>
          </w:p>
        </w:tc>
      </w:tr>
    </w:tbl>
    <w:p w:rsidR="00F84979" w:rsidRDefault="00F84979" w:rsidP="00EC756A">
      <w:pPr>
        <w:pStyle w:val="TOC1"/>
        <w:tabs>
          <w:tab w:val="clear" w:pos="9062"/>
        </w:tabs>
        <w:rPr>
          <w:rFonts w:ascii="Times New Roman" w:hAnsi="Times New Roman" w:cs="Times New Roman"/>
          <w:bCs w:val="0"/>
          <w:caps w:val="0"/>
          <w:sz w:val="22"/>
          <w:szCs w:val="22"/>
        </w:rPr>
      </w:pPr>
      <w:r>
        <w:rPr>
          <w:rFonts w:ascii="Times New Roman" w:hAnsi="Times New Roman" w:cs="Times New Roman"/>
          <w:bCs w:val="0"/>
          <w:caps w:val="0"/>
          <w:sz w:val="22"/>
          <w:szCs w:val="22"/>
        </w:rPr>
        <w:t xml:space="preserve">Oferuję wykonywanie usługi w trybie pilnym w terminie </w:t>
      </w:r>
      <w:r w:rsidRPr="005A374C">
        <w:rPr>
          <w:rFonts w:ascii="Times New Roman" w:hAnsi="Times New Roman" w:cs="Times New Roman"/>
          <w:b/>
          <w:bCs w:val="0"/>
          <w:caps w:val="0"/>
          <w:sz w:val="22"/>
          <w:szCs w:val="22"/>
        </w:rPr>
        <w:t>do ............</w:t>
      </w:r>
      <w:r>
        <w:rPr>
          <w:rFonts w:ascii="Times New Roman" w:hAnsi="Times New Roman" w:cs="Times New Roman"/>
          <w:b/>
          <w:bCs w:val="0"/>
          <w:caps w:val="0"/>
          <w:sz w:val="22"/>
          <w:szCs w:val="22"/>
        </w:rPr>
        <w:t>.....................</w:t>
      </w:r>
      <w:r w:rsidRPr="005A374C">
        <w:rPr>
          <w:rFonts w:ascii="Times New Roman" w:hAnsi="Times New Roman" w:cs="Times New Roman"/>
          <w:b/>
          <w:bCs w:val="0"/>
          <w:caps w:val="0"/>
          <w:sz w:val="22"/>
          <w:szCs w:val="22"/>
        </w:rPr>
        <w:t>.godzin</w:t>
      </w:r>
      <w:r>
        <w:rPr>
          <w:rFonts w:ascii="Times New Roman" w:hAnsi="Times New Roman" w:cs="Times New Roman"/>
          <w:bCs w:val="0"/>
          <w:caps w:val="0"/>
          <w:sz w:val="22"/>
          <w:szCs w:val="22"/>
        </w:rPr>
        <w:t xml:space="preserve"> </w:t>
      </w:r>
    </w:p>
    <w:p w:rsidR="00F84979" w:rsidRDefault="00F84979" w:rsidP="00EC756A">
      <w:pPr>
        <w:pStyle w:val="TOC1"/>
        <w:tabs>
          <w:tab w:val="clear" w:pos="9062"/>
        </w:tabs>
        <w:rPr>
          <w:rFonts w:ascii="Times New Roman" w:hAnsi="Times New Roman" w:cs="Times New Roman"/>
          <w:bCs w:val="0"/>
          <w:caps w:val="0"/>
          <w:sz w:val="22"/>
          <w:szCs w:val="22"/>
        </w:rPr>
      </w:pP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Pr>
          <w:rFonts w:ascii="Times New Roman" w:hAnsi="Times New Roman" w:cs="Times New Roman"/>
          <w:bCs w:val="0"/>
          <w:caps w:val="0"/>
          <w:sz w:val="22"/>
          <w:szCs w:val="22"/>
        </w:rPr>
        <w:tab/>
      </w:r>
      <w:r w:rsidRPr="005A374C">
        <w:rPr>
          <w:rFonts w:ascii="Times New Roman" w:hAnsi="Times New Roman" w:cs="Times New Roman"/>
          <w:b/>
          <w:bCs w:val="0"/>
          <w:i/>
          <w:caps w:val="0"/>
          <w:sz w:val="22"/>
          <w:szCs w:val="22"/>
        </w:rPr>
        <w:t>(podać ilość godzin w przedziale 2 ÷ 6 godzin)</w:t>
      </w:r>
      <w:r>
        <w:rPr>
          <w:rFonts w:ascii="Times New Roman" w:hAnsi="Times New Roman" w:cs="Times New Roman"/>
          <w:bCs w:val="0"/>
          <w:caps w:val="0"/>
          <w:sz w:val="22"/>
          <w:szCs w:val="22"/>
        </w:rPr>
        <w:t xml:space="preserve">  od zgłoszenia przez Zamawiającego.</w:t>
      </w:r>
    </w:p>
    <w:p w:rsidR="00F84979" w:rsidRDefault="00F84979">
      <w:pPr>
        <w:pStyle w:val="Tekstpodstawowywcity31"/>
        <w:ind w:left="0"/>
        <w:jc w:val="both"/>
        <w:rPr>
          <w:i/>
          <w:sz w:val="22"/>
          <w:szCs w:val="22"/>
        </w:rPr>
      </w:pPr>
    </w:p>
    <w:p w:rsidR="00F84979" w:rsidRDefault="00F84979">
      <w:pPr>
        <w:pStyle w:val="Normal1"/>
        <w:tabs>
          <w:tab w:val="left" w:pos="0"/>
        </w:tabs>
        <w:jc w:val="both"/>
        <w:rPr>
          <w:sz w:val="22"/>
          <w:szCs w:val="22"/>
        </w:rPr>
      </w:pPr>
    </w:p>
    <w:p w:rsidR="00F84979" w:rsidRDefault="00F84979" w:rsidP="003E551C">
      <w:pPr>
        <w:pStyle w:val="Tekstpodstawowywcity31"/>
        <w:ind w:left="357" w:hanging="357"/>
        <w:jc w:val="both"/>
      </w:pPr>
      <w:r w:rsidRPr="003E551C">
        <w:rPr>
          <w:sz w:val="22"/>
          <w:szCs w:val="22"/>
        </w:rPr>
        <w:t>2.</w:t>
      </w:r>
      <w:r>
        <w:rPr>
          <w:sz w:val="20"/>
        </w:rPr>
        <w:t xml:space="preserve"> </w:t>
      </w:r>
      <w:r w:rsidRPr="009F2D9A">
        <w:rPr>
          <w:bCs/>
          <w:sz w:val="22"/>
          <w:szCs w:val="22"/>
        </w:rPr>
        <w:t xml:space="preserve">Termin </w:t>
      </w:r>
      <w:r>
        <w:rPr>
          <w:bCs/>
          <w:sz w:val="22"/>
          <w:szCs w:val="22"/>
        </w:rPr>
        <w:t>realizacji</w:t>
      </w:r>
      <w:r w:rsidRPr="009F2D9A">
        <w:rPr>
          <w:bCs/>
          <w:sz w:val="22"/>
          <w:szCs w:val="22"/>
        </w:rPr>
        <w:t>, warunki realizacji przedmiotu zamówienia oraz płatności – zgodnie z postanowieniami SIWZ</w:t>
      </w:r>
      <w:r>
        <w:rPr>
          <w:sz w:val="20"/>
        </w:rPr>
        <w:t>.</w:t>
      </w:r>
    </w:p>
    <w:p w:rsidR="00F84979" w:rsidRDefault="00F84979" w:rsidP="00EC756A">
      <w:pPr>
        <w:pStyle w:val="TOC1"/>
        <w:tabs>
          <w:tab w:val="clear" w:pos="9062"/>
        </w:tabs>
        <w:rPr>
          <w:rFonts w:ascii="Times New Roman" w:hAnsi="Times New Roman" w:cs="Times New Roman"/>
          <w:bCs w:val="0"/>
          <w:caps w:val="0"/>
          <w:sz w:val="22"/>
          <w:szCs w:val="22"/>
        </w:rPr>
      </w:pPr>
      <w:r>
        <w:rPr>
          <w:rFonts w:ascii="Times New Roman" w:hAnsi="Times New Roman" w:cs="Times New Roman"/>
          <w:bCs w:val="0"/>
          <w:caps w:val="0"/>
          <w:sz w:val="22"/>
          <w:szCs w:val="22"/>
        </w:rPr>
        <w:t>3</w:t>
      </w:r>
      <w:r w:rsidRPr="008D6024">
        <w:rPr>
          <w:rFonts w:ascii="Times New Roman" w:hAnsi="Times New Roman" w:cs="Times New Roman"/>
          <w:bCs w:val="0"/>
          <w:caps w:val="0"/>
          <w:sz w:val="22"/>
          <w:szCs w:val="22"/>
        </w:rPr>
        <w:t>. Oświadczam, że następująca część zamówienia: ......................................................................... będzie powierzona podwykonawcom.</w:t>
      </w:r>
    </w:p>
    <w:p w:rsidR="00F84979" w:rsidRPr="008D6024" w:rsidRDefault="00F84979" w:rsidP="00EC756A">
      <w:pPr>
        <w:autoSpaceDE w:val="0"/>
        <w:autoSpaceDN w:val="0"/>
        <w:adjustRightInd w:val="0"/>
        <w:ind w:left="284" w:hanging="284"/>
        <w:rPr>
          <w:sz w:val="22"/>
        </w:rPr>
      </w:pPr>
      <w:r>
        <w:rPr>
          <w:sz w:val="22"/>
        </w:rPr>
        <w:t xml:space="preserve">4. </w:t>
      </w:r>
      <w:r w:rsidRPr="008D6024">
        <w:rPr>
          <w:sz w:val="22"/>
        </w:rPr>
        <w:t xml:space="preserve">Oświadczamy, że będziemy unieszkodliwiać odpady medyczne  </w:t>
      </w:r>
      <w:r>
        <w:rPr>
          <w:sz w:val="22"/>
        </w:rPr>
        <w:t xml:space="preserve">o wskazanych przez Zamawiającego kodach </w:t>
      </w:r>
      <w:r w:rsidRPr="008D6024">
        <w:rPr>
          <w:sz w:val="22"/>
        </w:rPr>
        <w:t>w instalacji położonej w</w:t>
      </w:r>
      <w:r>
        <w:rPr>
          <w:sz w:val="22"/>
        </w:rPr>
        <w:t>:</w:t>
      </w:r>
      <w:r w:rsidRPr="008D6024">
        <w:rPr>
          <w:sz w:val="22"/>
        </w:rPr>
        <w:t xml:space="preserve"> …</w:t>
      </w:r>
      <w:r>
        <w:rPr>
          <w:sz w:val="22"/>
        </w:rPr>
        <w:t>...............</w:t>
      </w:r>
      <w:r w:rsidRPr="008D6024">
        <w:rPr>
          <w:sz w:val="22"/>
        </w:rPr>
        <w:t>…………………………………………………</w:t>
      </w:r>
      <w:r>
        <w:rPr>
          <w:sz w:val="22"/>
        </w:rPr>
        <w:t>....................................................</w:t>
      </w:r>
      <w:r w:rsidRPr="008D6024">
        <w:rPr>
          <w:sz w:val="22"/>
        </w:rPr>
        <w:t>… (adres</w:t>
      </w:r>
      <w:r>
        <w:rPr>
          <w:sz w:val="22"/>
        </w:rPr>
        <w:t xml:space="preserve"> </w:t>
      </w:r>
      <w:r w:rsidRPr="008D6024">
        <w:rPr>
          <w:sz w:val="22"/>
        </w:rPr>
        <w:t>instalacji</w:t>
      </w:r>
      <w:r>
        <w:rPr>
          <w:sz w:val="22"/>
        </w:rPr>
        <w:t>)</w:t>
      </w:r>
      <w:r w:rsidRPr="008D6024">
        <w:rPr>
          <w:sz w:val="22"/>
        </w:rPr>
        <w:t>,</w:t>
      </w:r>
      <w:r w:rsidRPr="001F6BC4">
        <w:rPr>
          <w:sz w:val="22"/>
        </w:rPr>
        <w:t xml:space="preserve"> </w:t>
      </w:r>
      <w:r w:rsidRPr="008D6024">
        <w:rPr>
          <w:sz w:val="22"/>
        </w:rPr>
        <w:t xml:space="preserve">oraz </w:t>
      </w:r>
      <w:r>
        <w:rPr>
          <w:sz w:val="22"/>
        </w:rPr>
        <w:t xml:space="preserve">że </w:t>
      </w:r>
      <w:r w:rsidRPr="008D6024">
        <w:rPr>
          <w:sz w:val="22"/>
        </w:rPr>
        <w:t xml:space="preserve">eksploatowana jest zgodnie z Prawem Ochrony Środowiska </w:t>
      </w:r>
      <w:r>
        <w:rPr>
          <w:sz w:val="22"/>
        </w:rPr>
        <w:t>i</w:t>
      </w:r>
      <w:r w:rsidRPr="008D6024">
        <w:rPr>
          <w:sz w:val="22"/>
        </w:rPr>
        <w:t xml:space="preserve"> spełnia standardy emisyjne. </w:t>
      </w:r>
    </w:p>
    <w:p w:rsidR="00F84979" w:rsidRPr="00492A10" w:rsidRDefault="00F84979" w:rsidP="00EC756A">
      <w:pPr>
        <w:ind w:left="284" w:hanging="284"/>
        <w:jc w:val="both"/>
        <w:rPr>
          <w:sz w:val="22"/>
        </w:rPr>
      </w:pPr>
      <w:r>
        <w:rPr>
          <w:sz w:val="22"/>
        </w:rPr>
        <w:t>5</w:t>
      </w:r>
      <w:r w:rsidRPr="00492A10">
        <w:rPr>
          <w:sz w:val="22"/>
        </w:rPr>
        <w:t xml:space="preserve">. Oświadczamy, że posiadamy odpowiednio przygotowane miejsce składowania odpadów medycznych, spełniające wymagania aktualnych przepisów prawa </w:t>
      </w:r>
    </w:p>
    <w:p w:rsidR="00F84979" w:rsidRPr="00492A10" w:rsidRDefault="00F84979" w:rsidP="00EC756A">
      <w:pPr>
        <w:ind w:left="284"/>
        <w:jc w:val="both"/>
        <w:rPr>
          <w:sz w:val="22"/>
        </w:rPr>
      </w:pPr>
      <w:r w:rsidRPr="00492A10">
        <w:rPr>
          <w:sz w:val="22"/>
        </w:rPr>
        <w:t>Adres miejsca składowania odpadów ……………………………………………………………..</w:t>
      </w:r>
    </w:p>
    <w:p w:rsidR="00F84979" w:rsidRPr="008D6024" w:rsidRDefault="00F84979" w:rsidP="00EC756A">
      <w:pPr>
        <w:pStyle w:val="TOC1"/>
        <w:tabs>
          <w:tab w:val="clear" w:pos="360"/>
        </w:tabs>
        <w:ind w:left="284" w:hanging="284"/>
        <w:jc w:val="both"/>
        <w:rPr>
          <w:rFonts w:ascii="Times New Roman" w:hAnsi="Times New Roman" w:cs="Times New Roman"/>
          <w:caps w:val="0"/>
          <w:sz w:val="22"/>
          <w:szCs w:val="22"/>
        </w:rPr>
      </w:pPr>
      <w:r>
        <w:rPr>
          <w:rFonts w:ascii="Times New Roman" w:hAnsi="Times New Roman" w:cs="Times New Roman"/>
          <w:caps w:val="0"/>
          <w:sz w:val="22"/>
          <w:szCs w:val="22"/>
        </w:rPr>
        <w:t>6</w:t>
      </w:r>
      <w:r w:rsidRPr="008D6024">
        <w:rPr>
          <w:rFonts w:ascii="Times New Roman" w:hAnsi="Times New Roman" w:cs="Times New Roman"/>
          <w:caps w:val="0"/>
          <w:sz w:val="22"/>
          <w:szCs w:val="22"/>
        </w:rPr>
        <w:t xml:space="preserve">. Oświadczam, że usługa będzie realizowana w sposób zgodny z zasadami gospodarowania odpadami, wymaganiami ochrony środowiska oraz planami gospodarki odpadami, w oparciu o aktualnie obowiązujące akty prawne, w szczególności: </w:t>
      </w:r>
    </w:p>
    <w:p w:rsidR="00F84979" w:rsidRPr="00FB4F73" w:rsidRDefault="00F84979" w:rsidP="00FB4F73">
      <w:pPr>
        <w:ind w:left="540" w:hanging="256"/>
        <w:jc w:val="both"/>
        <w:rPr>
          <w:sz w:val="22"/>
        </w:rPr>
      </w:pPr>
      <w:r w:rsidRPr="008D6024">
        <w:rPr>
          <w:sz w:val="22"/>
        </w:rPr>
        <w:t xml:space="preserve">- </w:t>
      </w:r>
      <w:r w:rsidRPr="00FB4F73">
        <w:rPr>
          <w:sz w:val="22"/>
        </w:rPr>
        <w:t>Ustawa z dnia 27 kwietnia 2001r.  Prawo ochrony środowiska  (tekst jednolity Dz. U. z 2008r. Nr 25, poz. 150 z późn. zm.),</w:t>
      </w:r>
    </w:p>
    <w:p w:rsidR="00F84979" w:rsidRPr="00FB4F73" w:rsidRDefault="00F84979" w:rsidP="00FB4F73">
      <w:pPr>
        <w:ind w:left="540" w:hanging="256"/>
        <w:jc w:val="both"/>
        <w:rPr>
          <w:sz w:val="22"/>
        </w:rPr>
      </w:pPr>
      <w:r w:rsidRPr="00FB4F73">
        <w:rPr>
          <w:sz w:val="22"/>
        </w:rPr>
        <w:t>- Ustawa z dnia 14 grudnia 2012r. o odpadach (Dz. U. z 2013r. poz. 21 z późn. zm.),</w:t>
      </w:r>
    </w:p>
    <w:p w:rsidR="00F84979" w:rsidRPr="00FB4F73" w:rsidRDefault="00F84979" w:rsidP="00FB4F73">
      <w:pPr>
        <w:pStyle w:val="Akapitzlist"/>
        <w:spacing w:after="0" w:line="240" w:lineRule="auto"/>
        <w:ind w:left="540" w:hanging="256"/>
        <w:jc w:val="both"/>
        <w:rPr>
          <w:rFonts w:ascii="Times New Roman" w:eastAsia="MS Mincho" w:hAnsi="Times New Roman"/>
        </w:rPr>
      </w:pPr>
      <w:r w:rsidRPr="00FB4F73">
        <w:rPr>
          <w:rFonts w:ascii="Times New Roman" w:eastAsia="MS Mincho" w:hAnsi="Times New Roman"/>
        </w:rPr>
        <w:t xml:space="preserve">- Ustawa z dnia 19 sierpnia 2011r. o przewozie drogowym towarów niebezpiecznych (Dz.U z 2011r. Nr 227, poz. 1367 z późn. zm.), </w:t>
      </w:r>
    </w:p>
    <w:p w:rsidR="00F84979" w:rsidRPr="00FB4F73" w:rsidRDefault="00F84979" w:rsidP="00FB4F73">
      <w:pPr>
        <w:ind w:left="540" w:hanging="256"/>
        <w:jc w:val="both"/>
        <w:rPr>
          <w:sz w:val="22"/>
        </w:rPr>
      </w:pPr>
      <w:r w:rsidRPr="00FB4F73">
        <w:rPr>
          <w:rFonts w:eastAsia="MS Mincho"/>
          <w:sz w:val="22"/>
        </w:rPr>
        <w:t xml:space="preserve">- </w:t>
      </w:r>
      <w:r w:rsidRPr="00FB4F73">
        <w:rPr>
          <w:sz w:val="22"/>
        </w:rPr>
        <w:t>Rozporządzenie Ministra Zdrowia z dnia 21 grudnia 2002 r. w sprawie dopuszczenia sposobów i warunków unieszkodliwiania odpadów medycznych i weterynaryjnych (Dz.U z 2003r., nr 8, poz.104 z późniejszymi zmianami),</w:t>
      </w:r>
    </w:p>
    <w:p w:rsidR="00F84979" w:rsidRDefault="00F84979" w:rsidP="00FB4F73">
      <w:pPr>
        <w:ind w:left="540" w:hanging="256"/>
        <w:jc w:val="both"/>
        <w:rPr>
          <w:sz w:val="22"/>
        </w:rPr>
      </w:pPr>
      <w:r w:rsidRPr="00FB4F73">
        <w:rPr>
          <w:sz w:val="22"/>
        </w:rPr>
        <w:t>- Rozporządzenie Ministra Zdrowia z d</w:t>
      </w:r>
      <w:r w:rsidRPr="008D6024">
        <w:rPr>
          <w:sz w:val="22"/>
        </w:rPr>
        <w:t xml:space="preserve">nia 30 lipca 2010 r. w sprawie szczegółowego sposobu postępowania z odpadami medycznymi.  </w:t>
      </w:r>
    </w:p>
    <w:p w:rsidR="00F84979" w:rsidRDefault="00F84979" w:rsidP="00FB4F73">
      <w:pPr>
        <w:ind w:left="540" w:hanging="256"/>
        <w:jc w:val="both"/>
        <w:rPr>
          <w:sz w:val="22"/>
        </w:rPr>
      </w:pPr>
      <w:r>
        <w:rPr>
          <w:sz w:val="22"/>
        </w:rPr>
        <w:t>- Rozporządzenie Ministra Środowiska z dnia 12 .12.2014r.w sprawie wzorów dokumentów stosowanych na potrzeby ewidencji odpadów ( Dz.U. z 2014r., poz.1973),</w:t>
      </w:r>
    </w:p>
    <w:p w:rsidR="00F84979" w:rsidRDefault="00F84979" w:rsidP="00FB4F73">
      <w:pPr>
        <w:ind w:left="540" w:hanging="256"/>
        <w:jc w:val="both"/>
        <w:rPr>
          <w:sz w:val="22"/>
        </w:rPr>
      </w:pPr>
      <w:r>
        <w:rPr>
          <w:sz w:val="22"/>
        </w:rPr>
        <w:t>- Rozporządzenie Ministra Zdrowia z dnia 24 lipca 2015r. w sprawie rodzajów odpadów  medycznych i odpadów weterynaryjnych, których odzysk jest dopuszczalny (Dz.U. z 2015r.,poz 1116),</w:t>
      </w:r>
    </w:p>
    <w:p w:rsidR="00F84979" w:rsidRPr="008D6024" w:rsidRDefault="00F84979" w:rsidP="00FB4F73">
      <w:pPr>
        <w:ind w:left="540" w:hanging="256"/>
        <w:jc w:val="both"/>
        <w:rPr>
          <w:sz w:val="22"/>
        </w:rPr>
      </w:pPr>
      <w:r>
        <w:rPr>
          <w:sz w:val="22"/>
        </w:rPr>
        <w:t>- rozporządzenie</w:t>
      </w:r>
      <w:r w:rsidRPr="008D6024">
        <w:rPr>
          <w:sz w:val="22"/>
        </w:rPr>
        <w:t xml:space="preserve"> </w:t>
      </w:r>
      <w:r>
        <w:rPr>
          <w:sz w:val="22"/>
        </w:rPr>
        <w:t>Ministra Środowiska z dnia 13 stycznia 2014r. w sprawie dokumentu potwierdzającego unieszkodliwienie zakaźnych odpadów medycznych lub zakaźnych odpadów weterynaryjnych</w:t>
      </w:r>
    </w:p>
    <w:p w:rsidR="00F84979" w:rsidRPr="008D6024" w:rsidRDefault="00F84979" w:rsidP="00EC756A">
      <w:pPr>
        <w:jc w:val="both"/>
        <w:rPr>
          <w:sz w:val="22"/>
        </w:rPr>
      </w:pPr>
      <w:r>
        <w:rPr>
          <w:sz w:val="22"/>
        </w:rPr>
        <w:t>7</w:t>
      </w:r>
      <w:r w:rsidRPr="008D6024">
        <w:rPr>
          <w:sz w:val="22"/>
        </w:rPr>
        <w:t>.  Niniejszym oświadczam, że:</w:t>
      </w:r>
    </w:p>
    <w:p w:rsidR="00F84979" w:rsidRPr="008D6024" w:rsidRDefault="00F84979" w:rsidP="00EC756A">
      <w:pPr>
        <w:numPr>
          <w:ilvl w:val="0"/>
          <w:numId w:val="27"/>
        </w:numPr>
        <w:jc w:val="both"/>
        <w:rPr>
          <w:sz w:val="22"/>
        </w:rPr>
      </w:pPr>
      <w:r w:rsidRPr="008D6024">
        <w:rPr>
          <w:sz w:val="22"/>
        </w:rPr>
        <w:t>Zapoznałem się z SIWZ i postawionymi w niej wymaganiami i nie wnoszę do niej zastrzeżeń oraz, że uzyskałem informacje konieczne do przygotowania oferty.</w:t>
      </w:r>
    </w:p>
    <w:p w:rsidR="00F84979" w:rsidRDefault="00F84979" w:rsidP="00EC756A">
      <w:pPr>
        <w:numPr>
          <w:ilvl w:val="0"/>
          <w:numId w:val="27"/>
        </w:numPr>
        <w:ind w:left="714" w:hanging="357"/>
        <w:jc w:val="both"/>
        <w:rPr>
          <w:sz w:val="22"/>
        </w:rPr>
      </w:pPr>
      <w:r w:rsidRPr="008D6024">
        <w:rPr>
          <w:sz w:val="22"/>
        </w:rPr>
        <w:t>Jestem związany niniejszą ofertą przez czas wskazany w SIWZ, tj. przez okres 30 dni, licząc od terminu składania ofert.</w:t>
      </w:r>
    </w:p>
    <w:p w:rsidR="00F84979" w:rsidRDefault="00F84979" w:rsidP="00EC756A">
      <w:pPr>
        <w:numPr>
          <w:ilvl w:val="0"/>
          <w:numId w:val="27"/>
        </w:numPr>
        <w:ind w:left="714" w:hanging="357"/>
        <w:jc w:val="both"/>
        <w:rPr>
          <w:sz w:val="22"/>
        </w:rPr>
      </w:pPr>
      <w:r>
        <w:rPr>
          <w:sz w:val="22"/>
        </w:rPr>
        <w:t xml:space="preserve">Akceptuję postanowienia zawarte we wzorze umowy. </w:t>
      </w:r>
    </w:p>
    <w:p w:rsidR="00F84979" w:rsidRPr="008D6024" w:rsidRDefault="00F84979" w:rsidP="00EC756A">
      <w:pPr>
        <w:numPr>
          <w:ilvl w:val="0"/>
          <w:numId w:val="27"/>
        </w:numPr>
        <w:ind w:left="714" w:hanging="357"/>
        <w:jc w:val="both"/>
        <w:rPr>
          <w:sz w:val="22"/>
        </w:rPr>
      </w:pPr>
      <w:r>
        <w:rPr>
          <w:sz w:val="22"/>
        </w:rPr>
        <w:t xml:space="preserve">W przypadku wyboru mojej oferty Zobowiązuję się do zawarcia umowy w miejscu i czasie wskazanym przez Zamawiającego. </w:t>
      </w:r>
    </w:p>
    <w:p w:rsidR="00F84979" w:rsidRDefault="00F84979">
      <w:pPr>
        <w:pStyle w:val="Wcicietrecitekstu"/>
        <w:suppressAutoHyphens w:val="0"/>
        <w:ind w:left="638"/>
        <w:rPr>
          <w:b w:val="0"/>
          <w:sz w:val="22"/>
          <w:szCs w:val="22"/>
        </w:rPr>
      </w:pPr>
    </w:p>
    <w:p w:rsidR="00F84979" w:rsidRDefault="00F84979">
      <w:pPr>
        <w:pStyle w:val="Normal1"/>
        <w:jc w:val="both"/>
        <w:rPr>
          <w:sz w:val="16"/>
          <w:szCs w:val="16"/>
        </w:rPr>
      </w:pPr>
      <w:r>
        <w:rPr>
          <w:sz w:val="16"/>
          <w:szCs w:val="16"/>
        </w:rPr>
        <w:t>Data:</w:t>
      </w:r>
      <w:r>
        <w:rPr>
          <w:sz w:val="16"/>
          <w:szCs w:val="16"/>
        </w:rPr>
        <w:tab/>
        <w:t xml:space="preserve">   ..............................                                     </w:t>
      </w:r>
      <w:r>
        <w:rPr>
          <w:sz w:val="16"/>
          <w:szCs w:val="16"/>
        </w:rPr>
        <w:tab/>
      </w:r>
      <w:r>
        <w:rPr>
          <w:sz w:val="16"/>
          <w:szCs w:val="16"/>
        </w:rPr>
        <w:tab/>
        <w:t xml:space="preserve">       ..............................................................</w:t>
      </w:r>
    </w:p>
    <w:p w:rsidR="00F84979" w:rsidRDefault="00F84979">
      <w:pPr>
        <w:pStyle w:val="Normal1"/>
        <w:ind w:left="4956"/>
        <w:rPr>
          <w:sz w:val="16"/>
          <w:szCs w:val="16"/>
        </w:rPr>
      </w:pPr>
      <w:r>
        <w:rPr>
          <w:sz w:val="16"/>
          <w:szCs w:val="16"/>
        </w:rPr>
        <w:t>(podpis i pieczątka osoby upoważnionej</w:t>
      </w:r>
    </w:p>
    <w:p w:rsidR="00F84979" w:rsidRDefault="00F84979">
      <w:pPr>
        <w:pStyle w:val="Normal1"/>
        <w:ind w:left="4962" w:right="381"/>
        <w:rPr>
          <w:sz w:val="16"/>
          <w:szCs w:val="16"/>
        </w:rPr>
      </w:pPr>
      <w:r>
        <w:rPr>
          <w:sz w:val="16"/>
          <w:szCs w:val="16"/>
        </w:rPr>
        <w:t>do reprezentowania Wykonawcy)</w:t>
      </w:r>
      <w:r>
        <w:rPr>
          <w:sz w:val="16"/>
          <w:szCs w:val="16"/>
        </w:rPr>
        <w:tab/>
      </w:r>
    </w:p>
    <w:p w:rsidR="00F84979" w:rsidRDefault="00F84979">
      <w:pPr>
        <w:pStyle w:val="Normal1"/>
        <w:ind w:right="381"/>
        <w:rPr>
          <w:b/>
          <w:color w:val="000000"/>
          <w:spacing w:val="-6"/>
          <w:sz w:val="20"/>
          <w:szCs w:val="20"/>
        </w:rPr>
      </w:pPr>
    </w:p>
    <w:p w:rsidR="00F84979" w:rsidRDefault="00F84979">
      <w:pPr>
        <w:pStyle w:val="Normal1"/>
        <w:ind w:right="381"/>
        <w:rPr>
          <w:b/>
          <w:color w:val="000000"/>
          <w:spacing w:val="-6"/>
          <w:sz w:val="20"/>
          <w:szCs w:val="20"/>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sz w:val="22"/>
          <w:szCs w:val="22"/>
        </w:rPr>
      </w:pPr>
      <w:r>
        <w:rPr>
          <w:b/>
          <w:color w:val="000000"/>
          <w:spacing w:val="-6"/>
          <w:sz w:val="22"/>
          <w:szCs w:val="22"/>
        </w:rPr>
        <w:t xml:space="preserve">Załącznik nr 2                                                                                                                     </w:t>
      </w:r>
      <w:r>
        <w:rPr>
          <w:b/>
          <w:spacing w:val="-6"/>
          <w:sz w:val="22"/>
          <w:szCs w:val="22"/>
        </w:rPr>
        <w:t>ZP-2200-17/16</w:t>
      </w:r>
    </w:p>
    <w:p w:rsidR="00F84979" w:rsidRDefault="00F84979">
      <w:pPr>
        <w:pStyle w:val="Normal1"/>
        <w:rPr>
          <w:b/>
          <w:sz w:val="22"/>
          <w:szCs w:val="22"/>
        </w:rPr>
      </w:pPr>
    </w:p>
    <w:p w:rsidR="00F84979" w:rsidRDefault="00F84979">
      <w:pPr>
        <w:pStyle w:val="Tretekstu"/>
        <w:spacing w:after="0"/>
        <w:jc w:val="center"/>
        <w:rPr>
          <w:b/>
          <w:sz w:val="22"/>
          <w:szCs w:val="22"/>
        </w:rPr>
      </w:pPr>
      <w:r>
        <w:rPr>
          <w:b/>
          <w:sz w:val="22"/>
          <w:szCs w:val="22"/>
        </w:rPr>
        <w:t>OŚWIADCZENIE WYKONAWCY</w:t>
      </w:r>
    </w:p>
    <w:p w:rsidR="00F84979" w:rsidRDefault="00F84979">
      <w:pPr>
        <w:pStyle w:val="Tretekstu"/>
        <w:spacing w:after="0"/>
        <w:jc w:val="center"/>
        <w:rPr>
          <w:b/>
          <w:sz w:val="22"/>
          <w:szCs w:val="22"/>
        </w:rPr>
      </w:pPr>
      <w:r>
        <w:rPr>
          <w:b/>
          <w:sz w:val="22"/>
          <w:szCs w:val="22"/>
        </w:rPr>
        <w:t xml:space="preserve">o spełnianiu warunków udziału w postępowaniu </w:t>
      </w:r>
    </w:p>
    <w:p w:rsidR="00F84979" w:rsidRDefault="00F84979">
      <w:pPr>
        <w:pStyle w:val="Normal1"/>
        <w:jc w:val="both"/>
        <w:rPr>
          <w:sz w:val="22"/>
          <w:szCs w:val="22"/>
        </w:rPr>
      </w:pPr>
    </w:p>
    <w:p w:rsidR="00F84979" w:rsidRDefault="00F84979">
      <w:pPr>
        <w:pStyle w:val="Normal1"/>
        <w:jc w:val="both"/>
        <w:rPr>
          <w:sz w:val="22"/>
          <w:szCs w:val="22"/>
        </w:rPr>
      </w:pPr>
      <w:r>
        <w:rPr>
          <w:sz w:val="22"/>
          <w:szCs w:val="22"/>
        </w:rPr>
        <w:t>Zgodnie z art. 22 ust. 1 ustawy z dnia 29 stycznia 2004  prawo zamówień publicznych</w:t>
      </w:r>
      <w:r>
        <w:rPr>
          <w:b/>
          <w:sz w:val="22"/>
          <w:szCs w:val="22"/>
        </w:rPr>
        <w:t xml:space="preserve"> </w:t>
      </w:r>
      <w:r>
        <w:rPr>
          <w:sz w:val="22"/>
          <w:szCs w:val="22"/>
        </w:rPr>
        <w:t xml:space="preserve"> oświadczam, że spełniam warunki dotyczące:</w:t>
      </w:r>
    </w:p>
    <w:p w:rsidR="00F84979" w:rsidRPr="008D6024" w:rsidRDefault="00F84979" w:rsidP="0019384B">
      <w:pPr>
        <w:ind w:left="360" w:hanging="360"/>
        <w:jc w:val="both"/>
        <w:rPr>
          <w:sz w:val="22"/>
        </w:rPr>
      </w:pPr>
      <w:r>
        <w:rPr>
          <w:sz w:val="22"/>
        </w:rPr>
        <w:t xml:space="preserve">1.1  posiadania uprawnień do wykonywania określonej działalności lub czynności, tj. posiadam </w:t>
      </w:r>
      <w:r w:rsidRPr="00AC672F">
        <w:rPr>
          <w:sz w:val="22"/>
        </w:rPr>
        <w:t>aktualne zezwolenia na prowadzenie działalności gospodarczej w zakresie</w:t>
      </w:r>
      <w:r w:rsidRPr="008D6024">
        <w:rPr>
          <w:sz w:val="22"/>
        </w:rPr>
        <w:t xml:space="preserve"> odbioru</w:t>
      </w:r>
      <w:r>
        <w:rPr>
          <w:sz w:val="22"/>
        </w:rPr>
        <w:t xml:space="preserve"> i</w:t>
      </w:r>
      <w:r w:rsidRPr="008D6024">
        <w:rPr>
          <w:sz w:val="22"/>
        </w:rPr>
        <w:t xml:space="preserve"> transportu </w:t>
      </w:r>
      <w:r>
        <w:rPr>
          <w:sz w:val="22"/>
        </w:rPr>
        <w:t>lub</w:t>
      </w:r>
      <w:r w:rsidRPr="008D6024">
        <w:rPr>
          <w:sz w:val="22"/>
        </w:rPr>
        <w:t xml:space="preserve"> unieszkodliwiania </w:t>
      </w:r>
      <w:r>
        <w:rPr>
          <w:sz w:val="22"/>
        </w:rPr>
        <w:t xml:space="preserve">lub odzysku </w:t>
      </w:r>
      <w:r w:rsidRPr="008D6024">
        <w:rPr>
          <w:sz w:val="22"/>
        </w:rPr>
        <w:t>odpadów medycznych zgodnie z ustawą z dnia 14.12.2012r. o odp</w:t>
      </w:r>
      <w:r>
        <w:rPr>
          <w:sz w:val="22"/>
        </w:rPr>
        <w:t>adach (Dz.U. z 2013 r. poz. 21) i przedstawiam je w ofercie.</w:t>
      </w:r>
    </w:p>
    <w:p w:rsidR="00F84979" w:rsidRDefault="00F84979" w:rsidP="008153E3">
      <w:pPr>
        <w:pStyle w:val="BodyText"/>
        <w:tabs>
          <w:tab w:val="left" w:pos="6621"/>
        </w:tabs>
        <w:spacing w:after="0"/>
        <w:ind w:left="360" w:hanging="360"/>
        <w:jc w:val="both"/>
        <w:rPr>
          <w:sz w:val="22"/>
          <w:szCs w:val="22"/>
        </w:rPr>
      </w:pPr>
      <w:r>
        <w:rPr>
          <w:sz w:val="22"/>
          <w:szCs w:val="22"/>
        </w:rPr>
        <w:t>1.</w:t>
      </w:r>
      <w:r w:rsidRPr="00A7337A">
        <w:rPr>
          <w:sz w:val="22"/>
          <w:szCs w:val="22"/>
        </w:rPr>
        <w:t>2  posiadania wiedzy i doświadczenia, tj. oświadczam</w:t>
      </w:r>
      <w:r w:rsidRPr="00FB2B50">
        <w:rPr>
          <w:sz w:val="22"/>
          <w:szCs w:val="22"/>
        </w:rPr>
        <w:t>, ż</w:t>
      </w:r>
      <w:r>
        <w:rPr>
          <w:sz w:val="22"/>
          <w:szCs w:val="22"/>
        </w:rPr>
        <w:t>e</w:t>
      </w:r>
      <w:r w:rsidRPr="00FB2B50">
        <w:rPr>
          <w:sz w:val="22"/>
          <w:szCs w:val="22"/>
        </w:rPr>
        <w:t xml:space="preserve"> wykonał</w:t>
      </w:r>
      <w:r>
        <w:rPr>
          <w:sz w:val="22"/>
          <w:szCs w:val="22"/>
        </w:rPr>
        <w:t>em lub wykonuję</w:t>
      </w:r>
      <w:r w:rsidRPr="00FB2B50">
        <w:rPr>
          <w:sz w:val="22"/>
          <w:szCs w:val="22"/>
        </w:rPr>
        <w:t xml:space="preserve"> usługę polegającą na odbiorze, wywozie i utylizacji </w:t>
      </w:r>
      <w:r>
        <w:rPr>
          <w:sz w:val="22"/>
          <w:szCs w:val="22"/>
        </w:rPr>
        <w:t xml:space="preserve">lub odzysku </w:t>
      </w:r>
      <w:r w:rsidRPr="00FB2B50">
        <w:rPr>
          <w:sz w:val="22"/>
          <w:szCs w:val="22"/>
        </w:rPr>
        <w:t>odpadów medycznych na kwotę</w:t>
      </w:r>
      <w:r>
        <w:rPr>
          <w:sz w:val="22"/>
          <w:szCs w:val="22"/>
        </w:rPr>
        <w:t xml:space="preserve"> brutto</w:t>
      </w:r>
      <w:r w:rsidRPr="00FB2B50">
        <w:rPr>
          <w:sz w:val="22"/>
          <w:szCs w:val="22"/>
        </w:rPr>
        <w:t xml:space="preserve">, co najmniej: </w:t>
      </w:r>
    </w:p>
    <w:p w:rsidR="00F84979" w:rsidRDefault="00F84979" w:rsidP="008153E3">
      <w:pPr>
        <w:pStyle w:val="BodyText"/>
        <w:tabs>
          <w:tab w:val="left" w:pos="6621"/>
        </w:tabs>
        <w:spacing w:after="0"/>
        <w:ind w:left="360"/>
        <w:jc w:val="both"/>
        <w:rPr>
          <w:sz w:val="22"/>
          <w:szCs w:val="22"/>
        </w:rPr>
      </w:pPr>
      <w:r>
        <w:rPr>
          <w:sz w:val="22"/>
          <w:szCs w:val="22"/>
        </w:rPr>
        <w:t>Pakiet nr 1 – 220 000</w:t>
      </w:r>
      <w:r w:rsidRPr="00F02A32">
        <w:rPr>
          <w:sz w:val="22"/>
          <w:szCs w:val="22"/>
        </w:rPr>
        <w:t xml:space="preserve">,00 zł (słownie: </w:t>
      </w:r>
      <w:r>
        <w:rPr>
          <w:sz w:val="22"/>
          <w:szCs w:val="22"/>
        </w:rPr>
        <w:t>dwieściedwadzieścia</w:t>
      </w:r>
      <w:r w:rsidRPr="00F02A32">
        <w:rPr>
          <w:sz w:val="22"/>
          <w:szCs w:val="22"/>
        </w:rPr>
        <w:t>tysięcy  złotych)</w:t>
      </w:r>
      <w:r>
        <w:rPr>
          <w:sz w:val="22"/>
          <w:szCs w:val="22"/>
        </w:rPr>
        <w:t>,</w:t>
      </w:r>
    </w:p>
    <w:p w:rsidR="00F84979" w:rsidRDefault="00F84979" w:rsidP="008153E3">
      <w:pPr>
        <w:pStyle w:val="BodyText"/>
        <w:tabs>
          <w:tab w:val="left" w:pos="6621"/>
        </w:tabs>
        <w:spacing w:after="0"/>
        <w:ind w:left="360"/>
        <w:jc w:val="both"/>
        <w:rPr>
          <w:sz w:val="22"/>
          <w:szCs w:val="22"/>
        </w:rPr>
      </w:pPr>
      <w:r>
        <w:rPr>
          <w:sz w:val="22"/>
          <w:szCs w:val="22"/>
        </w:rPr>
        <w:t>Pakiet nr 2 – 7 000,00 zł ( słownie siedemtysięcy złotych),</w:t>
      </w:r>
    </w:p>
    <w:p w:rsidR="00F84979" w:rsidRPr="00F02A32" w:rsidRDefault="00F84979" w:rsidP="008153E3">
      <w:pPr>
        <w:pStyle w:val="BodyText"/>
        <w:tabs>
          <w:tab w:val="left" w:pos="6621"/>
        </w:tabs>
        <w:spacing w:after="0"/>
        <w:ind w:left="360"/>
        <w:jc w:val="both"/>
        <w:rPr>
          <w:b/>
          <w:sz w:val="22"/>
          <w:szCs w:val="22"/>
        </w:rPr>
      </w:pPr>
      <w:r>
        <w:rPr>
          <w:sz w:val="22"/>
          <w:szCs w:val="22"/>
        </w:rPr>
        <w:t xml:space="preserve">z </w:t>
      </w:r>
      <w:r w:rsidRPr="00F02A32">
        <w:rPr>
          <w:sz w:val="22"/>
          <w:szCs w:val="22"/>
        </w:rPr>
        <w:t>należytą starannością w okresie ostatnich trzech lat przed upływem terminu składania ofert</w:t>
      </w:r>
      <w:r>
        <w:rPr>
          <w:sz w:val="22"/>
          <w:szCs w:val="22"/>
        </w:rPr>
        <w:t xml:space="preserve"> (</w:t>
      </w:r>
      <w:r w:rsidRPr="00F02A32">
        <w:rPr>
          <w:sz w:val="22"/>
          <w:szCs w:val="22"/>
        </w:rPr>
        <w:t>a jeżeli okres prowadzenia działalności jest krótszy w tym okresie</w:t>
      </w:r>
      <w:r>
        <w:rPr>
          <w:sz w:val="22"/>
          <w:szCs w:val="22"/>
        </w:rPr>
        <w:t>)</w:t>
      </w:r>
      <w:r w:rsidRPr="00F02A32">
        <w:rPr>
          <w:sz w:val="22"/>
          <w:szCs w:val="22"/>
        </w:rPr>
        <w:t>.</w:t>
      </w:r>
    </w:p>
    <w:p w:rsidR="00F84979" w:rsidRDefault="00F84979" w:rsidP="008153E3">
      <w:pPr>
        <w:pStyle w:val="Normal1"/>
        <w:suppressAutoHyphens w:val="0"/>
        <w:ind w:left="360" w:hanging="360"/>
        <w:jc w:val="both"/>
        <w:rPr>
          <w:sz w:val="22"/>
        </w:rPr>
      </w:pPr>
      <w:r>
        <w:rPr>
          <w:sz w:val="22"/>
          <w:szCs w:val="22"/>
        </w:rPr>
        <w:t xml:space="preserve">1.3 dysponowania odpowiednim potencjałem technicznym oraz osobami zdolnymi do wykonania zamówienia, tj. </w:t>
      </w:r>
      <w:r w:rsidRPr="00076F08">
        <w:rPr>
          <w:sz w:val="22"/>
        </w:rPr>
        <w:t xml:space="preserve">oświadczam, że dysponuję środkami transportu umożliwiającymi wykonywanie usługi odbioru i wywozu odpadów medycznych w ilościach określonych przez Zamawiającego </w:t>
      </w:r>
      <w:r>
        <w:rPr>
          <w:sz w:val="22"/>
        </w:rPr>
        <w:t xml:space="preserve">(tj. co najmniej dwoma) </w:t>
      </w:r>
      <w:r w:rsidRPr="00076F08">
        <w:rPr>
          <w:sz w:val="22"/>
        </w:rPr>
        <w:t>oraz z zastrzeżoną przez Zamawiającego częstotliwością odbioru zgodnie z obowiązującym prawem.</w:t>
      </w:r>
    </w:p>
    <w:p w:rsidR="00F84979" w:rsidRDefault="00F84979" w:rsidP="008153E3">
      <w:pPr>
        <w:pStyle w:val="Normal1"/>
        <w:suppressAutoHyphens w:val="0"/>
        <w:ind w:left="360"/>
        <w:jc w:val="both"/>
        <w:rPr>
          <w:sz w:val="22"/>
          <w:szCs w:val="22"/>
        </w:rPr>
      </w:pPr>
      <w:r>
        <w:rPr>
          <w:sz w:val="22"/>
        </w:rPr>
        <w:t>Oświadczam, że dysponuję</w:t>
      </w:r>
      <w:r w:rsidRPr="00F02A32">
        <w:rPr>
          <w:sz w:val="22"/>
        </w:rPr>
        <w:t xml:space="preserve"> osobami,</w:t>
      </w:r>
      <w:r w:rsidRPr="00F02A32">
        <w:rPr>
          <w:b/>
          <w:bCs/>
          <w:sz w:val="22"/>
        </w:rPr>
        <w:t xml:space="preserve"> </w:t>
      </w:r>
      <w:r w:rsidRPr="00F02A32">
        <w:rPr>
          <w:sz w:val="22"/>
        </w:rPr>
        <w:t>które będą uczestniczyć w wykonywaniu zamówienia, posiadającymi odpowiednie kwalifikacje i doświadczenie zawodowe, tj. co najmniej jedna osoba (kierowca pojazdu lub inna osoba przewożąca towary niebezpieczne), który odbył szkolenie dla osób przewożących odpady niebezpieczne i posiada ważne zaświadczenie ADR (zgodnie z ustawą z dnia 19 sierpnia 2011r. o przewozie drogowym towarów niebezpieczny</w:t>
      </w:r>
      <w:r>
        <w:rPr>
          <w:sz w:val="22"/>
        </w:rPr>
        <w:t>ch Dz.U. z 2011r, nr 277, 1367) i przedkładam wymagany wykaz osób.</w:t>
      </w:r>
    </w:p>
    <w:p w:rsidR="00F84979" w:rsidRDefault="00F84979" w:rsidP="008153E3">
      <w:pPr>
        <w:pStyle w:val="Normal1"/>
        <w:suppressAutoHyphens w:val="0"/>
        <w:spacing w:after="120"/>
        <w:ind w:left="360" w:hanging="360"/>
        <w:jc w:val="both"/>
        <w:rPr>
          <w:sz w:val="22"/>
          <w:szCs w:val="22"/>
        </w:rPr>
      </w:pPr>
      <w:r>
        <w:rPr>
          <w:sz w:val="22"/>
          <w:szCs w:val="22"/>
        </w:rPr>
        <w:t>1.4  sytuacji ekonomicznej i finansowej</w:t>
      </w:r>
    </w:p>
    <w:p w:rsidR="00F84979" w:rsidRDefault="00F84979">
      <w:pPr>
        <w:pStyle w:val="Akapit"/>
        <w:rPr>
          <w:sz w:val="20"/>
        </w:rPr>
      </w:pPr>
      <w:r>
        <w:rPr>
          <w:szCs w:val="22"/>
        </w:rPr>
        <w:t xml:space="preserve">                                                                                </w:t>
      </w:r>
    </w:p>
    <w:p w:rsidR="00F84979" w:rsidRDefault="00F84979">
      <w:pPr>
        <w:pStyle w:val="Normal1"/>
        <w:jc w:val="both"/>
        <w:rPr>
          <w:sz w:val="20"/>
          <w:szCs w:val="20"/>
        </w:rPr>
      </w:pPr>
      <w:r>
        <w:rPr>
          <w:sz w:val="20"/>
          <w:szCs w:val="20"/>
        </w:rPr>
        <w:t>Data:</w:t>
      </w:r>
      <w:r>
        <w:rPr>
          <w:sz w:val="20"/>
          <w:szCs w:val="20"/>
        </w:rPr>
        <w:tab/>
        <w:t xml:space="preserve">   ..............................</w:t>
      </w:r>
    </w:p>
    <w:p w:rsidR="00F84979" w:rsidRDefault="00F84979">
      <w:pPr>
        <w:pStyle w:val="Normal1"/>
      </w:pPr>
      <w:r>
        <w:tab/>
      </w:r>
      <w:r>
        <w:tab/>
      </w:r>
      <w:r>
        <w:tab/>
        <w:t xml:space="preserve">                                    ..........................................................................</w:t>
      </w:r>
    </w:p>
    <w:p w:rsidR="00F84979" w:rsidRDefault="00F84979">
      <w:pPr>
        <w:pStyle w:val="Normal1"/>
        <w:ind w:left="5103"/>
        <w:rPr>
          <w:sz w:val="20"/>
          <w:szCs w:val="20"/>
        </w:rPr>
      </w:pPr>
      <w:r>
        <w:rPr>
          <w:color w:val="000000"/>
          <w:sz w:val="20"/>
          <w:szCs w:val="20"/>
        </w:rPr>
        <w:t xml:space="preserve">Podpis  i pieczęć imienna osób </w:t>
      </w:r>
      <w:r>
        <w:rPr>
          <w:sz w:val="20"/>
          <w:szCs w:val="20"/>
        </w:rPr>
        <w:t>uprawnionych do reprezentowania Wykonawcy</w:t>
      </w:r>
    </w:p>
    <w:p w:rsidR="00F84979" w:rsidRDefault="00F84979">
      <w:pPr>
        <w:pStyle w:val="Normal1"/>
        <w:ind w:left="5103"/>
        <w:rPr>
          <w:sz w:val="20"/>
          <w:szCs w:val="20"/>
        </w:rPr>
      </w:pPr>
      <w:r>
        <w:rPr>
          <w:sz w:val="20"/>
          <w:szCs w:val="20"/>
        </w:rPr>
        <w:t>w przypadku oferty wspólnej – podpis</w:t>
      </w:r>
      <w:r>
        <w:rPr>
          <w:color w:val="000000"/>
          <w:sz w:val="20"/>
          <w:szCs w:val="20"/>
        </w:rPr>
        <w:t xml:space="preserve"> pełnomocnika </w:t>
      </w:r>
      <w:r>
        <w:rPr>
          <w:sz w:val="20"/>
          <w:szCs w:val="20"/>
        </w:rPr>
        <w:t>Wykonawców</w:t>
      </w:r>
    </w:p>
    <w:p w:rsidR="00F84979" w:rsidRDefault="00F84979">
      <w:pPr>
        <w:pStyle w:val="Akapit"/>
        <w:ind w:left="0"/>
        <w:jc w:val="center"/>
        <w:rPr>
          <w:rFonts w:eastAsia="Arial Unicode MS"/>
          <w:b/>
          <w:szCs w:val="22"/>
        </w:rPr>
      </w:pPr>
    </w:p>
    <w:p w:rsidR="00F84979" w:rsidRDefault="00F84979">
      <w:pPr>
        <w:pStyle w:val="Akapit"/>
        <w:ind w:left="0"/>
        <w:jc w:val="center"/>
        <w:rPr>
          <w:rFonts w:eastAsia="Arial Unicode MS"/>
          <w:b/>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sz w:val="22"/>
          <w:szCs w:val="22"/>
        </w:rPr>
      </w:pPr>
      <w:r>
        <w:rPr>
          <w:b/>
          <w:color w:val="000000"/>
          <w:spacing w:val="-6"/>
          <w:sz w:val="22"/>
          <w:szCs w:val="22"/>
        </w:rPr>
        <w:t xml:space="preserve">Załącznik nr 2.1                                                                                                                   </w:t>
      </w:r>
      <w:r>
        <w:rPr>
          <w:b/>
          <w:spacing w:val="-6"/>
          <w:sz w:val="22"/>
          <w:szCs w:val="22"/>
        </w:rPr>
        <w:t>ZP-2200-17/16</w:t>
      </w:r>
    </w:p>
    <w:p w:rsidR="00F84979" w:rsidRDefault="00F84979">
      <w:pPr>
        <w:pStyle w:val="Tretekstu"/>
        <w:spacing w:after="0"/>
        <w:jc w:val="center"/>
        <w:rPr>
          <w:b/>
          <w:sz w:val="22"/>
          <w:szCs w:val="22"/>
        </w:rPr>
      </w:pPr>
    </w:p>
    <w:p w:rsidR="00F84979" w:rsidRDefault="00F84979">
      <w:pPr>
        <w:pStyle w:val="Tretekstu"/>
        <w:spacing w:after="0"/>
        <w:jc w:val="center"/>
        <w:rPr>
          <w:b/>
          <w:sz w:val="22"/>
          <w:szCs w:val="22"/>
        </w:rPr>
      </w:pPr>
      <w:r>
        <w:rPr>
          <w:b/>
          <w:sz w:val="22"/>
          <w:szCs w:val="22"/>
        </w:rPr>
        <w:t>OŚWIADCZENIE WYKONAWCY</w:t>
      </w:r>
    </w:p>
    <w:p w:rsidR="00F84979" w:rsidRDefault="00F84979">
      <w:pPr>
        <w:pStyle w:val="Normal1"/>
        <w:jc w:val="both"/>
        <w:rPr>
          <w:b/>
          <w:sz w:val="22"/>
          <w:szCs w:val="22"/>
        </w:rPr>
      </w:pPr>
      <w:r>
        <w:rPr>
          <w:b/>
          <w:sz w:val="22"/>
          <w:szCs w:val="22"/>
        </w:rPr>
        <w:t>Oświadczam, że nie podlegam wykluczeniu z postępowania o udzielenie niniejszego zamówienia na podstawie przesłanek zawartych w art. 24 ust. 1 ustawy z dnia 29 stycznia 2004r.  prawo zamówień publicznych.</w:t>
      </w:r>
    </w:p>
    <w:p w:rsidR="00F84979" w:rsidRDefault="00F84979">
      <w:pPr>
        <w:pStyle w:val="Normal1"/>
        <w:jc w:val="both"/>
        <w:rPr>
          <w:sz w:val="22"/>
          <w:szCs w:val="22"/>
        </w:rPr>
      </w:pPr>
    </w:p>
    <w:p w:rsidR="00F84979" w:rsidRDefault="00F84979">
      <w:pPr>
        <w:pStyle w:val="Akapit"/>
        <w:ind w:left="0"/>
        <w:jc w:val="center"/>
        <w:rPr>
          <w:rFonts w:eastAsia="Arial Unicode MS"/>
          <w:b/>
          <w:szCs w:val="22"/>
        </w:rPr>
      </w:pPr>
    </w:p>
    <w:p w:rsidR="00F84979" w:rsidRDefault="00F84979">
      <w:pPr>
        <w:pStyle w:val="Akapit"/>
        <w:ind w:left="0"/>
        <w:jc w:val="center"/>
        <w:rPr>
          <w:rFonts w:eastAsia="Arial Unicode MS"/>
          <w:szCs w:val="22"/>
        </w:rPr>
      </w:pPr>
      <w:r>
        <w:rPr>
          <w:rFonts w:eastAsia="Arial Unicode MS"/>
          <w:b/>
          <w:szCs w:val="22"/>
        </w:rPr>
        <w:t>OŚWIADCZENIE</w:t>
      </w:r>
      <w:r>
        <w:rPr>
          <w:b/>
          <w:szCs w:val="22"/>
        </w:rPr>
        <w:t xml:space="preserve"> O PRZYNALEŻNOŚCI DO GRUPY KAPITAŁOWEJ</w:t>
      </w:r>
    </w:p>
    <w:p w:rsidR="00F84979" w:rsidRDefault="00F84979">
      <w:pPr>
        <w:pStyle w:val="Akapit"/>
        <w:ind w:left="0"/>
        <w:rPr>
          <w:rFonts w:eastAsia="Arial Unicode MS"/>
          <w:szCs w:val="22"/>
        </w:rPr>
      </w:pPr>
    </w:p>
    <w:p w:rsidR="00F84979" w:rsidRDefault="00F84979">
      <w:pPr>
        <w:pStyle w:val="Normal1"/>
        <w:suppressAutoHyphens w:val="0"/>
        <w:jc w:val="both"/>
        <w:rPr>
          <w:b/>
          <w:sz w:val="22"/>
          <w:szCs w:val="22"/>
        </w:rPr>
      </w:pPr>
      <w:r>
        <w:rPr>
          <w:sz w:val="22"/>
          <w:szCs w:val="22"/>
        </w:rPr>
        <w:t>Oświadczam, że zgodnie z art. 26 ust. 2 pkt 2d ustawy z dnia 29 stycznia 2004 r. Prawo zamówień publicznych.:</w:t>
      </w:r>
    </w:p>
    <w:p w:rsidR="00F84979" w:rsidRDefault="00F84979">
      <w:pPr>
        <w:pStyle w:val="Normal1"/>
        <w:suppressAutoHyphens w:val="0"/>
        <w:rPr>
          <w:b/>
          <w:sz w:val="22"/>
          <w:szCs w:val="22"/>
        </w:rPr>
      </w:pPr>
    </w:p>
    <w:p w:rsidR="00F84979" w:rsidRDefault="00F84979">
      <w:pPr>
        <w:pStyle w:val="Normal1"/>
        <w:suppressAutoHyphens w:val="0"/>
        <w:rPr>
          <w:sz w:val="22"/>
          <w:szCs w:val="22"/>
        </w:rPr>
      </w:pPr>
      <w:r>
        <w:rPr>
          <w:b/>
          <w:sz w:val="22"/>
          <w:szCs w:val="22"/>
        </w:rPr>
        <w:t>nie należymy /należymy</w:t>
      </w:r>
      <w:r>
        <w:rPr>
          <w:sz w:val="22"/>
          <w:szCs w:val="22"/>
        </w:rPr>
        <w:t xml:space="preserve"> </w:t>
      </w:r>
      <w:r>
        <w:rPr>
          <w:b/>
          <w:sz w:val="22"/>
          <w:szCs w:val="22"/>
        </w:rPr>
        <w:t>(</w:t>
      </w:r>
      <w:r>
        <w:rPr>
          <w:b/>
          <w:i/>
          <w:iCs/>
          <w:color w:val="0000FF"/>
          <w:sz w:val="22"/>
          <w:szCs w:val="22"/>
        </w:rPr>
        <w:t>niepotrzebne skreślić</w:t>
      </w:r>
      <w:r>
        <w:rPr>
          <w:b/>
          <w:sz w:val="22"/>
          <w:szCs w:val="22"/>
        </w:rPr>
        <w:t>)</w:t>
      </w:r>
      <w:r>
        <w:rPr>
          <w:sz w:val="22"/>
          <w:szCs w:val="22"/>
        </w:rPr>
        <w:t xml:space="preserve"> </w:t>
      </w:r>
    </w:p>
    <w:p w:rsidR="00F84979" w:rsidRDefault="00F84979">
      <w:pPr>
        <w:pStyle w:val="Normal1"/>
        <w:suppressAutoHyphens w:val="0"/>
        <w:jc w:val="both"/>
        <w:rPr>
          <w:sz w:val="22"/>
          <w:szCs w:val="22"/>
        </w:rPr>
      </w:pPr>
      <w:r>
        <w:rPr>
          <w:sz w:val="22"/>
          <w:szCs w:val="22"/>
        </w:rPr>
        <w:t xml:space="preserve">do grupy kapitałowej, w rozumieniu ustawy z dnia 16 lutego 2007 r. o ochronie konkurencji i konsumentów (Dz. U. Nr 50, poz. 331 z późn. zm.), o której mowa w art. 24 ust. 2 pkt 5 ustawy Pzp </w:t>
      </w:r>
    </w:p>
    <w:p w:rsidR="00F84979" w:rsidRDefault="00F84979">
      <w:pPr>
        <w:pStyle w:val="Normal1"/>
        <w:suppressAutoHyphens w:val="0"/>
        <w:jc w:val="both"/>
        <w:rPr>
          <w:sz w:val="22"/>
          <w:szCs w:val="22"/>
        </w:rPr>
      </w:pPr>
      <w:r>
        <w:rPr>
          <w:b/>
          <w:sz w:val="22"/>
          <w:szCs w:val="22"/>
        </w:rPr>
        <w:t xml:space="preserve">dołączam do oferty listę podmiotów należących do tej samej grupy kapitałowej </w:t>
      </w:r>
      <w:r>
        <w:rPr>
          <w:sz w:val="22"/>
          <w:szCs w:val="22"/>
        </w:rPr>
        <w:t>(w przypadku przynależności do grupy)</w:t>
      </w:r>
    </w:p>
    <w:p w:rsidR="00F84979" w:rsidRDefault="00F84979">
      <w:pPr>
        <w:pStyle w:val="Normal1"/>
        <w:jc w:val="both"/>
        <w:rPr>
          <w:sz w:val="22"/>
          <w:szCs w:val="22"/>
        </w:rPr>
      </w:pPr>
    </w:p>
    <w:p w:rsidR="00F84979" w:rsidRDefault="00F84979">
      <w:pPr>
        <w:pStyle w:val="Normal1"/>
        <w:jc w:val="both"/>
        <w:rPr>
          <w:sz w:val="20"/>
          <w:szCs w:val="20"/>
        </w:rPr>
      </w:pPr>
      <w:r>
        <w:rPr>
          <w:sz w:val="20"/>
          <w:szCs w:val="20"/>
        </w:rPr>
        <w:t>Data:</w:t>
      </w:r>
      <w:r>
        <w:rPr>
          <w:sz w:val="20"/>
          <w:szCs w:val="20"/>
        </w:rPr>
        <w:tab/>
        <w:t xml:space="preserve">   ..............................</w:t>
      </w:r>
    </w:p>
    <w:p w:rsidR="00F84979" w:rsidRDefault="00F84979">
      <w:pPr>
        <w:pStyle w:val="Normal1"/>
        <w:ind w:left="4548"/>
        <w:rPr>
          <w:color w:val="000000"/>
          <w:sz w:val="20"/>
          <w:szCs w:val="20"/>
        </w:rPr>
      </w:pPr>
      <w:r>
        <w:rPr>
          <w:color w:val="000000"/>
          <w:sz w:val="20"/>
          <w:szCs w:val="20"/>
        </w:rPr>
        <w:t>……….......................................……………………</w:t>
      </w:r>
    </w:p>
    <w:p w:rsidR="00F84979" w:rsidRDefault="00F84979">
      <w:pPr>
        <w:pStyle w:val="Normal1"/>
        <w:ind w:left="4820"/>
        <w:rPr>
          <w:sz w:val="20"/>
          <w:szCs w:val="20"/>
        </w:rPr>
      </w:pPr>
      <w:r>
        <w:rPr>
          <w:color w:val="000000"/>
          <w:sz w:val="20"/>
          <w:szCs w:val="20"/>
        </w:rPr>
        <w:t xml:space="preserve">Podpisy i pieczęć imienna osób </w:t>
      </w:r>
      <w:r>
        <w:rPr>
          <w:sz w:val="20"/>
          <w:szCs w:val="20"/>
        </w:rPr>
        <w:t xml:space="preserve">uprawnionych do reprezentowania Wykonawcy, </w:t>
      </w:r>
    </w:p>
    <w:p w:rsidR="00F84979" w:rsidRDefault="00F84979">
      <w:pPr>
        <w:pStyle w:val="Normal1"/>
        <w:ind w:left="4820"/>
        <w:rPr>
          <w:sz w:val="20"/>
          <w:szCs w:val="20"/>
        </w:rPr>
      </w:pPr>
      <w:r>
        <w:rPr>
          <w:sz w:val="20"/>
          <w:szCs w:val="20"/>
        </w:rPr>
        <w:t xml:space="preserve">w przypadku oferty wspólnej – </w:t>
      </w:r>
      <w:r>
        <w:rPr>
          <w:sz w:val="20"/>
          <w:szCs w:val="20"/>
          <w:u w:val="single"/>
        </w:rPr>
        <w:t>podpis każdego</w:t>
      </w:r>
      <w:r>
        <w:rPr>
          <w:sz w:val="20"/>
          <w:szCs w:val="20"/>
        </w:rPr>
        <w:t xml:space="preserve"> z Wykonawców składających ofertę wspólną</w:t>
      </w: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p>
    <w:p w:rsidR="00F84979" w:rsidRDefault="00F84979">
      <w:pPr>
        <w:pStyle w:val="Normal1"/>
        <w:ind w:right="381"/>
        <w:rPr>
          <w:b/>
          <w:color w:val="000000"/>
          <w:spacing w:val="-6"/>
          <w:sz w:val="22"/>
          <w:szCs w:val="22"/>
        </w:rPr>
      </w:pPr>
      <w:r>
        <w:rPr>
          <w:b/>
          <w:color w:val="000000"/>
          <w:spacing w:val="-6"/>
          <w:sz w:val="22"/>
          <w:szCs w:val="22"/>
        </w:rPr>
        <w:t>Załącznik nr 3</w:t>
      </w:r>
    </w:p>
    <w:p w:rsidR="00F84979" w:rsidRDefault="00F84979">
      <w:pPr>
        <w:pStyle w:val="Normal1"/>
        <w:ind w:right="381"/>
        <w:rPr>
          <w:b/>
          <w:spacing w:val="-6"/>
          <w:sz w:val="22"/>
          <w:szCs w:val="22"/>
        </w:rPr>
      </w:pPr>
      <w:r>
        <w:rPr>
          <w:b/>
          <w:spacing w:val="-6"/>
          <w:sz w:val="22"/>
          <w:szCs w:val="22"/>
        </w:rPr>
        <w:t>ZP-2200-17/16</w:t>
      </w:r>
    </w:p>
    <w:p w:rsidR="00F84979" w:rsidRDefault="00F84979">
      <w:pPr>
        <w:pStyle w:val="Tretekstu"/>
        <w:spacing w:after="0"/>
        <w:jc w:val="center"/>
        <w:rPr>
          <w:sz w:val="22"/>
          <w:szCs w:val="22"/>
        </w:rPr>
      </w:pPr>
      <w:r>
        <w:rPr>
          <w:sz w:val="22"/>
          <w:szCs w:val="22"/>
        </w:rPr>
        <w:t>UMOWA NR ............. – wzór</w:t>
      </w:r>
    </w:p>
    <w:p w:rsidR="00F84979" w:rsidRDefault="00F84979">
      <w:pPr>
        <w:pStyle w:val="Normal1"/>
        <w:jc w:val="both"/>
        <w:rPr>
          <w:sz w:val="22"/>
          <w:szCs w:val="22"/>
        </w:rPr>
      </w:pPr>
      <w:r>
        <w:rPr>
          <w:sz w:val="22"/>
          <w:szCs w:val="22"/>
        </w:rPr>
        <w:t>zawarta w dniu ……………………… pomiędzy:</w:t>
      </w:r>
    </w:p>
    <w:p w:rsidR="00F84979" w:rsidRDefault="00F84979">
      <w:pPr>
        <w:pStyle w:val="Normal1"/>
        <w:jc w:val="both"/>
        <w:rPr>
          <w:sz w:val="22"/>
          <w:szCs w:val="22"/>
        </w:rPr>
      </w:pPr>
      <w:r>
        <w:rPr>
          <w:b/>
          <w:bCs/>
          <w:sz w:val="22"/>
          <w:szCs w:val="22"/>
        </w:rPr>
        <w:t xml:space="preserve">Sosnowieckim Szpitalem Miejskim Sp. z o.o. </w:t>
      </w:r>
      <w:r>
        <w:rPr>
          <w:sz w:val="22"/>
          <w:szCs w:val="22"/>
        </w:rPr>
        <w:t xml:space="preserve"> </w:t>
      </w:r>
    </w:p>
    <w:p w:rsidR="00F84979" w:rsidRDefault="00F84979">
      <w:pPr>
        <w:pStyle w:val="Normal1"/>
        <w:jc w:val="both"/>
        <w:rPr>
          <w:sz w:val="22"/>
          <w:szCs w:val="22"/>
        </w:rPr>
      </w:pPr>
      <w:r>
        <w:rPr>
          <w:bCs/>
          <w:sz w:val="22"/>
          <w:szCs w:val="22"/>
        </w:rPr>
        <w:t>41–219 Sosnowiec, ul. Szpitalna 1, zarejestrowaną w Sądzie Rejonowym Katowice-Wschód w Katowicach, Wydział VIII Gospodarczy KRS pod nr 0000</w:t>
      </w:r>
      <w:r>
        <w:rPr>
          <w:sz w:val="22"/>
          <w:szCs w:val="22"/>
        </w:rPr>
        <w:t>476320</w:t>
      </w:r>
    </w:p>
    <w:p w:rsidR="00F84979" w:rsidRDefault="00F84979">
      <w:pPr>
        <w:pStyle w:val="Tretekstu"/>
        <w:spacing w:after="0"/>
        <w:rPr>
          <w:sz w:val="22"/>
          <w:szCs w:val="22"/>
        </w:rPr>
      </w:pPr>
      <w:r>
        <w:rPr>
          <w:sz w:val="22"/>
          <w:szCs w:val="22"/>
        </w:rPr>
        <w:t xml:space="preserve">posiadającą NIP: 644 35 04 464, </w:t>
      </w:r>
      <w:r>
        <w:rPr>
          <w:bCs/>
          <w:sz w:val="22"/>
          <w:szCs w:val="22"/>
        </w:rPr>
        <w:t>REGON</w:t>
      </w:r>
      <w:r>
        <w:rPr>
          <w:sz w:val="22"/>
          <w:szCs w:val="22"/>
        </w:rPr>
        <w:t xml:space="preserve">: 240837054, </w:t>
      </w:r>
    </w:p>
    <w:p w:rsidR="00F84979" w:rsidRDefault="00F84979">
      <w:pPr>
        <w:pStyle w:val="Tretekstu"/>
        <w:spacing w:after="0"/>
        <w:jc w:val="both"/>
        <w:rPr>
          <w:sz w:val="22"/>
          <w:szCs w:val="22"/>
        </w:rPr>
      </w:pPr>
      <w:r>
        <w:rPr>
          <w:sz w:val="22"/>
          <w:szCs w:val="22"/>
        </w:rPr>
        <w:t>wysokość kapitału zakładowego: 63 847 000,00 zł</w:t>
      </w:r>
    </w:p>
    <w:p w:rsidR="00F84979" w:rsidRDefault="00F84979">
      <w:pPr>
        <w:pStyle w:val="Normal1"/>
        <w:jc w:val="both"/>
        <w:rPr>
          <w:sz w:val="22"/>
          <w:szCs w:val="22"/>
        </w:rPr>
      </w:pPr>
      <w:r>
        <w:rPr>
          <w:sz w:val="22"/>
          <w:szCs w:val="22"/>
        </w:rPr>
        <w:t xml:space="preserve">reprezentowanym przez </w:t>
      </w:r>
      <w:r>
        <w:rPr>
          <w:b/>
          <w:sz w:val="22"/>
          <w:szCs w:val="22"/>
        </w:rPr>
        <w:t>Zarząd:</w:t>
      </w:r>
      <w:r>
        <w:rPr>
          <w:sz w:val="22"/>
          <w:szCs w:val="22"/>
        </w:rPr>
        <w:t xml:space="preserve"> </w:t>
      </w:r>
    </w:p>
    <w:p w:rsidR="00F84979" w:rsidRDefault="00F84979">
      <w:pPr>
        <w:pStyle w:val="Tretekstu"/>
        <w:spacing w:after="0"/>
        <w:jc w:val="both"/>
        <w:rPr>
          <w:bCs/>
          <w:sz w:val="22"/>
          <w:szCs w:val="22"/>
        </w:rPr>
      </w:pPr>
      <w:r>
        <w:rPr>
          <w:bCs/>
          <w:sz w:val="22"/>
          <w:szCs w:val="22"/>
        </w:rPr>
        <w:t>……………………………………………………</w:t>
      </w:r>
    </w:p>
    <w:p w:rsidR="00F84979" w:rsidRDefault="00F84979">
      <w:pPr>
        <w:pStyle w:val="Normal1"/>
        <w:jc w:val="both"/>
        <w:rPr>
          <w:bCs/>
          <w:sz w:val="22"/>
          <w:szCs w:val="22"/>
        </w:rPr>
      </w:pPr>
      <w:r>
        <w:rPr>
          <w:bCs/>
          <w:sz w:val="22"/>
          <w:szCs w:val="22"/>
        </w:rPr>
        <w:t>……………………………………………………</w:t>
      </w:r>
    </w:p>
    <w:p w:rsidR="00F84979" w:rsidRDefault="00F84979">
      <w:pPr>
        <w:pStyle w:val="Normal1"/>
        <w:jc w:val="both"/>
        <w:rPr>
          <w:sz w:val="22"/>
          <w:szCs w:val="22"/>
        </w:rPr>
      </w:pPr>
      <w:r>
        <w:rPr>
          <w:sz w:val="22"/>
          <w:szCs w:val="22"/>
        </w:rPr>
        <w:t>zwanym w dalszej części umowy „Zamawiającym”</w:t>
      </w:r>
    </w:p>
    <w:p w:rsidR="00F84979" w:rsidRDefault="00F84979">
      <w:pPr>
        <w:pStyle w:val="Normal1"/>
        <w:jc w:val="both"/>
        <w:rPr>
          <w:bCs/>
          <w:sz w:val="22"/>
          <w:szCs w:val="22"/>
        </w:rPr>
      </w:pPr>
      <w:r>
        <w:rPr>
          <w:bCs/>
          <w:sz w:val="22"/>
          <w:szCs w:val="22"/>
        </w:rPr>
        <w:t xml:space="preserve">a </w:t>
      </w:r>
    </w:p>
    <w:p w:rsidR="00F84979" w:rsidRDefault="00F84979">
      <w:pPr>
        <w:pStyle w:val="Normal1"/>
        <w:jc w:val="both"/>
        <w:rPr>
          <w:sz w:val="22"/>
          <w:szCs w:val="22"/>
        </w:rPr>
      </w:pPr>
      <w:r>
        <w:rPr>
          <w:bCs/>
          <w:sz w:val="22"/>
          <w:szCs w:val="22"/>
        </w:rPr>
        <w:t xml:space="preserve">firmą ........................... </w:t>
      </w:r>
      <w:r>
        <w:rPr>
          <w:sz w:val="22"/>
          <w:szCs w:val="22"/>
        </w:rPr>
        <w:t>z siedzibą w ............................................, zarejestrowaną w / wpisaną do ...................................................... pod nr ...................................</w:t>
      </w:r>
    </w:p>
    <w:p w:rsidR="00F84979" w:rsidRDefault="00F84979">
      <w:pPr>
        <w:pStyle w:val="Normal1"/>
        <w:jc w:val="both"/>
        <w:rPr>
          <w:color w:val="000000"/>
          <w:sz w:val="22"/>
          <w:szCs w:val="22"/>
        </w:rPr>
      </w:pPr>
      <w:r>
        <w:rPr>
          <w:color w:val="000000"/>
          <w:sz w:val="22"/>
          <w:szCs w:val="22"/>
        </w:rPr>
        <w:t xml:space="preserve">posiadającą NIP: ..........................., Regon nr ......................................, </w:t>
      </w:r>
    </w:p>
    <w:p w:rsidR="00F84979" w:rsidRDefault="00F84979">
      <w:pPr>
        <w:pStyle w:val="Normal1"/>
        <w:jc w:val="both"/>
        <w:rPr>
          <w:color w:val="000000"/>
          <w:sz w:val="22"/>
          <w:szCs w:val="22"/>
        </w:rPr>
      </w:pPr>
      <w:r>
        <w:rPr>
          <w:color w:val="000000"/>
          <w:sz w:val="22"/>
          <w:szCs w:val="22"/>
        </w:rPr>
        <w:t>reprezentowaną przez:</w:t>
      </w:r>
    </w:p>
    <w:p w:rsidR="00F84979" w:rsidRDefault="00F84979">
      <w:pPr>
        <w:pStyle w:val="Normal1"/>
        <w:jc w:val="both"/>
        <w:rPr>
          <w:bCs/>
          <w:color w:val="000000"/>
          <w:sz w:val="22"/>
          <w:szCs w:val="22"/>
        </w:rPr>
      </w:pPr>
      <w:r>
        <w:rPr>
          <w:bCs/>
          <w:color w:val="000000"/>
          <w:sz w:val="22"/>
          <w:szCs w:val="22"/>
        </w:rPr>
        <w:t>..............................................................</w:t>
      </w:r>
    </w:p>
    <w:p w:rsidR="00F84979" w:rsidRDefault="00F84979">
      <w:pPr>
        <w:pStyle w:val="Normal1"/>
        <w:jc w:val="both"/>
        <w:rPr>
          <w:color w:val="000000"/>
          <w:sz w:val="22"/>
          <w:szCs w:val="22"/>
        </w:rPr>
      </w:pPr>
      <w:r>
        <w:rPr>
          <w:color w:val="000000"/>
          <w:sz w:val="22"/>
          <w:szCs w:val="22"/>
        </w:rPr>
        <w:t>zwaną w dalszej części umowy „Wykonawcą”.</w:t>
      </w:r>
    </w:p>
    <w:p w:rsidR="00F84979" w:rsidRDefault="00F84979">
      <w:pPr>
        <w:pStyle w:val="Normal1"/>
        <w:jc w:val="both"/>
        <w:rPr>
          <w:sz w:val="22"/>
          <w:szCs w:val="22"/>
        </w:rPr>
      </w:pPr>
    </w:p>
    <w:p w:rsidR="00F84979" w:rsidRPr="004954AE" w:rsidRDefault="00F84979" w:rsidP="004954AE">
      <w:pPr>
        <w:pStyle w:val="Tretekstu"/>
        <w:spacing w:after="0" w:line="240" w:lineRule="auto"/>
        <w:jc w:val="both"/>
        <w:rPr>
          <w:sz w:val="22"/>
          <w:szCs w:val="22"/>
        </w:rPr>
      </w:pPr>
      <w:r w:rsidRPr="004954AE">
        <w:rPr>
          <w:sz w:val="22"/>
          <w:szCs w:val="22"/>
        </w:rPr>
        <w:t xml:space="preserve">W rezultacie przeprowadzenia przez Zamawiającego – zgodnie z ustawą Prawo zamówień publicznych z dnia 29 stycznia 2004r. przetargu nieograniczonego znak </w:t>
      </w:r>
      <w:r w:rsidRPr="004954AE">
        <w:rPr>
          <w:b/>
          <w:spacing w:val="-6"/>
          <w:sz w:val="22"/>
          <w:szCs w:val="22"/>
        </w:rPr>
        <w:t xml:space="preserve">ZP-2200- 17/16 </w:t>
      </w:r>
      <w:r w:rsidRPr="004954AE">
        <w:rPr>
          <w:sz w:val="22"/>
          <w:szCs w:val="22"/>
        </w:rPr>
        <w:t>została zawarta umowa o następującej treści:</w:t>
      </w:r>
    </w:p>
    <w:p w:rsidR="00F84979" w:rsidRPr="008D6024" w:rsidRDefault="00F84979" w:rsidP="00F42D54">
      <w:pPr>
        <w:pStyle w:val="Heading1"/>
        <w:tabs>
          <w:tab w:val="left" w:pos="142"/>
        </w:tabs>
        <w:spacing w:before="0" w:after="0"/>
        <w:jc w:val="center"/>
        <w:rPr>
          <w:rFonts w:ascii="Times New Roman" w:hAnsi="Times New Roman" w:cs="Times New Roman"/>
          <w:iCs/>
          <w:sz w:val="22"/>
          <w:szCs w:val="22"/>
        </w:rPr>
      </w:pPr>
      <w:r w:rsidRPr="008D6024">
        <w:rPr>
          <w:rFonts w:ascii="Times New Roman" w:hAnsi="Times New Roman" w:cs="Times New Roman"/>
          <w:iCs/>
          <w:sz w:val="22"/>
          <w:szCs w:val="22"/>
        </w:rPr>
        <w:t xml:space="preserve">§1 </w:t>
      </w:r>
    </w:p>
    <w:p w:rsidR="00F84979" w:rsidRPr="008D6024" w:rsidRDefault="00F84979" w:rsidP="00F42D54">
      <w:pPr>
        <w:pStyle w:val="Heading1"/>
        <w:tabs>
          <w:tab w:val="left" w:pos="142"/>
        </w:tabs>
        <w:spacing w:before="0" w:after="0"/>
        <w:jc w:val="center"/>
        <w:rPr>
          <w:rFonts w:ascii="Times New Roman" w:hAnsi="Times New Roman" w:cs="Times New Roman"/>
          <w:b w:val="0"/>
          <w:bCs w:val="0"/>
          <w:iCs/>
          <w:sz w:val="22"/>
          <w:szCs w:val="22"/>
        </w:rPr>
      </w:pPr>
      <w:r w:rsidRPr="008D6024">
        <w:rPr>
          <w:rFonts w:ascii="Times New Roman" w:hAnsi="Times New Roman" w:cs="Times New Roman"/>
          <w:iCs/>
          <w:sz w:val="22"/>
          <w:szCs w:val="22"/>
        </w:rPr>
        <w:t>PRZEDMIOT UMOWY</w:t>
      </w:r>
    </w:p>
    <w:p w:rsidR="00F84979" w:rsidRDefault="00F84979" w:rsidP="00F42D54">
      <w:pPr>
        <w:spacing w:line="200" w:lineRule="atLeast"/>
        <w:ind w:left="284" w:hanging="284"/>
        <w:jc w:val="both"/>
        <w:rPr>
          <w:sz w:val="22"/>
        </w:rPr>
      </w:pPr>
      <w:r w:rsidRPr="00C8046D">
        <w:rPr>
          <w:sz w:val="22"/>
        </w:rPr>
        <w:t>1.</w:t>
      </w:r>
      <w:r w:rsidRPr="00C8046D">
        <w:rPr>
          <w:b/>
          <w:bCs/>
          <w:sz w:val="22"/>
        </w:rPr>
        <w:t xml:space="preserve"> </w:t>
      </w:r>
      <w:r w:rsidRPr="00C8046D">
        <w:rPr>
          <w:bCs/>
          <w:sz w:val="22"/>
        </w:rPr>
        <w:t>Przedmiotem zamówienia jest usługa sukcesywnego odbioru, wywozu</w:t>
      </w:r>
      <w:r>
        <w:rPr>
          <w:bCs/>
          <w:sz w:val="22"/>
        </w:rPr>
        <w:t>,</w:t>
      </w:r>
      <w:r w:rsidRPr="00C8046D">
        <w:rPr>
          <w:bCs/>
          <w:sz w:val="22"/>
        </w:rPr>
        <w:t xml:space="preserve"> utylizacji </w:t>
      </w:r>
      <w:r>
        <w:rPr>
          <w:bCs/>
          <w:sz w:val="22"/>
        </w:rPr>
        <w:t xml:space="preserve">i odzysku </w:t>
      </w:r>
      <w:r w:rsidRPr="00C8046D">
        <w:rPr>
          <w:bCs/>
          <w:sz w:val="22"/>
        </w:rPr>
        <w:t xml:space="preserve">odpadów </w:t>
      </w:r>
      <w:r w:rsidRPr="00C8046D">
        <w:rPr>
          <w:sz w:val="22"/>
        </w:rPr>
        <w:t xml:space="preserve"> medycznych</w:t>
      </w:r>
      <w:r>
        <w:rPr>
          <w:sz w:val="22"/>
        </w:rPr>
        <w:t xml:space="preserve">: </w:t>
      </w:r>
    </w:p>
    <w:p w:rsidR="00F84979" w:rsidRDefault="00F84979" w:rsidP="00F42D54">
      <w:pPr>
        <w:spacing w:line="200" w:lineRule="atLeast"/>
        <w:ind w:left="284"/>
        <w:jc w:val="both"/>
        <w:rPr>
          <w:b/>
          <w:bCs/>
          <w:sz w:val="22"/>
        </w:rPr>
      </w:pPr>
      <w:r>
        <w:rPr>
          <w:sz w:val="22"/>
        </w:rPr>
        <w:t xml:space="preserve">Pakiet nr 1 </w:t>
      </w:r>
      <w:r w:rsidRPr="00C8046D">
        <w:rPr>
          <w:sz w:val="22"/>
        </w:rPr>
        <w:t>o kodach 18 01 02*,</w:t>
      </w:r>
      <w:r>
        <w:rPr>
          <w:sz w:val="22"/>
        </w:rPr>
        <w:t xml:space="preserve"> </w:t>
      </w:r>
      <w:r w:rsidRPr="00C8046D">
        <w:rPr>
          <w:sz w:val="22"/>
        </w:rPr>
        <w:t>18 01 03*</w:t>
      </w:r>
      <w:r>
        <w:rPr>
          <w:sz w:val="22"/>
        </w:rPr>
        <w:t>,</w:t>
      </w:r>
      <w:r w:rsidRPr="00C8046D">
        <w:rPr>
          <w:sz w:val="22"/>
        </w:rPr>
        <w:t xml:space="preserve"> 18 01 09</w:t>
      </w:r>
      <w:r>
        <w:rPr>
          <w:sz w:val="22"/>
        </w:rPr>
        <w:t xml:space="preserve">                          </w:t>
      </w:r>
      <w:r w:rsidRPr="00C8046D">
        <w:rPr>
          <w:sz w:val="22"/>
        </w:rPr>
        <w:t xml:space="preserve">                    </w:t>
      </w:r>
      <w:r w:rsidRPr="00C8046D">
        <w:rPr>
          <w:b/>
          <w:bCs/>
          <w:sz w:val="22"/>
        </w:rPr>
        <w:t xml:space="preserve"> </w:t>
      </w:r>
    </w:p>
    <w:p w:rsidR="00F84979" w:rsidRDefault="00F84979" w:rsidP="00F42D54">
      <w:pPr>
        <w:spacing w:line="200" w:lineRule="atLeast"/>
        <w:ind w:left="284"/>
        <w:jc w:val="both"/>
        <w:rPr>
          <w:b/>
          <w:bCs/>
          <w:sz w:val="22"/>
        </w:rPr>
      </w:pPr>
      <w:r w:rsidRPr="00CD4663">
        <w:rPr>
          <w:bCs/>
          <w:sz w:val="22"/>
        </w:rPr>
        <w:t>Pakiet nr 2 o kodzie</w:t>
      </w:r>
      <w:r>
        <w:rPr>
          <w:b/>
          <w:bCs/>
          <w:sz w:val="22"/>
        </w:rPr>
        <w:t xml:space="preserve"> </w:t>
      </w:r>
      <w:r w:rsidRPr="00C8046D">
        <w:rPr>
          <w:sz w:val="22"/>
        </w:rPr>
        <w:t>18 01 01,</w:t>
      </w:r>
      <w:r>
        <w:rPr>
          <w:sz w:val="22"/>
        </w:rPr>
        <w:t xml:space="preserve"> </w:t>
      </w:r>
      <w:r w:rsidRPr="00C8046D">
        <w:rPr>
          <w:sz w:val="22"/>
        </w:rPr>
        <w:t>18 01 04</w:t>
      </w:r>
      <w:r>
        <w:rPr>
          <w:sz w:val="22"/>
        </w:rPr>
        <w:t>,</w:t>
      </w:r>
      <w:r w:rsidRPr="004954AE">
        <w:rPr>
          <w:sz w:val="22"/>
        </w:rPr>
        <w:t xml:space="preserve"> </w:t>
      </w:r>
      <w:r w:rsidRPr="00C8046D">
        <w:rPr>
          <w:sz w:val="22"/>
        </w:rPr>
        <w:t>18 01 06*,</w:t>
      </w:r>
      <w:r>
        <w:rPr>
          <w:sz w:val="22"/>
        </w:rPr>
        <w:t xml:space="preserve"> </w:t>
      </w:r>
    </w:p>
    <w:p w:rsidR="00F84979" w:rsidRDefault="00F84979" w:rsidP="00F42D54">
      <w:pPr>
        <w:spacing w:line="200" w:lineRule="atLeast"/>
        <w:ind w:left="284"/>
        <w:jc w:val="both"/>
        <w:rPr>
          <w:sz w:val="22"/>
        </w:rPr>
      </w:pPr>
      <w:r w:rsidRPr="00C8046D">
        <w:rPr>
          <w:sz w:val="22"/>
        </w:rPr>
        <w:t>wytwarzanych w obiektach Sosnowieckiego Szpitala Miejskiego</w:t>
      </w:r>
      <w:r>
        <w:rPr>
          <w:sz w:val="22"/>
        </w:rPr>
        <w:t xml:space="preserve"> sp. z o.o.</w:t>
      </w:r>
      <w:r w:rsidRPr="00C8046D">
        <w:rPr>
          <w:sz w:val="22"/>
        </w:rPr>
        <w:t>, zlokalizowanych w Sosnowcu przy ulicy: Szpitalnej 1, Zegadłowicza 3</w:t>
      </w:r>
      <w:r>
        <w:rPr>
          <w:sz w:val="22"/>
        </w:rPr>
        <w:t>.</w:t>
      </w:r>
    </w:p>
    <w:p w:rsidR="00F84979" w:rsidRDefault="00F84979" w:rsidP="00F42D54">
      <w:pPr>
        <w:spacing w:line="200" w:lineRule="atLeast"/>
        <w:ind w:left="284" w:hanging="284"/>
        <w:jc w:val="both"/>
        <w:rPr>
          <w:sz w:val="22"/>
        </w:rPr>
      </w:pPr>
      <w:r>
        <w:rPr>
          <w:sz w:val="22"/>
        </w:rPr>
        <w:t xml:space="preserve">2. </w:t>
      </w:r>
      <w:r w:rsidRPr="008D6024">
        <w:rPr>
          <w:sz w:val="22"/>
        </w:rPr>
        <w:t xml:space="preserve">Szacunkowa ilość </w:t>
      </w:r>
      <w:r>
        <w:rPr>
          <w:sz w:val="22"/>
        </w:rPr>
        <w:t xml:space="preserve">wytwarzanych odpadów w ramach zamówienia podstawowego i prawa opcji zawarta jest w załączniku nr 1 do umowy (Załącznik nr 1.1 i/lub 1.2 do SIWZ - Formularz asortymentowo cenowy). </w:t>
      </w:r>
    </w:p>
    <w:p w:rsidR="00F84979" w:rsidRPr="002F6D8F" w:rsidRDefault="00F84979" w:rsidP="00F42D54">
      <w:pPr>
        <w:ind w:left="360" w:hanging="360"/>
        <w:jc w:val="both"/>
        <w:rPr>
          <w:rFonts w:eastAsia="MS Mincho"/>
          <w:sz w:val="22"/>
        </w:rPr>
      </w:pPr>
      <w:r w:rsidRPr="002F6D8F">
        <w:rPr>
          <w:sz w:val="22"/>
        </w:rPr>
        <w:t>3. Usługa będzie realizowana w sposób zgodny z zasadami gospodarowania odpadami, wymaganiami ochrony środowiska, planami gospodarki odpadami</w:t>
      </w:r>
      <w:r w:rsidRPr="002F6D8F">
        <w:rPr>
          <w:rFonts w:eastAsia="MS Mincho"/>
          <w:sz w:val="22"/>
        </w:rPr>
        <w:t xml:space="preserve"> oraz zgodnie z obowiązującymi przepisami prawa w tym zakresie, a w szczególności:</w:t>
      </w:r>
    </w:p>
    <w:p w:rsidR="00F84979" w:rsidRPr="002F6D8F" w:rsidRDefault="00F84979" w:rsidP="00F42D54">
      <w:pPr>
        <w:ind w:left="567" w:hanging="283"/>
        <w:jc w:val="both"/>
        <w:rPr>
          <w:sz w:val="22"/>
        </w:rPr>
      </w:pPr>
      <w:r w:rsidRPr="002F6D8F">
        <w:rPr>
          <w:sz w:val="22"/>
        </w:rPr>
        <w:t>- Ustawa z dnia 27 kwietnia 2001r. Prawo ochrony środowiska (tekst jednolity Dz. U. z 2008r. Nr 25, poz. 150 z późn. zm.),</w:t>
      </w:r>
    </w:p>
    <w:p w:rsidR="00F84979" w:rsidRPr="002F6D8F" w:rsidRDefault="00F84979" w:rsidP="00F42D54">
      <w:pPr>
        <w:ind w:left="567" w:hanging="283"/>
        <w:jc w:val="both"/>
        <w:rPr>
          <w:sz w:val="22"/>
        </w:rPr>
      </w:pPr>
      <w:r w:rsidRPr="002F6D8F">
        <w:rPr>
          <w:sz w:val="22"/>
        </w:rPr>
        <w:t>- Ustawa z dnia 14 grudnia 2012r. o odpadach (Dz. U. z 2013r. poz. 21 z późn. zm.),</w:t>
      </w:r>
    </w:p>
    <w:p w:rsidR="00F84979" w:rsidRPr="002F6D8F" w:rsidRDefault="00F84979" w:rsidP="00F42D54">
      <w:pPr>
        <w:pStyle w:val="Akapitzlist"/>
        <w:spacing w:after="0" w:line="240" w:lineRule="auto"/>
        <w:ind w:left="567" w:hanging="283"/>
        <w:jc w:val="both"/>
        <w:rPr>
          <w:rFonts w:ascii="Times New Roman" w:eastAsia="MS Mincho" w:hAnsi="Times New Roman"/>
        </w:rPr>
      </w:pPr>
      <w:r w:rsidRPr="002F6D8F">
        <w:rPr>
          <w:rFonts w:ascii="Times New Roman" w:eastAsia="MS Mincho" w:hAnsi="Times New Roman"/>
        </w:rPr>
        <w:t xml:space="preserve">- Ustawa z dnia 19 sierpnia 2011r. o przewozie drogowym towarów niebezpiecznych (Dz.U z 2011r. Nr 227, poz. 1367 z późn. zm.), </w:t>
      </w:r>
    </w:p>
    <w:p w:rsidR="00F84979" w:rsidRPr="002F6D8F" w:rsidRDefault="00F84979" w:rsidP="00F42D54">
      <w:pPr>
        <w:ind w:left="567" w:hanging="283"/>
        <w:jc w:val="both"/>
        <w:rPr>
          <w:sz w:val="22"/>
        </w:rPr>
      </w:pPr>
      <w:r w:rsidRPr="002F6D8F">
        <w:rPr>
          <w:rFonts w:eastAsia="MS Mincho"/>
          <w:sz w:val="22"/>
        </w:rPr>
        <w:t xml:space="preserve">- </w:t>
      </w:r>
      <w:r w:rsidRPr="002F6D8F">
        <w:rPr>
          <w:sz w:val="22"/>
        </w:rPr>
        <w:t>Rozporządzenie Ministra Zdrowia z dnia 21 grudnia 2002 r. w sprawie dopuszczenia sposobów i warunków unieszkodliwiania odpadów medycznych i weterynaryjnych ( Dz.U z 2003r., nr 8, poz.104 z późniejszymi zmianami),</w:t>
      </w:r>
    </w:p>
    <w:p w:rsidR="00F84979" w:rsidRPr="002F6D8F" w:rsidRDefault="00F84979" w:rsidP="00F42D54">
      <w:pPr>
        <w:ind w:left="567" w:hanging="283"/>
        <w:jc w:val="both"/>
        <w:rPr>
          <w:sz w:val="22"/>
        </w:rPr>
      </w:pPr>
      <w:r w:rsidRPr="002F6D8F">
        <w:rPr>
          <w:sz w:val="22"/>
        </w:rPr>
        <w:t xml:space="preserve">- Rozporządzenie Ministra Zdrowia z dnia 30 lipca 2010 r. w sprawie szczegółowego sposobu postępowania z odpadami medycznymi.  </w:t>
      </w:r>
    </w:p>
    <w:p w:rsidR="00F84979" w:rsidRPr="002F6D8F" w:rsidRDefault="00F84979" w:rsidP="00F42D54">
      <w:pPr>
        <w:tabs>
          <w:tab w:val="left" w:pos="284"/>
        </w:tabs>
        <w:ind w:left="284" w:hanging="284"/>
        <w:jc w:val="both"/>
        <w:rPr>
          <w:b/>
          <w:sz w:val="22"/>
        </w:rPr>
      </w:pPr>
      <w:r>
        <w:rPr>
          <w:sz w:val="22"/>
        </w:rPr>
        <w:t>4</w:t>
      </w:r>
      <w:r w:rsidRPr="002F6D8F">
        <w:rPr>
          <w:sz w:val="22"/>
        </w:rPr>
        <w:t>. Zamawiający zastrzega sobie prawo realizowania zamówień w ilościach uzależnionych od rzeczywistych potrzeb w zakresie rzeczowym i ilościowym, co nie jest odstąpieniem od umowy nawet w części.</w:t>
      </w:r>
    </w:p>
    <w:p w:rsidR="00F84979" w:rsidRPr="002F6D8F" w:rsidRDefault="00F84979" w:rsidP="00F42D54">
      <w:pPr>
        <w:autoSpaceDE w:val="0"/>
        <w:autoSpaceDN w:val="0"/>
        <w:adjustRightInd w:val="0"/>
        <w:ind w:left="360" w:hanging="360"/>
        <w:jc w:val="both"/>
        <w:rPr>
          <w:sz w:val="22"/>
        </w:rPr>
      </w:pPr>
      <w:r>
        <w:rPr>
          <w:sz w:val="22"/>
        </w:rPr>
        <w:t>5</w:t>
      </w:r>
      <w:r w:rsidRPr="002F6D8F">
        <w:rPr>
          <w:sz w:val="22"/>
        </w:rPr>
        <w:t>.  Zamówienie jest realizowane z wykorzystaniem prawa opcji. Prawem opcji jest możliwość zamówienia w ramach niniejszej umowy większej ilości usług określonych w załączniku nr 1 do umowy w kolumnie „opcja”. W ramach opcji Zamawiający wskaże</w:t>
      </w:r>
      <w:r>
        <w:rPr>
          <w:sz w:val="22"/>
        </w:rPr>
        <w:t xml:space="preserve"> asortyment</w:t>
      </w:r>
      <w:r w:rsidRPr="002F6D8F">
        <w:rPr>
          <w:sz w:val="22"/>
        </w:rPr>
        <w:t xml:space="preserve"> i ilości, które zakupi dodatkowo, a Wykonawca zrealizuje je we wskazanych ilościach i cenach jednostkowych określonych w formularzu asortymentowo-cenowym, w terminie realizacji umowy. Ilości określone jako opcja będą realizowane w ilości dostosowanej do rzeczywistych potrzeb Zamawiającego. Zamawiający zastrzega, że realizacja zakresu maksymalnego zamówienia stanowi uprawnienie Zamawiającego, z którego może, ale nie musi skorzystać. W przypadku nie skorzystania z prawa opcji Wykonawcy nie przysługują żadne roszczenia z tego tytułu.</w:t>
      </w:r>
    </w:p>
    <w:p w:rsidR="00F84979" w:rsidRPr="00BF7C4F" w:rsidRDefault="00F84979" w:rsidP="00F42D54">
      <w:pPr>
        <w:pStyle w:val="centra"/>
        <w:spacing w:line="240" w:lineRule="auto"/>
        <w:rPr>
          <w:rFonts w:ascii="Times New Roman" w:hAnsi="Times New Roman"/>
          <w:b/>
          <w:color w:val="000000"/>
          <w:sz w:val="22"/>
          <w:szCs w:val="22"/>
        </w:rPr>
      </w:pPr>
      <w:r w:rsidRPr="00BF7C4F">
        <w:rPr>
          <w:rFonts w:ascii="Times New Roman" w:hAnsi="Times New Roman"/>
          <w:b/>
          <w:color w:val="000000"/>
          <w:sz w:val="22"/>
          <w:szCs w:val="22"/>
        </w:rPr>
        <w:t xml:space="preserve">§ </w:t>
      </w:r>
      <w:r>
        <w:rPr>
          <w:rFonts w:ascii="Times New Roman" w:hAnsi="Times New Roman"/>
          <w:b/>
          <w:color w:val="000000"/>
          <w:sz w:val="22"/>
          <w:szCs w:val="22"/>
        </w:rPr>
        <w:t>2</w:t>
      </w:r>
    </w:p>
    <w:p w:rsidR="00F84979" w:rsidRPr="00344FA9" w:rsidRDefault="00F84979" w:rsidP="00F42D54">
      <w:pPr>
        <w:jc w:val="center"/>
        <w:rPr>
          <w:b/>
          <w:sz w:val="22"/>
        </w:rPr>
      </w:pPr>
      <w:r w:rsidRPr="00344FA9">
        <w:rPr>
          <w:b/>
          <w:sz w:val="22"/>
        </w:rPr>
        <w:t>PRAWO OPCJI</w:t>
      </w:r>
    </w:p>
    <w:p w:rsidR="00F84979" w:rsidRDefault="00F84979" w:rsidP="00F42D54">
      <w:pPr>
        <w:pStyle w:val="ListParagraph"/>
        <w:suppressAutoHyphens/>
        <w:spacing w:after="0" w:line="240" w:lineRule="auto"/>
        <w:ind w:left="284" w:hanging="284"/>
        <w:jc w:val="both"/>
        <w:rPr>
          <w:rFonts w:ascii="Times New Roman" w:hAnsi="Times New Roman"/>
        </w:rPr>
      </w:pPr>
      <w:r>
        <w:rPr>
          <w:rFonts w:ascii="Times New Roman" w:hAnsi="Times New Roman"/>
        </w:rPr>
        <w:t>1.  Zakres opcji obejmuje asortyment wskazany w Załączniku nr 1do niniejszej umowy – formularz asortymentowo-cenowy (kolumny oznaczone „opcja”). Wykonawca zrealizuje prawo opcji we wskazanych ilościach i cenach jednostkowych określonych w formularzu asortymentowo-cenowym, w terminie realizacji umowy.</w:t>
      </w:r>
    </w:p>
    <w:p w:rsidR="00F84979" w:rsidRPr="002F6D8F" w:rsidRDefault="00F84979" w:rsidP="00F42D54">
      <w:pPr>
        <w:pStyle w:val="ListParagraph"/>
        <w:suppressAutoHyphens/>
        <w:spacing w:after="0" w:line="240" w:lineRule="auto"/>
        <w:ind w:left="284" w:hanging="284"/>
        <w:jc w:val="both"/>
        <w:rPr>
          <w:rFonts w:ascii="Times New Roman" w:hAnsi="Times New Roman"/>
        </w:rPr>
      </w:pPr>
      <w:r w:rsidRPr="002F6D8F">
        <w:rPr>
          <w:rFonts w:ascii="Times New Roman" w:hAnsi="Times New Roman"/>
        </w:rPr>
        <w:t>2. Warunkiem uruchomienia prawa opcji jest oświadczenie woli Zamawiającego o żądaniu wykonania zamówienia kwalifikowanego przez Zamawiającego jako prawo opcji. Zamawiającemu przysługuje prawo wielokrotnego uruchamiania prawa opcji w czasie trwania umowy w zakresie określonym w załączniku nr 1 do umowy.</w:t>
      </w:r>
    </w:p>
    <w:p w:rsidR="00F84979" w:rsidRDefault="00F84979" w:rsidP="00F42D54">
      <w:pPr>
        <w:pStyle w:val="ListParagraph"/>
        <w:suppressAutoHyphens/>
        <w:spacing w:after="0" w:line="240" w:lineRule="auto"/>
        <w:ind w:left="284" w:hanging="284"/>
        <w:jc w:val="both"/>
        <w:rPr>
          <w:rFonts w:ascii="Times New Roman" w:hAnsi="Times New Roman"/>
        </w:rPr>
      </w:pPr>
      <w:r>
        <w:rPr>
          <w:rFonts w:ascii="Times New Roman" w:hAnsi="Times New Roman"/>
        </w:rPr>
        <w:t>3. Zamawiający zamierzając realizować prawo opcji jest zobowiązany do powiadomienia Wykonawcy pisemnie lub faksem ze wskazaniem zakresu i terminu rozpoczęcia opcji i będzie to równoznaczne ze złożeniem oświadczenia o skorzystaniu z opcji w zakresie określonym w niniejszej umowie oraz zgodnie z pismem. Za skuteczne powiadomienie Wykonawcy o realizacji prawa opcji przyjmuje się dzień potwierdzenia przez Wykonawcę otrzymania powiadomienia faksem.</w:t>
      </w:r>
    </w:p>
    <w:p w:rsidR="00F84979" w:rsidRDefault="00F84979" w:rsidP="00F42D54">
      <w:pPr>
        <w:pStyle w:val="ListParagraph"/>
        <w:suppressAutoHyphens/>
        <w:spacing w:after="0" w:line="240" w:lineRule="auto"/>
        <w:ind w:left="284" w:hanging="284"/>
        <w:jc w:val="both"/>
        <w:rPr>
          <w:rFonts w:ascii="Times New Roman" w:hAnsi="Times New Roman"/>
        </w:rPr>
      </w:pPr>
      <w:r>
        <w:rPr>
          <w:rFonts w:ascii="Times New Roman" w:hAnsi="Times New Roman"/>
        </w:rPr>
        <w:t xml:space="preserve">4. </w:t>
      </w:r>
      <w:r w:rsidRPr="00C74DA7">
        <w:rPr>
          <w:rFonts w:ascii="Times New Roman" w:hAnsi="Times New Roman"/>
        </w:rPr>
        <w:t>Zamawiający zrealizuje ilości podstawowe, a pozostałe ilości określone jako opcja będą realizowane w ilości dostosowanej do rzeczywistych potrzeb Zamawiającego. Zamawiający zastrzega sobie, że realizacja zakresu maksymalnego zamówienia stanowi uprawnienie Zamawiającego, z którego może, ale nie musi skorzystać</w:t>
      </w:r>
      <w:r>
        <w:rPr>
          <w:rFonts w:ascii="Times New Roman" w:hAnsi="Times New Roman"/>
        </w:rPr>
        <w:t>.</w:t>
      </w:r>
    </w:p>
    <w:p w:rsidR="00F84979" w:rsidRPr="00C74DA7" w:rsidRDefault="00F84979" w:rsidP="00C74DA7">
      <w:pPr>
        <w:pStyle w:val="Normal1"/>
        <w:suppressAutoHyphens w:val="0"/>
        <w:ind w:left="284" w:hanging="284"/>
        <w:jc w:val="both"/>
        <w:rPr>
          <w:sz w:val="22"/>
          <w:szCs w:val="22"/>
          <w:lang w:eastAsia="pl-PL"/>
        </w:rPr>
      </w:pPr>
      <w:r w:rsidRPr="00C74DA7">
        <w:rPr>
          <w:sz w:val="22"/>
          <w:szCs w:val="22"/>
        </w:rPr>
        <w:t xml:space="preserve">5. </w:t>
      </w:r>
      <w:r w:rsidRPr="00C74DA7">
        <w:rPr>
          <w:sz w:val="22"/>
          <w:szCs w:val="22"/>
          <w:lang w:eastAsia="pl-PL"/>
        </w:rPr>
        <w:t>W przypadku nieskorzystania przez Zamawiającego z prawa opcji, albo w przypadku skorzystania w niepełnym zakresie, Wykonawcy nie będą przysługiwały żadne roszczenia.</w:t>
      </w:r>
    </w:p>
    <w:p w:rsidR="00F84979" w:rsidRPr="00C74DA7" w:rsidRDefault="00F84979" w:rsidP="00C74DA7">
      <w:pPr>
        <w:pStyle w:val="ListParagraph"/>
        <w:suppressAutoHyphens/>
        <w:spacing w:after="0" w:line="240" w:lineRule="auto"/>
        <w:ind w:left="284" w:hanging="284"/>
        <w:jc w:val="both"/>
        <w:rPr>
          <w:rFonts w:ascii="Times New Roman" w:hAnsi="Times New Roman"/>
        </w:rPr>
      </w:pPr>
      <w:r w:rsidRPr="00C74DA7">
        <w:rPr>
          <w:rFonts w:ascii="Times New Roman" w:hAnsi="Times New Roman"/>
          <w:lang w:eastAsia="pl-PL"/>
        </w:rPr>
        <w:t>6. Do asortymentu dostarczanego w ramach prawa opcji stosuje się wszystkie postanowienia przedmiotowej umowy</w:t>
      </w:r>
    </w:p>
    <w:p w:rsidR="00F84979" w:rsidRDefault="00F84979" w:rsidP="00F42D54">
      <w:pPr>
        <w:pStyle w:val="ListParagraph"/>
        <w:suppressAutoHyphens/>
        <w:spacing w:after="0" w:line="240" w:lineRule="auto"/>
        <w:ind w:left="284" w:hanging="284"/>
        <w:jc w:val="both"/>
        <w:rPr>
          <w:rFonts w:ascii="Times New Roman" w:hAnsi="Times New Roman"/>
        </w:rPr>
      </w:pPr>
      <w:r>
        <w:rPr>
          <w:rFonts w:ascii="Times New Roman" w:hAnsi="Times New Roman"/>
        </w:rPr>
        <w:t>7. Nie powiadomienie Wykonawcy przez Zamawiającego o realizacji prawa opcji przed zakończeniem realizacji zamówienia podstawowego oznacza odstąpienie przez Zamawiającego od stosowania prawa opcji.</w:t>
      </w:r>
    </w:p>
    <w:p w:rsidR="00F84979" w:rsidRPr="008D6024" w:rsidRDefault="00F84979" w:rsidP="00F42D54">
      <w:pPr>
        <w:widowControl w:val="0"/>
        <w:jc w:val="center"/>
        <w:rPr>
          <w:b/>
          <w:sz w:val="22"/>
        </w:rPr>
      </w:pPr>
      <w:r w:rsidRPr="008D6024">
        <w:rPr>
          <w:b/>
          <w:sz w:val="22"/>
        </w:rPr>
        <w:t xml:space="preserve">§ </w:t>
      </w:r>
      <w:r>
        <w:rPr>
          <w:b/>
          <w:sz w:val="22"/>
        </w:rPr>
        <w:t>3</w:t>
      </w:r>
    </w:p>
    <w:p w:rsidR="00F84979" w:rsidRPr="008D6024" w:rsidRDefault="00F84979" w:rsidP="00F42D54">
      <w:pPr>
        <w:widowControl w:val="0"/>
        <w:jc w:val="center"/>
        <w:rPr>
          <w:b/>
          <w:sz w:val="22"/>
        </w:rPr>
      </w:pPr>
      <w:r w:rsidRPr="008D6024">
        <w:rPr>
          <w:b/>
          <w:sz w:val="22"/>
        </w:rPr>
        <w:t>TERMIN I SPOSÓB REALIZACJI UMOWY</w:t>
      </w:r>
    </w:p>
    <w:p w:rsidR="00F84979" w:rsidRPr="008D6024" w:rsidRDefault="00F84979" w:rsidP="00F42D54">
      <w:pPr>
        <w:pStyle w:val="BodyTextIndent3"/>
        <w:spacing w:after="0"/>
        <w:ind w:left="284" w:hanging="284"/>
        <w:jc w:val="both"/>
        <w:rPr>
          <w:bCs/>
          <w:sz w:val="22"/>
          <w:szCs w:val="22"/>
        </w:rPr>
      </w:pPr>
      <w:r w:rsidRPr="008D6024">
        <w:rPr>
          <w:sz w:val="22"/>
          <w:szCs w:val="22"/>
        </w:rPr>
        <w:t xml:space="preserve">1. Przedmiot zamówienia będzie realizowany w terminie do </w:t>
      </w:r>
      <w:r>
        <w:rPr>
          <w:sz w:val="22"/>
          <w:szCs w:val="22"/>
        </w:rPr>
        <w:t>24</w:t>
      </w:r>
      <w:r w:rsidRPr="008D6024">
        <w:rPr>
          <w:sz w:val="22"/>
          <w:szCs w:val="22"/>
        </w:rPr>
        <w:t xml:space="preserve"> m-cy od podpisania umowy</w:t>
      </w:r>
      <w:r w:rsidRPr="008D6024">
        <w:rPr>
          <w:b/>
          <w:bCs/>
          <w:sz w:val="22"/>
          <w:szCs w:val="22"/>
        </w:rPr>
        <w:t xml:space="preserve"> </w:t>
      </w:r>
      <w:r w:rsidRPr="008D6024">
        <w:rPr>
          <w:bCs/>
          <w:sz w:val="22"/>
          <w:szCs w:val="22"/>
        </w:rPr>
        <w:t>lub wyczerpania wartości umowy w zależności, które zdarzenie wystąpi pierwsze</w:t>
      </w:r>
      <w:r>
        <w:rPr>
          <w:bCs/>
          <w:sz w:val="22"/>
          <w:szCs w:val="22"/>
        </w:rPr>
        <w:t>(w zakresie poszczególnego pakietu odrębnie)</w:t>
      </w:r>
      <w:r w:rsidRPr="008D6024">
        <w:rPr>
          <w:bCs/>
          <w:sz w:val="22"/>
          <w:szCs w:val="22"/>
        </w:rPr>
        <w:t xml:space="preserve">. </w:t>
      </w:r>
    </w:p>
    <w:p w:rsidR="00F84979" w:rsidRPr="00EC6EF7" w:rsidRDefault="00F84979" w:rsidP="00F42D54">
      <w:pPr>
        <w:pStyle w:val="BodyTextIndent3"/>
        <w:spacing w:after="0"/>
        <w:ind w:left="284" w:hanging="284"/>
        <w:jc w:val="both"/>
        <w:rPr>
          <w:sz w:val="22"/>
          <w:szCs w:val="22"/>
        </w:rPr>
      </w:pPr>
      <w:r w:rsidRPr="00EC6EF7">
        <w:rPr>
          <w:bCs/>
          <w:sz w:val="22"/>
          <w:szCs w:val="22"/>
        </w:rPr>
        <w:t>2.</w:t>
      </w:r>
      <w:r>
        <w:rPr>
          <w:bCs/>
          <w:sz w:val="22"/>
          <w:szCs w:val="22"/>
        </w:rPr>
        <w:t xml:space="preserve"> </w:t>
      </w:r>
      <w:r w:rsidRPr="00EC6EF7">
        <w:rPr>
          <w:sz w:val="22"/>
          <w:szCs w:val="22"/>
        </w:rPr>
        <w:t xml:space="preserve">W przypadku, gdy Wykonawca nie wykonuje przedmiotu umowy w terminach i na warunkach określonych w § </w:t>
      </w:r>
      <w:r>
        <w:rPr>
          <w:sz w:val="22"/>
          <w:szCs w:val="22"/>
        </w:rPr>
        <w:t>4</w:t>
      </w:r>
      <w:r w:rsidRPr="00EC6EF7">
        <w:rPr>
          <w:sz w:val="22"/>
          <w:szCs w:val="22"/>
        </w:rPr>
        <w:t xml:space="preserve"> niniejszej umowy Zamawiający będzie uprawniony do zrealizowania zamówienia u innego Wykonawcy z uwzględnieniem możliwości zakupu usługi równoważnej (tzw. nabycie zastępcze).W  przypadku dokonania tzw. nabycia zast</w:t>
      </w:r>
      <w:r w:rsidRPr="00EC6EF7">
        <w:rPr>
          <w:rFonts w:cs="TT6F5o00"/>
          <w:sz w:val="22"/>
          <w:szCs w:val="22"/>
        </w:rPr>
        <w:t>ę</w:t>
      </w:r>
      <w:r w:rsidRPr="00EC6EF7">
        <w:rPr>
          <w:sz w:val="22"/>
          <w:szCs w:val="22"/>
        </w:rPr>
        <w:t>pczego, Wykonawca zobowi</w:t>
      </w:r>
      <w:r w:rsidRPr="00EC6EF7">
        <w:rPr>
          <w:rFonts w:cs="TT6F5o00"/>
          <w:sz w:val="22"/>
          <w:szCs w:val="22"/>
        </w:rPr>
        <w:t>ą</w:t>
      </w:r>
      <w:r w:rsidRPr="00EC6EF7">
        <w:rPr>
          <w:sz w:val="22"/>
          <w:szCs w:val="22"/>
        </w:rPr>
        <w:t>zany jest wyrówna</w:t>
      </w:r>
      <w:r w:rsidRPr="00EC6EF7">
        <w:rPr>
          <w:rFonts w:cs="TT6F5o00"/>
          <w:sz w:val="22"/>
          <w:szCs w:val="22"/>
        </w:rPr>
        <w:t xml:space="preserve">ć </w:t>
      </w:r>
      <w:r w:rsidRPr="00EC6EF7">
        <w:rPr>
          <w:sz w:val="22"/>
          <w:szCs w:val="22"/>
        </w:rPr>
        <w:t>Zamawiaj</w:t>
      </w:r>
      <w:r w:rsidRPr="00EC6EF7">
        <w:rPr>
          <w:rFonts w:cs="TT6F5o00"/>
          <w:sz w:val="22"/>
          <w:szCs w:val="22"/>
        </w:rPr>
        <w:t>ą</w:t>
      </w:r>
      <w:r w:rsidRPr="00EC6EF7">
        <w:rPr>
          <w:sz w:val="22"/>
          <w:szCs w:val="22"/>
        </w:rPr>
        <w:t>cemu poniesion</w:t>
      </w:r>
      <w:r w:rsidRPr="00EC6EF7">
        <w:rPr>
          <w:rFonts w:cs="TT6F5o00"/>
          <w:sz w:val="22"/>
          <w:szCs w:val="22"/>
        </w:rPr>
        <w:t xml:space="preserve">ą </w:t>
      </w:r>
      <w:r w:rsidRPr="00EC6EF7">
        <w:rPr>
          <w:sz w:val="22"/>
          <w:szCs w:val="22"/>
        </w:rPr>
        <w:t>szkod</w:t>
      </w:r>
      <w:r w:rsidRPr="00EC6EF7">
        <w:rPr>
          <w:rFonts w:cs="TT6F5o00"/>
          <w:sz w:val="22"/>
          <w:szCs w:val="22"/>
        </w:rPr>
        <w:t>ę</w:t>
      </w:r>
      <w:r w:rsidRPr="00EC6EF7">
        <w:rPr>
          <w:sz w:val="22"/>
          <w:szCs w:val="22"/>
        </w:rPr>
        <w:t>, tj. zapłaci</w:t>
      </w:r>
      <w:r w:rsidRPr="00EC6EF7">
        <w:rPr>
          <w:rFonts w:cs="TT6F5o00"/>
          <w:sz w:val="22"/>
          <w:szCs w:val="22"/>
        </w:rPr>
        <w:t xml:space="preserve">ć </w:t>
      </w:r>
      <w:r w:rsidRPr="00EC6EF7">
        <w:rPr>
          <w:sz w:val="22"/>
          <w:szCs w:val="22"/>
        </w:rPr>
        <w:t>Zamawiaj</w:t>
      </w:r>
      <w:r w:rsidRPr="00EC6EF7">
        <w:rPr>
          <w:rFonts w:cs="TT6F5o00"/>
          <w:sz w:val="22"/>
          <w:szCs w:val="22"/>
        </w:rPr>
        <w:t>ą</w:t>
      </w:r>
      <w:r w:rsidRPr="00EC6EF7">
        <w:rPr>
          <w:sz w:val="22"/>
          <w:szCs w:val="22"/>
        </w:rPr>
        <w:t>cemu kwot</w:t>
      </w:r>
      <w:r w:rsidRPr="00EC6EF7">
        <w:rPr>
          <w:rFonts w:cs="TT6F5o00"/>
          <w:sz w:val="22"/>
          <w:szCs w:val="22"/>
        </w:rPr>
        <w:t xml:space="preserve">ę </w:t>
      </w:r>
      <w:r w:rsidRPr="00EC6EF7">
        <w:rPr>
          <w:sz w:val="22"/>
          <w:szCs w:val="22"/>
        </w:rPr>
        <w:t>stanowi</w:t>
      </w:r>
      <w:r w:rsidRPr="00EC6EF7">
        <w:rPr>
          <w:rFonts w:cs="TT6F5o00"/>
          <w:sz w:val="22"/>
          <w:szCs w:val="22"/>
        </w:rPr>
        <w:t>ą</w:t>
      </w:r>
      <w:r w:rsidRPr="00EC6EF7">
        <w:rPr>
          <w:sz w:val="22"/>
          <w:szCs w:val="22"/>
        </w:rPr>
        <w:t>c</w:t>
      </w:r>
      <w:r w:rsidRPr="00EC6EF7">
        <w:rPr>
          <w:rFonts w:cs="TT6F5o00"/>
          <w:sz w:val="22"/>
          <w:szCs w:val="22"/>
        </w:rPr>
        <w:t xml:space="preserve">ą </w:t>
      </w:r>
      <w:r w:rsidRPr="00EC6EF7">
        <w:rPr>
          <w:sz w:val="22"/>
          <w:szCs w:val="22"/>
        </w:rPr>
        <w:t>ró</w:t>
      </w:r>
      <w:r w:rsidRPr="00EC6EF7">
        <w:rPr>
          <w:rFonts w:cs="TT6F5o00"/>
          <w:sz w:val="22"/>
          <w:szCs w:val="22"/>
        </w:rPr>
        <w:t>ż</w:t>
      </w:r>
      <w:r w:rsidRPr="00EC6EF7">
        <w:rPr>
          <w:sz w:val="22"/>
          <w:szCs w:val="22"/>
        </w:rPr>
        <w:t>nic</w:t>
      </w:r>
      <w:r w:rsidRPr="00EC6EF7">
        <w:rPr>
          <w:rFonts w:cs="TT6F5o00"/>
          <w:sz w:val="22"/>
          <w:szCs w:val="22"/>
        </w:rPr>
        <w:t xml:space="preserve">ę </w:t>
      </w:r>
      <w:r w:rsidRPr="00EC6EF7">
        <w:rPr>
          <w:sz w:val="22"/>
          <w:szCs w:val="22"/>
        </w:rPr>
        <w:t>pomi</w:t>
      </w:r>
      <w:r w:rsidRPr="00EC6EF7">
        <w:rPr>
          <w:rFonts w:cs="TT6F5o00"/>
          <w:sz w:val="22"/>
          <w:szCs w:val="22"/>
        </w:rPr>
        <w:t>ę</w:t>
      </w:r>
      <w:r w:rsidRPr="00EC6EF7">
        <w:rPr>
          <w:sz w:val="22"/>
          <w:szCs w:val="22"/>
        </w:rPr>
        <w:t>dzy cen</w:t>
      </w:r>
      <w:r w:rsidRPr="00EC6EF7">
        <w:rPr>
          <w:rFonts w:cs="TT6F5o00"/>
          <w:sz w:val="22"/>
          <w:szCs w:val="22"/>
        </w:rPr>
        <w:t xml:space="preserve">ą </w:t>
      </w:r>
      <w:r>
        <w:rPr>
          <w:sz w:val="22"/>
          <w:szCs w:val="22"/>
        </w:rPr>
        <w:t>usługi</w:t>
      </w:r>
      <w:r w:rsidRPr="00EC6EF7">
        <w:rPr>
          <w:sz w:val="22"/>
          <w:szCs w:val="22"/>
        </w:rPr>
        <w:t>, jak</w:t>
      </w:r>
      <w:r w:rsidRPr="00EC6EF7">
        <w:rPr>
          <w:rFonts w:cs="TT6F5o00"/>
          <w:sz w:val="22"/>
          <w:szCs w:val="22"/>
        </w:rPr>
        <w:t xml:space="preserve">ą </w:t>
      </w:r>
      <w:r w:rsidRPr="00EC6EF7">
        <w:rPr>
          <w:sz w:val="22"/>
          <w:szCs w:val="22"/>
        </w:rPr>
        <w:t>Zamawiaj</w:t>
      </w:r>
      <w:r w:rsidRPr="00EC6EF7">
        <w:rPr>
          <w:rFonts w:cs="TT6F5o00"/>
          <w:sz w:val="22"/>
          <w:szCs w:val="22"/>
        </w:rPr>
        <w:t>ą</w:t>
      </w:r>
      <w:r w:rsidRPr="00EC6EF7">
        <w:rPr>
          <w:sz w:val="22"/>
          <w:szCs w:val="22"/>
        </w:rPr>
        <w:t xml:space="preserve">cy zapłaciłby Wykonawcy, gdyby ten </w:t>
      </w:r>
      <w:r>
        <w:rPr>
          <w:sz w:val="22"/>
          <w:szCs w:val="22"/>
        </w:rPr>
        <w:t>zrealizował</w:t>
      </w:r>
      <w:r w:rsidRPr="00EC6EF7">
        <w:rPr>
          <w:sz w:val="22"/>
          <w:szCs w:val="22"/>
        </w:rPr>
        <w:t>by zamówion</w:t>
      </w:r>
      <w:r>
        <w:rPr>
          <w:sz w:val="22"/>
          <w:szCs w:val="22"/>
        </w:rPr>
        <w:t>ą</w:t>
      </w:r>
      <w:r w:rsidRPr="00EC6EF7">
        <w:rPr>
          <w:sz w:val="22"/>
          <w:szCs w:val="22"/>
        </w:rPr>
        <w:t xml:space="preserve"> </w:t>
      </w:r>
      <w:r>
        <w:rPr>
          <w:sz w:val="22"/>
          <w:szCs w:val="22"/>
        </w:rPr>
        <w:t>usługę</w:t>
      </w:r>
      <w:r w:rsidRPr="00EC6EF7">
        <w:rPr>
          <w:sz w:val="22"/>
          <w:szCs w:val="22"/>
        </w:rPr>
        <w:t xml:space="preserve"> w terminie, a cen</w:t>
      </w:r>
      <w:r w:rsidRPr="00EC6EF7">
        <w:rPr>
          <w:rFonts w:cs="TT6F5o00"/>
          <w:sz w:val="22"/>
          <w:szCs w:val="22"/>
        </w:rPr>
        <w:t xml:space="preserve">ą </w:t>
      </w:r>
      <w:r>
        <w:rPr>
          <w:sz w:val="22"/>
          <w:szCs w:val="22"/>
        </w:rPr>
        <w:t>usługi</w:t>
      </w:r>
      <w:r w:rsidRPr="00EC6EF7">
        <w:rPr>
          <w:sz w:val="22"/>
          <w:szCs w:val="22"/>
        </w:rPr>
        <w:t>, któr</w:t>
      </w:r>
      <w:r>
        <w:rPr>
          <w:sz w:val="22"/>
          <w:szCs w:val="22"/>
        </w:rPr>
        <w:t>ą</w:t>
      </w:r>
      <w:r w:rsidRPr="00EC6EF7">
        <w:rPr>
          <w:rFonts w:cs="TT6F5o00"/>
          <w:sz w:val="22"/>
          <w:szCs w:val="22"/>
        </w:rPr>
        <w:t xml:space="preserve"> </w:t>
      </w:r>
      <w:r w:rsidRPr="00EC6EF7">
        <w:rPr>
          <w:sz w:val="22"/>
          <w:szCs w:val="22"/>
        </w:rPr>
        <w:t>Zamawiaj</w:t>
      </w:r>
      <w:r w:rsidRPr="00EC6EF7">
        <w:rPr>
          <w:rFonts w:cs="TT6F5o00"/>
          <w:sz w:val="22"/>
          <w:szCs w:val="22"/>
        </w:rPr>
        <w:t>ą</w:t>
      </w:r>
      <w:r w:rsidRPr="00EC6EF7">
        <w:rPr>
          <w:sz w:val="22"/>
          <w:szCs w:val="22"/>
        </w:rPr>
        <w:t>cy zobowi</w:t>
      </w:r>
      <w:r w:rsidRPr="00EC6EF7">
        <w:rPr>
          <w:rFonts w:cs="TT6F5o00"/>
          <w:sz w:val="22"/>
          <w:szCs w:val="22"/>
        </w:rPr>
        <w:t>ą</w:t>
      </w:r>
      <w:r w:rsidRPr="00EC6EF7">
        <w:rPr>
          <w:sz w:val="22"/>
          <w:szCs w:val="22"/>
        </w:rPr>
        <w:t>zany jest zapłaci</w:t>
      </w:r>
      <w:r w:rsidRPr="00EC6EF7">
        <w:rPr>
          <w:rFonts w:cs="TT6F5o00"/>
          <w:sz w:val="22"/>
          <w:szCs w:val="22"/>
        </w:rPr>
        <w:t xml:space="preserve">ć </w:t>
      </w:r>
      <w:r w:rsidRPr="00EC6EF7">
        <w:rPr>
          <w:sz w:val="22"/>
          <w:szCs w:val="22"/>
        </w:rPr>
        <w:t>w zwi</w:t>
      </w:r>
      <w:r w:rsidRPr="00EC6EF7">
        <w:rPr>
          <w:rFonts w:cs="TT6F5o00"/>
          <w:sz w:val="22"/>
          <w:szCs w:val="22"/>
        </w:rPr>
        <w:t>ą</w:t>
      </w:r>
      <w:r w:rsidRPr="00EC6EF7">
        <w:rPr>
          <w:sz w:val="22"/>
          <w:szCs w:val="22"/>
        </w:rPr>
        <w:t>zku z nabyciem zast</w:t>
      </w:r>
      <w:r w:rsidRPr="00EC6EF7">
        <w:rPr>
          <w:rFonts w:cs="TT6F5o00"/>
          <w:sz w:val="22"/>
          <w:szCs w:val="22"/>
        </w:rPr>
        <w:t>ę</w:t>
      </w:r>
      <w:r w:rsidRPr="00EC6EF7">
        <w:rPr>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sidRPr="00EC6EF7">
        <w:rPr>
          <w:rFonts w:cs="TT6F5o00"/>
          <w:sz w:val="22"/>
          <w:szCs w:val="22"/>
        </w:rPr>
        <w:t>ą</w:t>
      </w:r>
      <w:r w:rsidRPr="00EC6EF7">
        <w:rPr>
          <w:sz w:val="22"/>
          <w:szCs w:val="22"/>
        </w:rPr>
        <w:t>cy zobowi</w:t>
      </w:r>
      <w:r w:rsidRPr="00EC6EF7">
        <w:rPr>
          <w:rFonts w:cs="TT6F5o00"/>
          <w:sz w:val="22"/>
          <w:szCs w:val="22"/>
        </w:rPr>
        <w:t>ą</w:t>
      </w:r>
      <w:r w:rsidRPr="00EC6EF7">
        <w:rPr>
          <w:sz w:val="22"/>
          <w:szCs w:val="22"/>
        </w:rPr>
        <w:t>zany jest udokumentowa</w:t>
      </w:r>
      <w:r w:rsidRPr="00EC6EF7">
        <w:rPr>
          <w:rFonts w:cs="TT6F5o00"/>
          <w:sz w:val="22"/>
          <w:szCs w:val="22"/>
        </w:rPr>
        <w:t xml:space="preserve">ć </w:t>
      </w:r>
      <w:r w:rsidRPr="00EC6EF7">
        <w:rPr>
          <w:sz w:val="22"/>
          <w:szCs w:val="22"/>
        </w:rPr>
        <w:t xml:space="preserve">Wykonawcy koszt poniesiony na zakup </w:t>
      </w:r>
      <w:r>
        <w:rPr>
          <w:sz w:val="22"/>
          <w:szCs w:val="22"/>
        </w:rPr>
        <w:t>usługi</w:t>
      </w:r>
      <w:r w:rsidRPr="00EC6EF7">
        <w:rPr>
          <w:sz w:val="22"/>
          <w:szCs w:val="22"/>
        </w:rPr>
        <w:t>.</w:t>
      </w:r>
    </w:p>
    <w:p w:rsidR="00F84979" w:rsidRPr="008D6024" w:rsidRDefault="00F84979" w:rsidP="00F42D54">
      <w:pPr>
        <w:widowControl w:val="0"/>
        <w:jc w:val="center"/>
        <w:rPr>
          <w:b/>
          <w:sz w:val="22"/>
        </w:rPr>
      </w:pPr>
      <w:r w:rsidRPr="008D6024">
        <w:rPr>
          <w:b/>
          <w:sz w:val="22"/>
        </w:rPr>
        <w:t xml:space="preserve">§ </w:t>
      </w:r>
      <w:r>
        <w:rPr>
          <w:b/>
          <w:sz w:val="22"/>
        </w:rPr>
        <w:t>4</w:t>
      </w:r>
    </w:p>
    <w:p w:rsidR="00F84979" w:rsidRDefault="00F84979" w:rsidP="00F42D54">
      <w:pPr>
        <w:widowControl w:val="0"/>
        <w:jc w:val="center"/>
        <w:rPr>
          <w:b/>
          <w:sz w:val="22"/>
        </w:rPr>
      </w:pPr>
      <w:r w:rsidRPr="008D6024">
        <w:rPr>
          <w:b/>
          <w:sz w:val="22"/>
        </w:rPr>
        <w:t>OBOWIĄZKI STRON</w:t>
      </w:r>
    </w:p>
    <w:p w:rsidR="00F84979" w:rsidRPr="008D6024" w:rsidRDefault="00F84979" w:rsidP="00F42D54">
      <w:pPr>
        <w:widowControl w:val="0"/>
        <w:rPr>
          <w:rFonts w:eastAsia="MS Mincho"/>
          <w:b/>
          <w:sz w:val="22"/>
        </w:rPr>
      </w:pPr>
      <w:r w:rsidRPr="008D6024">
        <w:rPr>
          <w:b/>
          <w:sz w:val="22"/>
        </w:rPr>
        <w:t xml:space="preserve">1.  </w:t>
      </w:r>
      <w:r w:rsidRPr="008D6024">
        <w:rPr>
          <w:rFonts w:eastAsia="MS Mincho"/>
          <w:b/>
          <w:sz w:val="22"/>
        </w:rPr>
        <w:t>Obowiązki Wykonawcy:</w:t>
      </w:r>
    </w:p>
    <w:p w:rsidR="00F84979" w:rsidRPr="00E506F7" w:rsidRDefault="00F84979" w:rsidP="00F42D54">
      <w:pPr>
        <w:pStyle w:val="PlainText"/>
        <w:numPr>
          <w:ilvl w:val="0"/>
          <w:numId w:val="30"/>
        </w:numPr>
        <w:tabs>
          <w:tab w:val="clear" w:pos="720"/>
        </w:tabs>
        <w:ind w:left="284" w:hanging="284"/>
        <w:jc w:val="both"/>
        <w:rPr>
          <w:rFonts w:ascii="Times New Roman" w:eastAsia="MS Mincho" w:hAnsi="Times New Roman" w:cs="Times New Roman"/>
          <w:sz w:val="22"/>
          <w:szCs w:val="22"/>
        </w:rPr>
      </w:pPr>
      <w:r w:rsidRPr="00E506F7">
        <w:rPr>
          <w:rFonts w:ascii="Times New Roman" w:eastAsia="MS Mincho" w:hAnsi="Times New Roman" w:cs="Times New Roman"/>
          <w:sz w:val="22"/>
          <w:szCs w:val="22"/>
        </w:rPr>
        <w:t>Systematyczny odbiór odpadów wraz z ważeniem odbywać się będzie w godzinach od 7</w:t>
      </w:r>
      <w:r w:rsidRPr="00E506F7">
        <w:rPr>
          <w:rFonts w:ascii="Times New Roman" w:eastAsia="MS Mincho" w:hAnsi="Times New Roman" w:cs="Times New Roman"/>
          <w:sz w:val="22"/>
          <w:szCs w:val="22"/>
          <w:vertAlign w:val="superscript"/>
        </w:rPr>
        <w:t>30</w:t>
      </w:r>
      <w:r w:rsidRPr="00E506F7">
        <w:rPr>
          <w:rFonts w:ascii="Times New Roman" w:eastAsia="MS Mincho" w:hAnsi="Times New Roman" w:cs="Times New Roman"/>
          <w:sz w:val="22"/>
          <w:szCs w:val="22"/>
        </w:rPr>
        <w:t xml:space="preserve"> ÷ 14</w:t>
      </w:r>
      <w:r w:rsidRPr="00E506F7">
        <w:rPr>
          <w:rFonts w:ascii="Times New Roman" w:eastAsia="MS Mincho" w:hAnsi="Times New Roman" w:cs="Times New Roman"/>
          <w:sz w:val="22"/>
          <w:szCs w:val="22"/>
          <w:vertAlign w:val="superscript"/>
        </w:rPr>
        <w:t xml:space="preserve">00  </w:t>
      </w:r>
      <w:r w:rsidRPr="00E506F7">
        <w:rPr>
          <w:rFonts w:ascii="Times New Roman" w:eastAsia="MS Mincho" w:hAnsi="Times New Roman" w:cs="Times New Roman"/>
          <w:sz w:val="22"/>
          <w:szCs w:val="22"/>
        </w:rPr>
        <w:t>w obecności pracownika Zamawiającego.</w:t>
      </w:r>
    </w:p>
    <w:p w:rsidR="00F84979" w:rsidRPr="00E506F7" w:rsidRDefault="00F84979" w:rsidP="00F42D54">
      <w:pPr>
        <w:pStyle w:val="PlainText"/>
        <w:numPr>
          <w:ilvl w:val="0"/>
          <w:numId w:val="30"/>
        </w:numPr>
        <w:tabs>
          <w:tab w:val="clear" w:pos="720"/>
        </w:tabs>
        <w:ind w:left="284" w:hanging="284"/>
        <w:rPr>
          <w:rFonts w:ascii="Times New Roman" w:eastAsia="MS Mincho" w:hAnsi="Times New Roman" w:cs="Times New Roman"/>
          <w:sz w:val="22"/>
          <w:szCs w:val="22"/>
        </w:rPr>
      </w:pPr>
      <w:r w:rsidRPr="00E506F7">
        <w:rPr>
          <w:rFonts w:ascii="Times New Roman" w:eastAsia="MS Mincho" w:hAnsi="Times New Roman" w:cs="Times New Roman"/>
          <w:sz w:val="22"/>
          <w:szCs w:val="22"/>
        </w:rPr>
        <w:t>Częstotliwość wykonywania usługi:</w:t>
      </w:r>
    </w:p>
    <w:p w:rsidR="00F84979" w:rsidRPr="00E506F7" w:rsidRDefault="00F84979" w:rsidP="00314EB6">
      <w:pPr>
        <w:pStyle w:val="PlainText"/>
        <w:ind w:left="567" w:hanging="283"/>
        <w:jc w:val="both"/>
        <w:rPr>
          <w:rFonts w:ascii="Times New Roman" w:eastAsia="MS Mincho" w:hAnsi="Times New Roman" w:cs="Times New Roman"/>
          <w:sz w:val="22"/>
          <w:szCs w:val="22"/>
        </w:rPr>
      </w:pPr>
      <w:r w:rsidRPr="00E506F7">
        <w:rPr>
          <w:rFonts w:ascii="Times New Roman" w:eastAsia="MS Mincho" w:hAnsi="Times New Roman" w:cs="Times New Roman"/>
          <w:sz w:val="22"/>
          <w:szCs w:val="22"/>
        </w:rPr>
        <w:t>a) odpady medyczne o kodach 18 01 02</w:t>
      </w:r>
      <w:r>
        <w:rPr>
          <w:rFonts w:ascii="Times New Roman" w:eastAsia="MS Mincho" w:hAnsi="Times New Roman" w:cs="Times New Roman"/>
          <w:sz w:val="22"/>
          <w:szCs w:val="22"/>
        </w:rPr>
        <w:t>*</w:t>
      </w:r>
      <w:r w:rsidRPr="00E506F7">
        <w:rPr>
          <w:rFonts w:ascii="Times New Roman" w:eastAsia="MS Mincho" w:hAnsi="Times New Roman" w:cs="Times New Roman"/>
          <w:sz w:val="22"/>
          <w:szCs w:val="22"/>
        </w:rPr>
        <w:t>, 18 01 03</w:t>
      </w:r>
      <w:r>
        <w:rPr>
          <w:rFonts w:ascii="Times New Roman" w:eastAsia="MS Mincho" w:hAnsi="Times New Roman" w:cs="Times New Roman"/>
          <w:sz w:val="22"/>
          <w:szCs w:val="22"/>
        </w:rPr>
        <w:t>*</w:t>
      </w:r>
      <w:r w:rsidRPr="00E506F7">
        <w:rPr>
          <w:rFonts w:ascii="Times New Roman" w:eastAsia="MS Mincho" w:hAnsi="Times New Roman" w:cs="Times New Roman"/>
          <w:sz w:val="22"/>
          <w:szCs w:val="22"/>
        </w:rPr>
        <w:t xml:space="preserve"> - nie rzadziej, niż co</w:t>
      </w:r>
      <w:r>
        <w:rPr>
          <w:rFonts w:ascii="Times New Roman" w:eastAsia="MS Mincho" w:hAnsi="Times New Roman" w:cs="Times New Roman"/>
          <w:sz w:val="22"/>
          <w:szCs w:val="22"/>
        </w:rPr>
        <w:t xml:space="preserve"> 72 godziny, z obu lokalizacji, a jeżeli przepisy powszechnie obowiązującego prawa przewidują możliwość magazynowania odpadów przez krótszy okres – nie rzadziej, niż co określony minimalny, maksymalny czas przechowywania tych odpadów;</w:t>
      </w:r>
    </w:p>
    <w:p w:rsidR="00F84979" w:rsidRPr="00E506F7" w:rsidRDefault="00F84979" w:rsidP="00314EB6">
      <w:pPr>
        <w:pStyle w:val="PlainText"/>
        <w:ind w:left="567" w:hanging="283"/>
        <w:jc w:val="both"/>
        <w:rPr>
          <w:rFonts w:ascii="Times New Roman" w:eastAsia="MS Mincho" w:hAnsi="Times New Roman" w:cs="Times New Roman"/>
          <w:sz w:val="22"/>
          <w:szCs w:val="22"/>
        </w:rPr>
      </w:pPr>
      <w:r w:rsidRPr="00E506F7">
        <w:rPr>
          <w:rFonts w:ascii="Times New Roman" w:eastAsia="MS Mincho" w:hAnsi="Times New Roman" w:cs="Times New Roman"/>
          <w:sz w:val="22"/>
          <w:szCs w:val="22"/>
        </w:rPr>
        <w:t>b) odpady medyczne o kodach 18 01 06</w:t>
      </w:r>
      <w:r>
        <w:rPr>
          <w:rFonts w:ascii="Times New Roman" w:eastAsia="MS Mincho" w:hAnsi="Times New Roman" w:cs="Times New Roman"/>
          <w:sz w:val="22"/>
          <w:szCs w:val="22"/>
        </w:rPr>
        <w:t>*</w:t>
      </w:r>
      <w:r w:rsidRPr="00E506F7">
        <w:rPr>
          <w:rFonts w:ascii="Times New Roman" w:eastAsia="MS Mincho" w:hAnsi="Times New Roman" w:cs="Times New Roman"/>
          <w:sz w:val="22"/>
          <w:szCs w:val="22"/>
        </w:rPr>
        <w:t xml:space="preserve"> oraz odpady o kodach 18 01 01</w:t>
      </w:r>
      <w:r>
        <w:rPr>
          <w:rFonts w:ascii="Times New Roman" w:eastAsia="MS Mincho" w:hAnsi="Times New Roman" w:cs="Times New Roman"/>
          <w:sz w:val="22"/>
          <w:szCs w:val="22"/>
        </w:rPr>
        <w:t>,</w:t>
      </w:r>
      <w:r w:rsidRPr="00E506F7">
        <w:rPr>
          <w:rFonts w:ascii="Times New Roman" w:eastAsia="MS Mincho" w:hAnsi="Times New Roman" w:cs="Times New Roman"/>
          <w:sz w:val="22"/>
          <w:szCs w:val="22"/>
        </w:rPr>
        <w:t xml:space="preserve"> 18 01 09 </w:t>
      </w:r>
      <w:r>
        <w:rPr>
          <w:rFonts w:ascii="Times New Roman" w:eastAsia="MS Mincho" w:hAnsi="Times New Roman" w:cs="Times New Roman"/>
          <w:sz w:val="22"/>
          <w:szCs w:val="22"/>
        </w:rPr>
        <w:t xml:space="preserve">i </w:t>
      </w:r>
      <w:r w:rsidRPr="00E506F7">
        <w:rPr>
          <w:rFonts w:ascii="Times New Roman" w:eastAsia="MS Mincho" w:hAnsi="Times New Roman" w:cs="Times New Roman"/>
          <w:sz w:val="22"/>
          <w:szCs w:val="22"/>
        </w:rPr>
        <w:t>18 01 04 - nie rzadziej niż ra</w:t>
      </w:r>
      <w:r>
        <w:rPr>
          <w:rFonts w:ascii="Times New Roman" w:eastAsia="MS Mincho" w:hAnsi="Times New Roman" w:cs="Times New Roman"/>
          <w:sz w:val="22"/>
          <w:szCs w:val="22"/>
        </w:rPr>
        <w:t>z na 30 dni,  z obu lokalizacji, a jeżeli przepisy powszechnie obowiązującego prawa przewidują możliwość magazynowania odpadów przez krótszy okres – nie rzadziej, niż co określony minimalny, maksymalny czas przechowywania tych odpadów;</w:t>
      </w:r>
    </w:p>
    <w:p w:rsidR="00F84979" w:rsidRPr="00E506F7" w:rsidRDefault="00F84979" w:rsidP="00314EB6">
      <w:pPr>
        <w:pStyle w:val="PlainText"/>
        <w:ind w:left="567" w:hanging="283"/>
        <w:jc w:val="both"/>
        <w:rPr>
          <w:rFonts w:ascii="Times New Roman" w:eastAsia="MS Mincho" w:hAnsi="Times New Roman" w:cs="Times New Roman"/>
          <w:sz w:val="22"/>
          <w:szCs w:val="22"/>
        </w:rPr>
      </w:pPr>
      <w:r w:rsidRPr="00E506F7">
        <w:rPr>
          <w:rFonts w:ascii="Times New Roman" w:eastAsia="MS Mincho" w:hAnsi="Times New Roman" w:cs="Times New Roman"/>
          <w:sz w:val="22"/>
          <w:szCs w:val="22"/>
        </w:rPr>
        <w:t>c)  sporadyczny odbiór odpadów w terminie uzgodnionym z Zamawiającym.</w:t>
      </w:r>
    </w:p>
    <w:p w:rsidR="00F84979" w:rsidRDefault="00F84979" w:rsidP="00314EB6">
      <w:pPr>
        <w:spacing w:line="200" w:lineRule="atLeast"/>
        <w:ind w:left="567" w:hanging="283"/>
        <w:jc w:val="both"/>
        <w:rPr>
          <w:sz w:val="22"/>
        </w:rPr>
      </w:pPr>
      <w:r w:rsidRPr="00E506F7">
        <w:rPr>
          <w:sz w:val="22"/>
        </w:rPr>
        <w:t>d) w przy</w:t>
      </w:r>
      <w:r>
        <w:rPr>
          <w:sz w:val="22"/>
        </w:rPr>
        <w:t>padku gdy dzień odbioru przypad</w:t>
      </w:r>
      <w:r w:rsidRPr="00E506F7">
        <w:rPr>
          <w:sz w:val="22"/>
        </w:rPr>
        <w:t>nie w dniu ustawowo wolnym od pracy, odbiór nastąpi w dniu poprzedzającym lub pierwszym następującym po nim dniu pracy, z zachowaniem zgodnie z prawem czasu przechowywania odpad</w:t>
      </w:r>
      <w:r>
        <w:rPr>
          <w:sz w:val="22"/>
        </w:rPr>
        <w:t>ów,</w:t>
      </w:r>
      <w:r w:rsidRPr="00E506F7">
        <w:rPr>
          <w:sz w:val="22"/>
        </w:rPr>
        <w:t xml:space="preserve"> tj. </w:t>
      </w:r>
      <w:r>
        <w:rPr>
          <w:sz w:val="22"/>
        </w:rPr>
        <w:t xml:space="preserve">nie rzadziej niż co 72 godziny, </w:t>
      </w:r>
      <w:r>
        <w:rPr>
          <w:rFonts w:eastAsia="MS Mincho"/>
          <w:sz w:val="22"/>
        </w:rPr>
        <w:t>a jeżeli przepisy powszechnie obowiązującego prawa przewidują możliwość magazynowania odpadów przez krótszy okres – nie rzadziej, niż co określony minimalny, maksymalny czas przechowywania tych odpadów.</w:t>
      </w:r>
    </w:p>
    <w:p w:rsidR="00F84979" w:rsidRPr="002F6D8F" w:rsidRDefault="00F84979" w:rsidP="00314EB6">
      <w:pPr>
        <w:spacing w:line="200" w:lineRule="atLeast"/>
        <w:ind w:left="567" w:hanging="283"/>
        <w:jc w:val="both"/>
        <w:rPr>
          <w:sz w:val="22"/>
        </w:rPr>
      </w:pPr>
      <w:r w:rsidRPr="002F6D8F">
        <w:rPr>
          <w:sz w:val="22"/>
        </w:rPr>
        <w:t>e) odb</w:t>
      </w:r>
      <w:r>
        <w:rPr>
          <w:sz w:val="22"/>
        </w:rPr>
        <w:t>i</w:t>
      </w:r>
      <w:r w:rsidRPr="002F6D8F">
        <w:rPr>
          <w:sz w:val="22"/>
        </w:rPr>
        <w:t xml:space="preserve">ór odpadów w trybie pilnym nastąpi w ciągu </w:t>
      </w:r>
      <w:r>
        <w:rPr>
          <w:sz w:val="22"/>
        </w:rPr>
        <w:t xml:space="preserve">.... godzin </w:t>
      </w:r>
      <w:r w:rsidRPr="002F6D8F">
        <w:rPr>
          <w:sz w:val="22"/>
        </w:rPr>
        <w:t>od zgłoszenia przez Zamawiającego</w:t>
      </w:r>
      <w:r>
        <w:rPr>
          <w:sz w:val="22"/>
        </w:rPr>
        <w:t xml:space="preserve"> (2-6</w:t>
      </w:r>
      <w:r w:rsidRPr="002F6D8F">
        <w:rPr>
          <w:sz w:val="22"/>
        </w:rPr>
        <w:t xml:space="preserve"> godz. </w:t>
      </w:r>
      <w:r>
        <w:rPr>
          <w:sz w:val="22"/>
        </w:rPr>
        <w:t>zgodnie z ofertą Wykonawcy)</w:t>
      </w:r>
      <w:r w:rsidRPr="002F6D8F">
        <w:rPr>
          <w:sz w:val="22"/>
        </w:rPr>
        <w:t xml:space="preserve">. </w:t>
      </w:r>
    </w:p>
    <w:p w:rsidR="00F84979" w:rsidRPr="0067421F" w:rsidRDefault="00F84979" w:rsidP="00F42D54">
      <w:pPr>
        <w:pStyle w:val="PlainText"/>
        <w:numPr>
          <w:ilvl w:val="0"/>
          <w:numId w:val="30"/>
        </w:numPr>
        <w:tabs>
          <w:tab w:val="clear" w:pos="720"/>
        </w:tabs>
        <w:ind w:left="284" w:hanging="284"/>
        <w:rPr>
          <w:rFonts w:ascii="Times New Roman" w:eastAsia="MS Mincho" w:hAnsi="Times New Roman" w:cs="Times New Roman"/>
          <w:sz w:val="22"/>
          <w:szCs w:val="22"/>
        </w:rPr>
      </w:pPr>
      <w:r>
        <w:rPr>
          <w:rFonts w:ascii="Times New Roman" w:eastAsia="MS Mincho" w:hAnsi="Times New Roman" w:cs="Times New Roman"/>
          <w:sz w:val="22"/>
          <w:szCs w:val="22"/>
        </w:rPr>
        <w:t>Zamawiający zastrzega sobie możliwość w uzasadnionych przypadkach, sporadycznie odbiór odpadów na telefoniczne wezwanie Zamawiającego.</w:t>
      </w:r>
    </w:p>
    <w:p w:rsidR="00F84979" w:rsidRPr="00E506F7" w:rsidRDefault="00F84979" w:rsidP="00F42D54">
      <w:pPr>
        <w:pStyle w:val="PlainText"/>
        <w:numPr>
          <w:ilvl w:val="0"/>
          <w:numId w:val="30"/>
        </w:numPr>
        <w:tabs>
          <w:tab w:val="clear" w:pos="720"/>
        </w:tabs>
        <w:ind w:left="284" w:hanging="284"/>
        <w:rPr>
          <w:rFonts w:ascii="Times New Roman" w:eastAsia="MS Mincho" w:hAnsi="Times New Roman" w:cs="Times New Roman"/>
          <w:sz w:val="22"/>
          <w:szCs w:val="22"/>
        </w:rPr>
      </w:pPr>
      <w:r w:rsidRPr="00E506F7">
        <w:rPr>
          <w:rFonts w:ascii="Times New Roman" w:hAnsi="Times New Roman" w:cs="Times New Roman"/>
          <w:sz w:val="22"/>
          <w:szCs w:val="22"/>
        </w:rPr>
        <w:t xml:space="preserve">Bezpłatne użyczenie kontenerów </w:t>
      </w:r>
      <w:r>
        <w:rPr>
          <w:rFonts w:ascii="Times New Roman" w:eastAsia="MS Mincho" w:hAnsi="Times New Roman" w:cs="Times New Roman"/>
          <w:sz w:val="22"/>
          <w:szCs w:val="22"/>
        </w:rPr>
        <w:t>w ilościach</w:t>
      </w:r>
      <w:r w:rsidRPr="00E506F7">
        <w:rPr>
          <w:rFonts w:ascii="Times New Roman" w:eastAsia="MS Mincho" w:hAnsi="Times New Roman" w:cs="Times New Roman"/>
          <w:sz w:val="22"/>
          <w:szCs w:val="22"/>
        </w:rPr>
        <w:t>:</w:t>
      </w:r>
    </w:p>
    <w:p w:rsidR="00F84979" w:rsidRPr="00E506F7" w:rsidRDefault="00F84979" w:rsidP="00F42D54">
      <w:pPr>
        <w:ind w:left="284" w:hanging="284"/>
        <w:rPr>
          <w:sz w:val="22"/>
        </w:rPr>
      </w:pPr>
      <w:r w:rsidRPr="00E506F7">
        <w:rPr>
          <w:sz w:val="22"/>
        </w:rPr>
        <w:t xml:space="preserve">- </w:t>
      </w:r>
      <w:r>
        <w:rPr>
          <w:sz w:val="22"/>
        </w:rPr>
        <w:t>6 szt. o pojemności 660</w:t>
      </w:r>
      <w:r w:rsidRPr="00E506F7">
        <w:rPr>
          <w:sz w:val="22"/>
        </w:rPr>
        <w:t xml:space="preserve"> l (długość lub szerokość kontenera nie może przekraczać 85 cm)  do obiektu przy ulicy Zegadłowicza 3, </w:t>
      </w:r>
    </w:p>
    <w:p w:rsidR="00F84979" w:rsidRPr="00E506F7" w:rsidRDefault="00F84979" w:rsidP="0067421F">
      <w:pPr>
        <w:spacing w:line="200" w:lineRule="atLeast"/>
        <w:rPr>
          <w:rFonts w:eastAsia="MS Mincho"/>
          <w:sz w:val="22"/>
        </w:rPr>
      </w:pPr>
      <w:r w:rsidRPr="00E506F7">
        <w:rPr>
          <w:sz w:val="22"/>
        </w:rPr>
        <w:t xml:space="preserve"> -2 szt. o pojemności ok. 1100 l </w:t>
      </w:r>
      <w:r>
        <w:rPr>
          <w:sz w:val="22"/>
        </w:rPr>
        <w:t xml:space="preserve">i 4 szt. o pojemności 660 l </w:t>
      </w:r>
      <w:r w:rsidRPr="00E506F7">
        <w:rPr>
          <w:sz w:val="22"/>
        </w:rPr>
        <w:t xml:space="preserve">do obiektu przy ulicy Szpitalnej 1, </w:t>
      </w:r>
    </w:p>
    <w:p w:rsidR="00F84979" w:rsidRPr="00E506F7" w:rsidRDefault="00F84979" w:rsidP="00F42D54">
      <w:pPr>
        <w:pStyle w:val="PlainText"/>
        <w:numPr>
          <w:ilvl w:val="0"/>
          <w:numId w:val="30"/>
        </w:numPr>
        <w:tabs>
          <w:tab w:val="clear" w:pos="720"/>
        </w:tabs>
        <w:ind w:left="284" w:hanging="284"/>
        <w:jc w:val="both"/>
        <w:rPr>
          <w:rFonts w:ascii="Times New Roman" w:eastAsia="MS Mincho" w:hAnsi="Times New Roman" w:cs="Times New Roman"/>
          <w:sz w:val="22"/>
          <w:szCs w:val="22"/>
        </w:rPr>
      </w:pPr>
      <w:r w:rsidRPr="00E506F7">
        <w:rPr>
          <w:rFonts w:ascii="Times New Roman" w:eastAsia="MS Mincho" w:hAnsi="Times New Roman" w:cs="Times New Roman"/>
          <w:sz w:val="22"/>
          <w:szCs w:val="22"/>
        </w:rPr>
        <w:t>Odpady medyczne o kodach 18 01 01 oraz 18 01 09 gromadzone i przekazywane będą w pojemnikach Zamawiającego.</w:t>
      </w:r>
    </w:p>
    <w:p w:rsidR="00F84979" w:rsidRPr="00E506F7" w:rsidRDefault="00F84979" w:rsidP="00F42D54">
      <w:pPr>
        <w:numPr>
          <w:ilvl w:val="0"/>
          <w:numId w:val="30"/>
        </w:numPr>
        <w:tabs>
          <w:tab w:val="clear" w:pos="720"/>
        </w:tabs>
        <w:suppressAutoHyphens/>
        <w:ind w:left="284" w:hanging="284"/>
        <w:jc w:val="both"/>
        <w:rPr>
          <w:rFonts w:eastAsia="MS Mincho"/>
          <w:sz w:val="22"/>
        </w:rPr>
      </w:pPr>
      <w:r>
        <w:rPr>
          <w:rFonts w:eastAsia="MS Mincho"/>
          <w:sz w:val="22"/>
        </w:rPr>
        <w:t>W miarę potrzeb w</w:t>
      </w:r>
      <w:r w:rsidRPr="00E506F7">
        <w:rPr>
          <w:rFonts w:eastAsia="MS Mincho"/>
          <w:sz w:val="22"/>
        </w:rPr>
        <w:t>ymiana kontenerów zniszczonych lub uszkodzonych na nowe.</w:t>
      </w:r>
    </w:p>
    <w:p w:rsidR="00F84979" w:rsidRPr="00E506F7" w:rsidRDefault="00F84979" w:rsidP="00F42D54">
      <w:pPr>
        <w:numPr>
          <w:ilvl w:val="0"/>
          <w:numId w:val="30"/>
        </w:numPr>
        <w:tabs>
          <w:tab w:val="clear" w:pos="720"/>
        </w:tabs>
        <w:suppressAutoHyphens/>
        <w:ind w:left="284" w:hanging="284"/>
        <w:jc w:val="both"/>
        <w:rPr>
          <w:sz w:val="22"/>
        </w:rPr>
      </w:pPr>
      <w:r w:rsidRPr="00E506F7">
        <w:rPr>
          <w:sz w:val="22"/>
        </w:rPr>
        <w:t xml:space="preserve">Przekazanie po każdym odbiorze </w:t>
      </w:r>
      <w:r>
        <w:rPr>
          <w:sz w:val="22"/>
        </w:rPr>
        <w:t xml:space="preserve">(nie później niż wraz z fakturą za odpowiednią partię odpadów) </w:t>
      </w:r>
      <w:r w:rsidRPr="00E506F7">
        <w:rPr>
          <w:sz w:val="22"/>
        </w:rPr>
        <w:t>wypełnionych i podpisanych kart przekazania odpadów z dokładnym oznaczeniem instalacji, w której wykonano unieszkodliwianie z podaniem jej lokalizacji osobno dla każdego kodu i osobno dla każdego obiektu Szpitala, zawierających rodzaj odpadu, jego ilość, nr rejestracyjny pojazdu, realną datę wywozu oraz obiekt, z którego został odebrany wedle Rozporządzenia Ministra Środowiska z dnia 8 grudnia 2010 w sprawie wzorów dokumentów stosowanych na potrzeby ewidencji (Dz. U. z 2010 r., Nr 249, Poz. 1673), pod rygorem odstąpienia od umowy z przyczyn leżących po stronie Wykonawcy.</w:t>
      </w:r>
    </w:p>
    <w:p w:rsidR="00F84979" w:rsidRPr="008D6024" w:rsidRDefault="00F84979" w:rsidP="00F42D54">
      <w:pPr>
        <w:numPr>
          <w:ilvl w:val="0"/>
          <w:numId w:val="30"/>
        </w:numPr>
        <w:tabs>
          <w:tab w:val="clear" w:pos="720"/>
        </w:tabs>
        <w:suppressAutoHyphens/>
        <w:ind w:left="284" w:hanging="284"/>
        <w:jc w:val="both"/>
        <w:rPr>
          <w:sz w:val="22"/>
        </w:rPr>
      </w:pPr>
      <w:r w:rsidRPr="00E506F7">
        <w:rPr>
          <w:sz w:val="22"/>
        </w:rPr>
        <w:t xml:space="preserve">Obowiązkowe unieszkodliwianie zakaźnych odpadów medycznych </w:t>
      </w:r>
      <w:r w:rsidRPr="008D6024">
        <w:rPr>
          <w:sz w:val="22"/>
        </w:rPr>
        <w:t xml:space="preserve">potwierdzone </w:t>
      </w:r>
      <w:r>
        <w:rPr>
          <w:sz w:val="22"/>
        </w:rPr>
        <w:t>będzie comiesięcznym dokumentem</w:t>
      </w:r>
      <w:r w:rsidRPr="008D6024">
        <w:rPr>
          <w:sz w:val="22"/>
        </w:rPr>
        <w:t xml:space="preserve">, </w:t>
      </w:r>
      <w:r>
        <w:rPr>
          <w:sz w:val="22"/>
        </w:rPr>
        <w:t>zgodnie ze wzorem stanowiącym załącznik do rozporządzeni</w:t>
      </w:r>
      <w:r w:rsidRPr="008D6024">
        <w:rPr>
          <w:sz w:val="22"/>
        </w:rPr>
        <w:t xml:space="preserve">a </w:t>
      </w:r>
      <w:r>
        <w:rPr>
          <w:sz w:val="22"/>
        </w:rPr>
        <w:t>Ministra Środowiska z dnia 13 stycznia 2014r. w sprawie dokumentu potwierdzającego unieszkodliwienie zakaźnych odpadów medycznych lub zakaźnych odpadów weterynaryjnych.</w:t>
      </w:r>
    </w:p>
    <w:p w:rsidR="00F84979" w:rsidRPr="008D6024" w:rsidRDefault="00F84979" w:rsidP="00F42D54">
      <w:pPr>
        <w:pStyle w:val="WW-Zwykytekst"/>
        <w:numPr>
          <w:ilvl w:val="0"/>
          <w:numId w:val="30"/>
        </w:numPr>
        <w:tabs>
          <w:tab w:val="clear" w:pos="720"/>
        </w:tabs>
        <w:ind w:left="284" w:hanging="284"/>
        <w:jc w:val="both"/>
        <w:rPr>
          <w:rFonts w:ascii="Times New Roman" w:eastAsia="MS Mincho" w:hAnsi="Times New Roman"/>
          <w:sz w:val="22"/>
          <w:szCs w:val="22"/>
        </w:rPr>
      </w:pPr>
      <w:r w:rsidRPr="008D6024">
        <w:rPr>
          <w:rFonts w:ascii="Times New Roman" w:eastAsia="MS Mincho" w:hAnsi="Times New Roman"/>
          <w:sz w:val="22"/>
          <w:szCs w:val="22"/>
        </w:rPr>
        <w:t xml:space="preserve">Przewóz odpadów do miejsca unieszkodliwiania odbywać się będzie pojazdem Wykonawcy (odbiorcy) </w:t>
      </w:r>
      <w:r>
        <w:rPr>
          <w:rFonts w:ascii="Times New Roman" w:eastAsia="MS Mincho" w:hAnsi="Times New Roman"/>
          <w:sz w:val="22"/>
          <w:szCs w:val="22"/>
        </w:rPr>
        <w:t xml:space="preserve"> </w:t>
      </w:r>
      <w:r w:rsidRPr="008D6024">
        <w:rPr>
          <w:rFonts w:ascii="Times New Roman" w:eastAsia="MS Mincho" w:hAnsi="Times New Roman"/>
          <w:sz w:val="22"/>
          <w:szCs w:val="22"/>
        </w:rPr>
        <w:t>zgodnie z obowiązującymi przepisami.</w:t>
      </w:r>
    </w:p>
    <w:p w:rsidR="00F84979" w:rsidRPr="008D6024" w:rsidRDefault="00F84979" w:rsidP="00F42D54">
      <w:pPr>
        <w:pStyle w:val="WW-Zwykytekst"/>
        <w:numPr>
          <w:ilvl w:val="0"/>
          <w:numId w:val="30"/>
        </w:numPr>
        <w:tabs>
          <w:tab w:val="clear" w:pos="720"/>
        </w:tabs>
        <w:ind w:left="284" w:hanging="284"/>
        <w:jc w:val="both"/>
        <w:rPr>
          <w:rFonts w:ascii="Times New Roman" w:eastAsia="MS Mincho" w:hAnsi="Times New Roman"/>
          <w:sz w:val="22"/>
          <w:szCs w:val="22"/>
        </w:rPr>
      </w:pPr>
      <w:r w:rsidRPr="008D6024">
        <w:rPr>
          <w:rFonts w:ascii="Times New Roman" w:eastAsia="MS Mincho" w:hAnsi="Times New Roman"/>
          <w:sz w:val="22"/>
          <w:szCs w:val="22"/>
        </w:rPr>
        <w:t>Wykonawca ponosi odpowiedzialność za odpady z chwilą ich odbioru.</w:t>
      </w:r>
    </w:p>
    <w:p w:rsidR="00F84979" w:rsidRPr="008D6024" w:rsidRDefault="00F84979" w:rsidP="00F42D54">
      <w:pPr>
        <w:ind w:left="360" w:hanging="360"/>
        <w:jc w:val="both"/>
        <w:rPr>
          <w:sz w:val="22"/>
        </w:rPr>
      </w:pPr>
    </w:p>
    <w:p w:rsidR="00F84979" w:rsidRPr="008D6024" w:rsidRDefault="00F84979" w:rsidP="00F42D54">
      <w:pPr>
        <w:pStyle w:val="PlainText"/>
        <w:rPr>
          <w:rFonts w:ascii="Times New Roman" w:eastAsia="MS Mincho" w:hAnsi="Times New Roman" w:cs="Times New Roman"/>
          <w:b/>
          <w:bCs/>
          <w:sz w:val="22"/>
          <w:szCs w:val="22"/>
        </w:rPr>
      </w:pPr>
      <w:r w:rsidRPr="008D6024">
        <w:rPr>
          <w:rFonts w:ascii="Times New Roman" w:eastAsia="MS Mincho" w:hAnsi="Times New Roman" w:cs="Times New Roman"/>
          <w:b/>
          <w:bCs/>
          <w:sz w:val="22"/>
          <w:szCs w:val="22"/>
        </w:rPr>
        <w:t>2. Obowiązki Zamawiającego:</w:t>
      </w:r>
    </w:p>
    <w:p w:rsidR="00F84979" w:rsidRPr="008D6024" w:rsidRDefault="00F84979" w:rsidP="00F42D54">
      <w:pPr>
        <w:pStyle w:val="PlainText"/>
        <w:numPr>
          <w:ilvl w:val="0"/>
          <w:numId w:val="31"/>
        </w:numPr>
        <w:tabs>
          <w:tab w:val="clear" w:pos="720"/>
        </w:tabs>
        <w:ind w:left="284" w:hanging="284"/>
        <w:jc w:val="both"/>
        <w:rPr>
          <w:rFonts w:ascii="Times New Roman" w:eastAsia="MS Mincho" w:hAnsi="Times New Roman" w:cs="Times New Roman"/>
          <w:sz w:val="22"/>
          <w:szCs w:val="22"/>
        </w:rPr>
      </w:pPr>
      <w:r w:rsidRPr="008D6024">
        <w:rPr>
          <w:rFonts w:ascii="Times New Roman" w:eastAsia="MS Mincho" w:hAnsi="Times New Roman" w:cs="Times New Roman"/>
          <w:sz w:val="22"/>
          <w:szCs w:val="22"/>
        </w:rPr>
        <w:t xml:space="preserve">Gromadzenie odpadów wyłącznie w kontenerach dostarczanych przez Wykonawcę, stanowiących jego własność, a przekazanych Zamawiającemu w użytkowanie na czas trwania umowy (z uwzględnieniem § </w:t>
      </w:r>
      <w:r>
        <w:rPr>
          <w:rFonts w:ascii="Times New Roman" w:eastAsia="MS Mincho" w:hAnsi="Times New Roman" w:cs="Times New Roman"/>
          <w:sz w:val="22"/>
          <w:szCs w:val="22"/>
        </w:rPr>
        <w:t>4</w:t>
      </w:r>
      <w:r w:rsidRPr="008D6024">
        <w:rPr>
          <w:rFonts w:ascii="Times New Roman" w:eastAsia="MS Mincho" w:hAnsi="Times New Roman" w:cs="Times New Roman"/>
          <w:sz w:val="22"/>
          <w:szCs w:val="22"/>
        </w:rPr>
        <w:t xml:space="preserve"> ust. 4).</w:t>
      </w:r>
    </w:p>
    <w:p w:rsidR="00F84979" w:rsidRPr="008D6024" w:rsidRDefault="00F84979" w:rsidP="00F42D54">
      <w:pPr>
        <w:pStyle w:val="PlainText"/>
        <w:numPr>
          <w:ilvl w:val="0"/>
          <w:numId w:val="31"/>
        </w:numPr>
        <w:tabs>
          <w:tab w:val="clear" w:pos="720"/>
        </w:tabs>
        <w:ind w:left="284" w:hanging="284"/>
        <w:jc w:val="both"/>
        <w:rPr>
          <w:rFonts w:ascii="Times New Roman" w:eastAsia="MS Mincho" w:hAnsi="Times New Roman" w:cs="Times New Roman"/>
          <w:sz w:val="22"/>
          <w:szCs w:val="22"/>
        </w:rPr>
      </w:pPr>
      <w:r w:rsidRPr="008D6024">
        <w:rPr>
          <w:rFonts w:ascii="Times New Roman" w:eastAsia="MS Mincho" w:hAnsi="Times New Roman" w:cs="Times New Roman"/>
          <w:sz w:val="22"/>
          <w:szCs w:val="22"/>
        </w:rPr>
        <w:t xml:space="preserve">Przechowywanie kontenerów w zamkniętych pomieszczeniach, uniemożliwiających dostęp osób nieupoważnionych. </w:t>
      </w:r>
    </w:p>
    <w:p w:rsidR="00F84979" w:rsidRPr="008D6024" w:rsidRDefault="00F84979" w:rsidP="00F42D54">
      <w:pPr>
        <w:pStyle w:val="PlainText"/>
        <w:numPr>
          <w:ilvl w:val="0"/>
          <w:numId w:val="31"/>
        </w:numPr>
        <w:tabs>
          <w:tab w:val="clear" w:pos="720"/>
        </w:tabs>
        <w:ind w:left="284" w:hanging="284"/>
        <w:jc w:val="both"/>
        <w:rPr>
          <w:rFonts w:ascii="Times New Roman" w:eastAsia="MS Mincho" w:hAnsi="Times New Roman" w:cs="Times New Roman"/>
          <w:sz w:val="22"/>
          <w:szCs w:val="22"/>
        </w:rPr>
      </w:pPr>
      <w:r w:rsidRPr="008D6024">
        <w:rPr>
          <w:rFonts w:ascii="Times New Roman" w:eastAsia="MS Mincho" w:hAnsi="Times New Roman" w:cs="Times New Roman"/>
          <w:sz w:val="22"/>
          <w:szCs w:val="22"/>
        </w:rPr>
        <w:t>Sortowanie, gromadzenie i przechowywanie odpadów zgodnie z instrukcją funkcjonującą w zakładzie Zamawiającego.</w:t>
      </w:r>
    </w:p>
    <w:p w:rsidR="00F84979" w:rsidRPr="008D6024" w:rsidRDefault="00F84979" w:rsidP="00F42D54">
      <w:pPr>
        <w:widowControl w:val="0"/>
        <w:jc w:val="center"/>
        <w:rPr>
          <w:b/>
          <w:sz w:val="22"/>
        </w:rPr>
      </w:pPr>
      <w:r w:rsidRPr="008D6024">
        <w:rPr>
          <w:b/>
          <w:sz w:val="22"/>
        </w:rPr>
        <w:t xml:space="preserve">§ </w:t>
      </w:r>
      <w:r>
        <w:rPr>
          <w:b/>
          <w:sz w:val="22"/>
        </w:rPr>
        <w:t>5</w:t>
      </w:r>
    </w:p>
    <w:p w:rsidR="00F84979" w:rsidRPr="008D6024" w:rsidRDefault="00F84979" w:rsidP="00F42D54">
      <w:pPr>
        <w:widowControl w:val="0"/>
        <w:jc w:val="center"/>
        <w:rPr>
          <w:b/>
          <w:sz w:val="22"/>
        </w:rPr>
      </w:pPr>
      <w:r w:rsidRPr="008D6024">
        <w:rPr>
          <w:b/>
          <w:sz w:val="22"/>
        </w:rPr>
        <w:t>WZAJEMNE WSPÓŁDZIAŁANIE</w:t>
      </w:r>
    </w:p>
    <w:p w:rsidR="00F84979" w:rsidRPr="008D6024" w:rsidRDefault="00F84979" w:rsidP="00F42D54">
      <w:pPr>
        <w:rPr>
          <w:sz w:val="22"/>
        </w:rPr>
      </w:pPr>
      <w:r w:rsidRPr="008D6024">
        <w:rPr>
          <w:sz w:val="22"/>
        </w:rPr>
        <w:t>Do wzajemnego współdziałania przy wykonaniu umowy Strony wyznaczają:</w:t>
      </w:r>
    </w:p>
    <w:p w:rsidR="00F84979" w:rsidRPr="008D6024" w:rsidRDefault="00F84979" w:rsidP="00F42D54">
      <w:pPr>
        <w:rPr>
          <w:sz w:val="22"/>
        </w:rPr>
      </w:pPr>
      <w:r w:rsidRPr="008D6024">
        <w:rPr>
          <w:sz w:val="22"/>
        </w:rPr>
        <w:t>ze strony Wykonawcy:       -  .....................................................................................</w:t>
      </w:r>
    </w:p>
    <w:p w:rsidR="00F84979" w:rsidRPr="008D6024" w:rsidRDefault="00F84979" w:rsidP="00F42D54">
      <w:pPr>
        <w:tabs>
          <w:tab w:val="left" w:pos="3402"/>
        </w:tabs>
        <w:rPr>
          <w:sz w:val="22"/>
        </w:rPr>
      </w:pPr>
      <w:r w:rsidRPr="008D6024">
        <w:rPr>
          <w:sz w:val="22"/>
        </w:rPr>
        <w:tab/>
        <w:t>tel:..........................</w:t>
      </w:r>
      <w:r w:rsidRPr="008D6024">
        <w:rPr>
          <w:sz w:val="22"/>
        </w:rPr>
        <w:tab/>
      </w:r>
      <w:r w:rsidRPr="008D6024">
        <w:rPr>
          <w:sz w:val="22"/>
        </w:rPr>
        <w:tab/>
      </w:r>
      <w:r w:rsidRPr="008D6024">
        <w:rPr>
          <w:sz w:val="22"/>
        </w:rPr>
        <w:tab/>
      </w:r>
      <w:r w:rsidRPr="008D6024">
        <w:rPr>
          <w:sz w:val="22"/>
        </w:rPr>
        <w:tab/>
      </w:r>
    </w:p>
    <w:p w:rsidR="00F84979" w:rsidRPr="008D6024" w:rsidRDefault="00F84979" w:rsidP="00F42D54">
      <w:pPr>
        <w:ind w:left="3402" w:hanging="3402"/>
        <w:rPr>
          <w:sz w:val="22"/>
        </w:rPr>
      </w:pPr>
      <w:r w:rsidRPr="008D6024">
        <w:rPr>
          <w:sz w:val="22"/>
        </w:rPr>
        <w:t xml:space="preserve">ze strony Zamawiającego:   - ……………………………………………………….. </w:t>
      </w:r>
    </w:p>
    <w:p w:rsidR="00F84979" w:rsidRPr="008D6024" w:rsidRDefault="00F84979" w:rsidP="00F42D54">
      <w:pPr>
        <w:ind w:left="3402"/>
        <w:rPr>
          <w:sz w:val="22"/>
        </w:rPr>
      </w:pPr>
      <w:r w:rsidRPr="008D6024">
        <w:rPr>
          <w:sz w:val="22"/>
        </w:rPr>
        <w:t>tel:…………………….</w:t>
      </w:r>
    </w:p>
    <w:p w:rsidR="00F84979" w:rsidRPr="008D6024" w:rsidRDefault="00F84979" w:rsidP="00F42D54">
      <w:pPr>
        <w:widowControl w:val="0"/>
        <w:jc w:val="center"/>
        <w:rPr>
          <w:b/>
          <w:sz w:val="22"/>
        </w:rPr>
      </w:pPr>
      <w:r w:rsidRPr="008D6024">
        <w:rPr>
          <w:b/>
          <w:sz w:val="22"/>
        </w:rPr>
        <w:t xml:space="preserve">§ </w:t>
      </w:r>
      <w:r>
        <w:rPr>
          <w:b/>
          <w:sz w:val="22"/>
        </w:rPr>
        <w:t>6</w:t>
      </w:r>
    </w:p>
    <w:p w:rsidR="00F84979" w:rsidRPr="008D6024" w:rsidRDefault="00F84979" w:rsidP="00F42D54">
      <w:pPr>
        <w:widowControl w:val="0"/>
        <w:ind w:left="426" w:hanging="426"/>
        <w:jc w:val="center"/>
        <w:rPr>
          <w:b/>
          <w:sz w:val="22"/>
        </w:rPr>
      </w:pPr>
      <w:r w:rsidRPr="008D6024">
        <w:rPr>
          <w:b/>
          <w:sz w:val="22"/>
        </w:rPr>
        <w:t>WYNAGRODZENIE</w:t>
      </w:r>
    </w:p>
    <w:p w:rsidR="00F84979" w:rsidRDefault="00F84979" w:rsidP="00F42D54">
      <w:pPr>
        <w:ind w:left="426" w:hanging="426"/>
        <w:jc w:val="both"/>
        <w:rPr>
          <w:sz w:val="22"/>
        </w:rPr>
      </w:pPr>
      <w:r w:rsidRPr="00BB0B8F">
        <w:rPr>
          <w:sz w:val="22"/>
        </w:rPr>
        <w:t>1. Całkowitą wartość przedmiotu umowy ustala się w oparciu o przedstawiony do przetargu formularz oferty oraz formularz asortymentowo - cenowy na łączną kwotę w wysokości:</w:t>
      </w:r>
    </w:p>
    <w:p w:rsidR="00F84979" w:rsidRPr="00BB0B8F" w:rsidRDefault="00F84979" w:rsidP="00F42D54">
      <w:pPr>
        <w:ind w:left="426"/>
        <w:jc w:val="both"/>
        <w:rPr>
          <w:sz w:val="22"/>
        </w:rPr>
      </w:pPr>
      <w:r>
        <w:rPr>
          <w:sz w:val="22"/>
        </w:rPr>
        <w:t>w zakresie Pakietu nr ...</w:t>
      </w:r>
    </w:p>
    <w:p w:rsidR="00F84979" w:rsidRPr="00BB0B8F" w:rsidRDefault="00F84979" w:rsidP="00F42D54">
      <w:pPr>
        <w:ind w:left="426"/>
        <w:rPr>
          <w:sz w:val="22"/>
        </w:rPr>
      </w:pPr>
      <w:r w:rsidRPr="00BB0B8F">
        <w:rPr>
          <w:sz w:val="22"/>
        </w:rPr>
        <w:t xml:space="preserve">netto ........................ zł </w:t>
      </w:r>
      <w:r>
        <w:rPr>
          <w:sz w:val="22"/>
        </w:rPr>
        <w:t xml:space="preserve">+ ............ VAT </w:t>
      </w:r>
      <w:r w:rsidRPr="00BB0B8F">
        <w:rPr>
          <w:sz w:val="22"/>
        </w:rPr>
        <w:t>tj. ...........................zł brutto</w:t>
      </w:r>
    </w:p>
    <w:p w:rsidR="00F84979" w:rsidRPr="00BB0B8F" w:rsidRDefault="00F84979" w:rsidP="00F42D54">
      <w:pPr>
        <w:ind w:left="426"/>
        <w:rPr>
          <w:sz w:val="22"/>
        </w:rPr>
      </w:pPr>
      <w:r w:rsidRPr="00BB0B8F">
        <w:rPr>
          <w:sz w:val="22"/>
        </w:rPr>
        <w:t>słownie</w:t>
      </w:r>
      <w:r>
        <w:rPr>
          <w:sz w:val="22"/>
        </w:rPr>
        <w:t xml:space="preserve"> brutto</w:t>
      </w:r>
      <w:r w:rsidRPr="00BB0B8F">
        <w:rPr>
          <w:sz w:val="22"/>
        </w:rPr>
        <w:t xml:space="preserve"> .............................................................. zł</w:t>
      </w:r>
    </w:p>
    <w:p w:rsidR="00F84979" w:rsidRPr="00BB0B8F" w:rsidRDefault="00F84979" w:rsidP="00F42D54">
      <w:pPr>
        <w:numPr>
          <w:ilvl w:val="1"/>
          <w:numId w:val="36"/>
        </w:numPr>
        <w:tabs>
          <w:tab w:val="left" w:pos="851"/>
        </w:tabs>
        <w:suppressAutoHyphens/>
        <w:ind w:left="426" w:firstLine="0"/>
        <w:jc w:val="both"/>
        <w:rPr>
          <w:sz w:val="22"/>
        </w:rPr>
      </w:pPr>
      <w:r w:rsidRPr="00BB0B8F">
        <w:rPr>
          <w:sz w:val="22"/>
        </w:rPr>
        <w:t>Całkowita wartość umowy obejmuje:</w:t>
      </w:r>
    </w:p>
    <w:p w:rsidR="00F84979" w:rsidRPr="00BB0B8F" w:rsidRDefault="00F84979" w:rsidP="00F42D54">
      <w:pPr>
        <w:ind w:left="426"/>
        <w:rPr>
          <w:sz w:val="22"/>
        </w:rPr>
      </w:pPr>
      <w:r w:rsidRPr="00BB0B8F">
        <w:rPr>
          <w:sz w:val="22"/>
        </w:rPr>
        <w:t>Zamówienie podstawowe w kwocie:  ............................. zł netto, tj. ............... zł brutto.</w:t>
      </w:r>
    </w:p>
    <w:p w:rsidR="00F84979" w:rsidRPr="00BB0B8F" w:rsidRDefault="00F84979" w:rsidP="00F42D54">
      <w:pPr>
        <w:ind w:left="426"/>
        <w:rPr>
          <w:sz w:val="22"/>
        </w:rPr>
      </w:pPr>
      <w:r w:rsidRPr="00BB0B8F">
        <w:rPr>
          <w:sz w:val="22"/>
        </w:rPr>
        <w:t>Zamówienie prawa opcji w kwocie: ..................... zł netto, tj. ........................ zł brutto.</w:t>
      </w:r>
    </w:p>
    <w:p w:rsidR="00F84979" w:rsidRPr="008D6024" w:rsidRDefault="00F84979" w:rsidP="00F42D54">
      <w:pPr>
        <w:widowControl w:val="0"/>
        <w:numPr>
          <w:ilvl w:val="0"/>
          <w:numId w:val="37"/>
        </w:numPr>
        <w:tabs>
          <w:tab w:val="clear" w:pos="720"/>
          <w:tab w:val="num" w:pos="426"/>
        </w:tabs>
        <w:suppressAutoHyphens/>
        <w:ind w:left="426" w:hanging="426"/>
        <w:jc w:val="both"/>
        <w:rPr>
          <w:sz w:val="22"/>
        </w:rPr>
      </w:pPr>
      <w:r w:rsidRPr="008D6024">
        <w:rPr>
          <w:sz w:val="22"/>
        </w:rPr>
        <w:t xml:space="preserve">Ustalenie ostatecznej wysokości wynagrodzenia będzie następowało poprzez miesięczne rozliczenie się, stanowiące iloczyn ilości kilogramów wywiezionych (i prawidłowo potwierdzonych) odpadów i </w:t>
      </w:r>
      <w:r>
        <w:rPr>
          <w:sz w:val="22"/>
        </w:rPr>
        <w:t>ceny jednostkowej.</w:t>
      </w:r>
    </w:p>
    <w:p w:rsidR="00F84979" w:rsidRPr="008D6024" w:rsidRDefault="00F84979" w:rsidP="00F42D54">
      <w:pPr>
        <w:widowControl w:val="0"/>
        <w:numPr>
          <w:ilvl w:val="0"/>
          <w:numId w:val="37"/>
        </w:numPr>
        <w:tabs>
          <w:tab w:val="clear" w:pos="720"/>
          <w:tab w:val="num" w:pos="426"/>
        </w:tabs>
        <w:suppressAutoHyphens/>
        <w:ind w:left="426" w:hanging="426"/>
        <w:jc w:val="both"/>
        <w:rPr>
          <w:sz w:val="22"/>
        </w:rPr>
      </w:pPr>
      <w:r w:rsidRPr="008D6024">
        <w:rPr>
          <w:sz w:val="22"/>
        </w:rPr>
        <w:t>Wartość przedmiotu umowy zawiera koszt usługi oraz wszelkie koszty związane z jej realizacją: zakładany zysk, należne podatki, koszt ubezpieczenia obowiązkowego, użyczenia kontenerów i inne koszty, jeśli występują.</w:t>
      </w:r>
    </w:p>
    <w:p w:rsidR="00F84979" w:rsidRPr="009C6C8C" w:rsidRDefault="00F84979" w:rsidP="00A56FC0">
      <w:pPr>
        <w:pStyle w:val="Heading1"/>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t>
      </w:r>
      <w:r>
        <w:rPr>
          <w:rFonts w:ascii="Times New Roman" w:hAnsi="Times New Roman" w:cs="Times New Roman"/>
          <w:iCs/>
          <w:sz w:val="22"/>
          <w:szCs w:val="22"/>
        </w:rPr>
        <w:t xml:space="preserve"> 6A</w:t>
      </w:r>
      <w:r w:rsidRPr="009C6C8C">
        <w:rPr>
          <w:rFonts w:ascii="Times New Roman" w:hAnsi="Times New Roman" w:cs="Times New Roman"/>
          <w:iCs/>
          <w:sz w:val="22"/>
          <w:szCs w:val="22"/>
        </w:rPr>
        <w:t xml:space="preserve"> </w:t>
      </w:r>
    </w:p>
    <w:p w:rsidR="00F84979" w:rsidRPr="00897B2E" w:rsidRDefault="00F84979" w:rsidP="00A56FC0">
      <w:pPr>
        <w:pStyle w:val="Heading1"/>
        <w:tabs>
          <w:tab w:val="left" w:pos="142"/>
        </w:tabs>
        <w:spacing w:before="0" w:after="0"/>
        <w:jc w:val="center"/>
        <w:rPr>
          <w:rFonts w:ascii="Times New Roman" w:hAnsi="Times New Roman" w:cs="Times New Roman"/>
          <w:iCs/>
          <w:sz w:val="22"/>
          <w:szCs w:val="22"/>
        </w:rPr>
      </w:pPr>
      <w:r w:rsidRPr="00897B2E">
        <w:rPr>
          <w:rFonts w:ascii="Times New Roman" w:hAnsi="Times New Roman" w:cs="Times New Roman"/>
          <w:iCs/>
          <w:sz w:val="22"/>
          <w:szCs w:val="22"/>
        </w:rPr>
        <w:t>ZMIANY WYNAGRODZENIA</w:t>
      </w:r>
    </w:p>
    <w:p w:rsidR="00F84979" w:rsidRPr="00897B2E" w:rsidRDefault="00F84979" w:rsidP="00A56FC0">
      <w:pPr>
        <w:numPr>
          <w:ilvl w:val="1"/>
          <w:numId w:val="39"/>
        </w:numPr>
        <w:tabs>
          <w:tab w:val="clear" w:pos="1080"/>
        </w:tabs>
        <w:suppressAutoHyphens/>
        <w:ind w:left="284" w:hanging="284"/>
        <w:jc w:val="both"/>
        <w:rPr>
          <w:sz w:val="22"/>
        </w:rPr>
      </w:pPr>
      <w:r w:rsidRPr="00897B2E">
        <w:rPr>
          <w:sz w:val="22"/>
        </w:rPr>
        <w:t>W przypadku, gdy w okresie obowiązywania umowy nastąpi zmiana:</w:t>
      </w:r>
    </w:p>
    <w:p w:rsidR="00F84979" w:rsidRPr="00897B2E" w:rsidRDefault="00F84979" w:rsidP="00A56FC0">
      <w:pPr>
        <w:numPr>
          <w:ilvl w:val="1"/>
          <w:numId w:val="41"/>
        </w:numPr>
        <w:tabs>
          <w:tab w:val="clear" w:pos="360"/>
        </w:tabs>
        <w:suppressAutoHyphens/>
        <w:ind w:left="851" w:hanging="425"/>
        <w:jc w:val="both"/>
        <w:rPr>
          <w:sz w:val="22"/>
        </w:rPr>
      </w:pPr>
      <w:r w:rsidRPr="00897B2E">
        <w:rPr>
          <w:sz w:val="22"/>
        </w:rPr>
        <w:t>wysokości minimalnego wynagrodzenia za pracę uregulowanego w ustawie z dnia 10 października 2002 roku o minimalnym wynagrodzeniu za pracę (Dz. U. Nr 200, poz. 1679 ze zmianami);</w:t>
      </w:r>
    </w:p>
    <w:p w:rsidR="00F84979" w:rsidRPr="00897B2E" w:rsidRDefault="00F84979" w:rsidP="00A56FC0">
      <w:pPr>
        <w:numPr>
          <w:ilvl w:val="1"/>
          <w:numId w:val="41"/>
        </w:numPr>
        <w:tabs>
          <w:tab w:val="clear" w:pos="360"/>
        </w:tabs>
        <w:suppressAutoHyphens/>
        <w:ind w:left="851" w:hanging="425"/>
        <w:jc w:val="both"/>
        <w:rPr>
          <w:sz w:val="22"/>
        </w:rPr>
      </w:pPr>
      <w:r w:rsidRPr="00897B2E">
        <w:rPr>
          <w:sz w:val="22"/>
        </w:rPr>
        <w:t>zasad podlegania ubezpieczeniom społecznym lub ubezpieczeniu zdrowotnemu lub wysokości stawki składki na ubezpieczenia społeczne lub zdrowotne,</w:t>
      </w:r>
    </w:p>
    <w:p w:rsidR="00F84979" w:rsidRPr="00897B2E" w:rsidRDefault="00F84979" w:rsidP="00A56FC0">
      <w:pPr>
        <w:jc w:val="both"/>
        <w:rPr>
          <w:sz w:val="22"/>
        </w:rPr>
      </w:pPr>
      <w:r w:rsidRPr="00897B2E">
        <w:rPr>
          <w:sz w:val="22"/>
        </w:rPr>
        <w:t>oraz gdy zmiana ta lub zmiany będą miały wpływ na koszty wykonania umowy przez Wykonawcę – zastosowanie mają zasady wprowadzenia zmian wysokości wynagrodzenia należnego Wykonawcy, określone w ust. 2-8.</w:t>
      </w:r>
    </w:p>
    <w:p w:rsidR="00F84979" w:rsidRPr="00897B2E" w:rsidRDefault="00F84979" w:rsidP="00A56FC0">
      <w:pPr>
        <w:numPr>
          <w:ilvl w:val="1"/>
          <w:numId w:val="39"/>
        </w:numPr>
        <w:tabs>
          <w:tab w:val="clear" w:pos="1080"/>
        </w:tabs>
        <w:suppressAutoHyphens/>
        <w:ind w:left="284" w:hanging="284"/>
        <w:jc w:val="both"/>
        <w:rPr>
          <w:sz w:val="22"/>
        </w:rPr>
      </w:pPr>
      <w:r w:rsidRPr="00897B2E">
        <w:rPr>
          <w:sz w:val="22"/>
        </w:rPr>
        <w:t>Zmiana wysokości wynagrodzenia wymaga zmiany umowy w drodze pisemnego aneksu.</w:t>
      </w:r>
    </w:p>
    <w:p w:rsidR="00F84979" w:rsidRPr="00897B2E" w:rsidRDefault="00F84979" w:rsidP="00A56FC0">
      <w:pPr>
        <w:numPr>
          <w:ilvl w:val="1"/>
          <w:numId w:val="39"/>
        </w:numPr>
        <w:tabs>
          <w:tab w:val="clear" w:pos="1080"/>
        </w:tabs>
        <w:suppressAutoHyphens/>
        <w:ind w:left="284" w:hanging="284"/>
        <w:jc w:val="both"/>
        <w:rPr>
          <w:sz w:val="22"/>
        </w:rPr>
      </w:pPr>
      <w:r w:rsidRPr="00897B2E">
        <w:rPr>
          <w:sz w:val="22"/>
        </w:rPr>
        <w:t>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rsidR="00F84979" w:rsidRPr="00897B2E" w:rsidRDefault="00F84979" w:rsidP="00A56FC0">
      <w:pPr>
        <w:numPr>
          <w:ilvl w:val="0"/>
          <w:numId w:val="42"/>
        </w:numPr>
        <w:tabs>
          <w:tab w:val="clear" w:pos="1080"/>
        </w:tabs>
        <w:suppressAutoHyphens/>
        <w:jc w:val="both"/>
        <w:rPr>
          <w:sz w:val="22"/>
        </w:rPr>
      </w:pPr>
      <w:r w:rsidRPr="00897B2E">
        <w:rPr>
          <w:sz w:val="22"/>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F84979" w:rsidRPr="00897B2E" w:rsidRDefault="00F84979" w:rsidP="00A56FC0">
      <w:pPr>
        <w:numPr>
          <w:ilvl w:val="0"/>
          <w:numId w:val="42"/>
        </w:numPr>
        <w:tabs>
          <w:tab w:val="clear" w:pos="1080"/>
        </w:tabs>
        <w:suppressAutoHyphens/>
        <w:jc w:val="both"/>
        <w:rPr>
          <w:sz w:val="22"/>
        </w:rPr>
      </w:pPr>
      <w:r w:rsidRPr="00897B2E">
        <w:rPr>
          <w:sz w:val="22"/>
        </w:rPr>
        <w:t>wykazanie wpływu zmian, o których mowa w ust. 1, na wysokość kosztów wykonania umowy przez Wykonawcę,</w:t>
      </w:r>
    </w:p>
    <w:p w:rsidR="00F84979" w:rsidRPr="00897B2E" w:rsidRDefault="00F84979" w:rsidP="00A56FC0">
      <w:pPr>
        <w:numPr>
          <w:ilvl w:val="0"/>
          <w:numId w:val="42"/>
        </w:numPr>
        <w:tabs>
          <w:tab w:val="clear" w:pos="1080"/>
        </w:tabs>
        <w:suppressAutoHyphens/>
        <w:jc w:val="both"/>
        <w:rPr>
          <w:sz w:val="22"/>
        </w:rPr>
      </w:pPr>
      <w:r w:rsidRPr="00897B2E">
        <w:rPr>
          <w:sz w:val="22"/>
        </w:rPr>
        <w:t>szczegółową kalkulację proponowanej zmienionej wysokości wynagrodzenia Wykonawcy oraz wykazanie adekwatności propozycji do zmiany wysokości kosztów wykonania umowy przez Wykonawcę.</w:t>
      </w:r>
    </w:p>
    <w:p w:rsidR="00F84979" w:rsidRPr="00897B2E" w:rsidRDefault="00F84979" w:rsidP="00A56FC0">
      <w:pPr>
        <w:numPr>
          <w:ilvl w:val="1"/>
          <w:numId w:val="39"/>
        </w:numPr>
        <w:tabs>
          <w:tab w:val="clear" w:pos="1080"/>
        </w:tabs>
        <w:suppressAutoHyphens/>
        <w:ind w:left="284" w:hanging="284"/>
        <w:jc w:val="both"/>
        <w:rPr>
          <w:sz w:val="22"/>
        </w:rPr>
      </w:pPr>
      <w:r w:rsidRPr="00897B2E">
        <w:rPr>
          <w:sz w:val="22"/>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rsidR="00F84979" w:rsidRPr="00897B2E" w:rsidRDefault="00F84979" w:rsidP="00A56FC0">
      <w:pPr>
        <w:numPr>
          <w:ilvl w:val="1"/>
          <w:numId w:val="39"/>
        </w:numPr>
        <w:tabs>
          <w:tab w:val="clear" w:pos="1080"/>
        </w:tabs>
        <w:suppressAutoHyphens/>
        <w:ind w:left="284" w:hanging="284"/>
        <w:jc w:val="both"/>
        <w:rPr>
          <w:sz w:val="22"/>
        </w:rPr>
      </w:pPr>
      <w:r w:rsidRPr="00897B2E">
        <w:rPr>
          <w:sz w:val="22"/>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rsidR="00F84979" w:rsidRPr="00897B2E" w:rsidRDefault="00F84979" w:rsidP="00A56FC0">
      <w:pPr>
        <w:numPr>
          <w:ilvl w:val="1"/>
          <w:numId w:val="39"/>
        </w:numPr>
        <w:tabs>
          <w:tab w:val="clear" w:pos="1080"/>
        </w:tabs>
        <w:suppressAutoHyphens/>
        <w:ind w:left="284" w:hanging="284"/>
        <w:jc w:val="both"/>
        <w:rPr>
          <w:sz w:val="22"/>
        </w:rPr>
      </w:pPr>
      <w:r w:rsidRPr="00897B2E">
        <w:rPr>
          <w:sz w:val="22"/>
        </w:rPr>
        <w:t>W przypadku uwzględnienia wniosku Wykonawcy przez Zamawiającego, Strony podejmą działania w celu uzgodnienia treści aneksu do umowy oraz jego podpisania. Zmiana wysokości wynagrodzenia Wykonawcy dotyczyć będzie części przedmiotu umowy wykonanego po dniu zawarcia aneksu.</w:t>
      </w:r>
    </w:p>
    <w:p w:rsidR="00F84979" w:rsidRPr="00897B2E" w:rsidRDefault="00F84979" w:rsidP="00A56FC0">
      <w:pPr>
        <w:numPr>
          <w:ilvl w:val="1"/>
          <w:numId w:val="39"/>
        </w:numPr>
        <w:tabs>
          <w:tab w:val="clear" w:pos="1080"/>
        </w:tabs>
        <w:suppressAutoHyphens/>
        <w:ind w:left="284" w:hanging="284"/>
        <w:jc w:val="both"/>
        <w:rPr>
          <w:sz w:val="22"/>
        </w:rPr>
      </w:pPr>
      <w:r w:rsidRPr="00897B2E">
        <w:rPr>
          <w:sz w:val="22"/>
        </w:rPr>
        <w:t xml:space="preserve">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 </w:t>
      </w:r>
    </w:p>
    <w:p w:rsidR="00F84979" w:rsidRPr="00897B2E" w:rsidRDefault="00F84979" w:rsidP="00A56FC0">
      <w:pPr>
        <w:numPr>
          <w:ilvl w:val="1"/>
          <w:numId w:val="39"/>
        </w:numPr>
        <w:tabs>
          <w:tab w:val="clear" w:pos="1080"/>
        </w:tabs>
        <w:suppressAutoHyphens/>
        <w:ind w:left="284" w:hanging="284"/>
        <w:jc w:val="both"/>
        <w:rPr>
          <w:sz w:val="22"/>
        </w:rPr>
      </w:pPr>
      <w:r w:rsidRPr="00897B2E">
        <w:rPr>
          <w:sz w:val="22"/>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1, mają lub będą miały wpływ na koszty wykonania umowy przez Wykonawcę oraz w jakim stopniu zmiany tych kosztów uzasadniają zmianę wysokości wynagrodzenia. Rodzaj i zakres tych informacji określi Zamawiający. Postanowienia ust. 4-6 stosuje się odpowiednio, z tym, że Wykonawca jest zobowiązany w każdym przypadku do zajęcia pisemnego stanowiska w terminie do 1 miesiąca od dnia otrzymania wniosku od Zamawiającego.</w:t>
      </w:r>
    </w:p>
    <w:p w:rsidR="00F84979" w:rsidRPr="00897B2E" w:rsidRDefault="00F84979" w:rsidP="00A56FC0">
      <w:pPr>
        <w:numPr>
          <w:ilvl w:val="1"/>
          <w:numId w:val="39"/>
        </w:numPr>
        <w:tabs>
          <w:tab w:val="clear" w:pos="1080"/>
        </w:tabs>
        <w:suppressAutoHyphens/>
        <w:ind w:left="284" w:hanging="284"/>
        <w:jc w:val="both"/>
        <w:rPr>
          <w:sz w:val="22"/>
        </w:rPr>
      </w:pPr>
      <w:r w:rsidRPr="00897B2E">
        <w:rPr>
          <w:sz w:val="22"/>
        </w:rPr>
        <w:t>W przypadku niewykonania lub nienależytego wykonania przez Wykonawcę postanowień ust. 8, Zamawiający jest uprawniony do wypowiedzenia umowy, z zachowaniem 1 miesięcznego okresu wypowiedzenia.</w:t>
      </w:r>
    </w:p>
    <w:p w:rsidR="00F84979" w:rsidRPr="00897B2E" w:rsidRDefault="00F84979" w:rsidP="00A56FC0">
      <w:pPr>
        <w:pStyle w:val="BodyText"/>
        <w:numPr>
          <w:ilvl w:val="0"/>
          <w:numId w:val="40"/>
        </w:numPr>
        <w:tabs>
          <w:tab w:val="clear" w:pos="720"/>
        </w:tabs>
        <w:spacing w:after="0"/>
        <w:ind w:left="284" w:hanging="284"/>
        <w:jc w:val="both"/>
        <w:rPr>
          <w:sz w:val="22"/>
          <w:szCs w:val="22"/>
        </w:rPr>
      </w:pPr>
      <w:r w:rsidRPr="00897B2E">
        <w:rPr>
          <w:sz w:val="22"/>
          <w:szCs w:val="22"/>
        </w:rPr>
        <w:t xml:space="preserve">Wartość umowy, o której mowa w § </w:t>
      </w:r>
      <w:r>
        <w:rPr>
          <w:sz w:val="22"/>
          <w:szCs w:val="22"/>
        </w:rPr>
        <w:t>6</w:t>
      </w:r>
      <w:r w:rsidRPr="00897B2E">
        <w:rPr>
          <w:sz w:val="22"/>
          <w:szCs w:val="22"/>
        </w:rPr>
        <w:t xml:space="preserve"> ust. 1 może ulec zmianie w przypadku ustawowej zmiany stawki podatku VAT lub w przypadku zmian cenowych korzystnych dla Zamawiającego.</w:t>
      </w:r>
    </w:p>
    <w:p w:rsidR="00F84979" w:rsidRPr="00897B2E" w:rsidRDefault="00F84979" w:rsidP="00A56FC0">
      <w:pPr>
        <w:pStyle w:val="BodyText"/>
        <w:numPr>
          <w:ilvl w:val="0"/>
          <w:numId w:val="40"/>
        </w:numPr>
        <w:tabs>
          <w:tab w:val="clear" w:pos="720"/>
        </w:tabs>
        <w:spacing w:after="0"/>
        <w:ind w:left="284" w:hanging="284"/>
        <w:jc w:val="both"/>
        <w:rPr>
          <w:sz w:val="22"/>
          <w:szCs w:val="22"/>
        </w:rPr>
      </w:pPr>
      <w:r w:rsidRPr="00897B2E">
        <w:rPr>
          <w:sz w:val="22"/>
          <w:szCs w:val="22"/>
        </w:rPr>
        <w:t>Ceny brutto wynikające ze zmiany obowiązującej stawki VAT ulegną zmianie, przy zachowaniu cen netto podanych w ofercie.</w:t>
      </w:r>
    </w:p>
    <w:p w:rsidR="00F84979" w:rsidRPr="00897B2E" w:rsidRDefault="00F84979" w:rsidP="00A56FC0">
      <w:pPr>
        <w:pStyle w:val="BodyText"/>
        <w:numPr>
          <w:ilvl w:val="0"/>
          <w:numId w:val="40"/>
        </w:numPr>
        <w:tabs>
          <w:tab w:val="clear" w:pos="720"/>
        </w:tabs>
        <w:spacing w:after="0"/>
        <w:ind w:left="284" w:hanging="284"/>
        <w:jc w:val="both"/>
        <w:rPr>
          <w:sz w:val="22"/>
          <w:szCs w:val="22"/>
        </w:rPr>
      </w:pPr>
      <w:r w:rsidRPr="00897B2E">
        <w:rPr>
          <w:sz w:val="22"/>
          <w:szCs w:val="22"/>
        </w:rPr>
        <w:t xml:space="preserve">Wynagrodzenie należne Wykonawcy podlega automatycznej waloryzacji (bez obowiązku wprowadzenia aneksem) odpowiednio o kwotę podatku VAT, wynikającą ze stawki tego podatku, obowiązującą w chwili powstania obowiązku podatkowego. </w:t>
      </w:r>
    </w:p>
    <w:p w:rsidR="00F84979" w:rsidRPr="00897B2E" w:rsidRDefault="00F84979" w:rsidP="00A56FC0">
      <w:pPr>
        <w:pStyle w:val="BodyText"/>
        <w:numPr>
          <w:ilvl w:val="0"/>
          <w:numId w:val="40"/>
        </w:numPr>
        <w:tabs>
          <w:tab w:val="clear" w:pos="720"/>
        </w:tabs>
        <w:spacing w:after="0"/>
        <w:ind w:left="284" w:hanging="284"/>
        <w:jc w:val="both"/>
        <w:rPr>
          <w:sz w:val="22"/>
          <w:szCs w:val="22"/>
        </w:rPr>
      </w:pPr>
      <w:r w:rsidRPr="00897B2E">
        <w:rPr>
          <w:sz w:val="22"/>
          <w:szCs w:val="22"/>
        </w:rPr>
        <w:t>Zmiana będzie dotyczyć wyłącznie tej części wynagrodzenia Wykonawcy, do której zgodnie z przepisami prawa powinna być stosowana zmieniona stawka podatku.</w:t>
      </w:r>
    </w:p>
    <w:p w:rsidR="00F84979" w:rsidRPr="00897B2E" w:rsidRDefault="00F84979" w:rsidP="00A56FC0">
      <w:pPr>
        <w:pStyle w:val="BodyText"/>
        <w:numPr>
          <w:ilvl w:val="0"/>
          <w:numId w:val="40"/>
        </w:numPr>
        <w:tabs>
          <w:tab w:val="clear" w:pos="720"/>
        </w:tabs>
        <w:spacing w:after="0"/>
        <w:ind w:left="284" w:hanging="284"/>
        <w:jc w:val="both"/>
        <w:rPr>
          <w:sz w:val="22"/>
          <w:szCs w:val="22"/>
        </w:rPr>
      </w:pPr>
      <w:r w:rsidRPr="00897B2E">
        <w:rPr>
          <w:sz w:val="22"/>
          <w:szCs w:val="22"/>
        </w:rPr>
        <w:t>Strony zastrzegają prawo do negocjacji cen jednostkowych w przypadku konieczności zapłaty Wykonawcy ceny wyższej, powstałej w wyniku zmiany stawki podatku VAT.</w:t>
      </w:r>
    </w:p>
    <w:p w:rsidR="00F84979" w:rsidRDefault="00F84979" w:rsidP="00F42D54">
      <w:pPr>
        <w:widowControl w:val="0"/>
        <w:jc w:val="center"/>
        <w:rPr>
          <w:b/>
          <w:sz w:val="22"/>
        </w:rPr>
      </w:pPr>
    </w:p>
    <w:p w:rsidR="00F84979" w:rsidRPr="008D6024" w:rsidRDefault="00F84979" w:rsidP="00F42D54">
      <w:pPr>
        <w:widowControl w:val="0"/>
        <w:jc w:val="center"/>
        <w:rPr>
          <w:b/>
          <w:sz w:val="22"/>
        </w:rPr>
      </w:pPr>
      <w:r w:rsidRPr="008D6024">
        <w:rPr>
          <w:b/>
          <w:sz w:val="22"/>
        </w:rPr>
        <w:t xml:space="preserve">§ </w:t>
      </w:r>
      <w:r>
        <w:rPr>
          <w:b/>
          <w:sz w:val="22"/>
        </w:rPr>
        <w:t>7</w:t>
      </w:r>
    </w:p>
    <w:p w:rsidR="00F84979" w:rsidRPr="00D04C82" w:rsidRDefault="00F84979" w:rsidP="00AB4CBD">
      <w:pPr>
        <w:pStyle w:val="NormalWeb"/>
        <w:numPr>
          <w:ilvl w:val="0"/>
          <w:numId w:val="38"/>
        </w:numPr>
        <w:tabs>
          <w:tab w:val="clear" w:pos="1440"/>
        </w:tabs>
        <w:ind w:left="360"/>
        <w:jc w:val="both"/>
        <w:rPr>
          <w:sz w:val="22"/>
          <w:szCs w:val="22"/>
        </w:rPr>
      </w:pPr>
      <w:r w:rsidRPr="00D04C82">
        <w:rPr>
          <w:sz w:val="22"/>
          <w:szCs w:val="22"/>
        </w:rPr>
        <w:t xml:space="preserve">Zapłata należności przez Zamawiającego za </w:t>
      </w:r>
      <w:r w:rsidRPr="00C944EA">
        <w:rPr>
          <w:sz w:val="22"/>
          <w:szCs w:val="22"/>
        </w:rPr>
        <w:t xml:space="preserve">wykonaną usługę </w:t>
      </w:r>
      <w:r w:rsidRPr="00D04C82">
        <w:rPr>
          <w:sz w:val="22"/>
          <w:szCs w:val="22"/>
        </w:rPr>
        <w:t xml:space="preserve">nastąpi przelewem na rachunek Wykonawcy </w:t>
      </w:r>
    </w:p>
    <w:p w:rsidR="00F84979" w:rsidRPr="00D04C82" w:rsidRDefault="00F84979" w:rsidP="00AB4CBD">
      <w:pPr>
        <w:pStyle w:val="NormalWeb"/>
        <w:ind w:left="360"/>
        <w:jc w:val="both"/>
        <w:rPr>
          <w:sz w:val="22"/>
          <w:szCs w:val="22"/>
        </w:rPr>
      </w:pPr>
      <w:r w:rsidRPr="00D04C82">
        <w:rPr>
          <w:sz w:val="22"/>
          <w:szCs w:val="22"/>
        </w:rPr>
        <w:t>Nazwa Banku.................................................................................</w:t>
      </w:r>
    </w:p>
    <w:p w:rsidR="00F84979" w:rsidRPr="00D04C82" w:rsidRDefault="00F84979" w:rsidP="00AB4CBD">
      <w:pPr>
        <w:pStyle w:val="NormalWeb"/>
        <w:ind w:left="360"/>
        <w:jc w:val="both"/>
        <w:rPr>
          <w:sz w:val="22"/>
          <w:szCs w:val="22"/>
        </w:rPr>
      </w:pPr>
      <w:r w:rsidRPr="00D04C82">
        <w:rPr>
          <w:sz w:val="22"/>
          <w:szCs w:val="22"/>
        </w:rPr>
        <w:t>Nr rachunku bankowego.................................................................</w:t>
      </w:r>
    </w:p>
    <w:p w:rsidR="00F84979" w:rsidRPr="00D04C82" w:rsidRDefault="00F84979" w:rsidP="00AB4CBD">
      <w:pPr>
        <w:pStyle w:val="NormalWeb"/>
        <w:ind w:left="360"/>
        <w:jc w:val="both"/>
        <w:rPr>
          <w:sz w:val="22"/>
          <w:szCs w:val="22"/>
        </w:rPr>
      </w:pPr>
      <w:r w:rsidRPr="00D04C82">
        <w:rPr>
          <w:sz w:val="22"/>
          <w:szCs w:val="22"/>
        </w:rPr>
        <w:t xml:space="preserve">w terminie do </w:t>
      </w:r>
      <w:r>
        <w:rPr>
          <w:sz w:val="22"/>
          <w:szCs w:val="22"/>
        </w:rPr>
        <w:t>6</w:t>
      </w:r>
      <w:r w:rsidRPr="00D04C82">
        <w:rPr>
          <w:sz w:val="22"/>
          <w:szCs w:val="22"/>
        </w:rPr>
        <w:t xml:space="preserve">0 dni od daty </w:t>
      </w:r>
      <w:r w:rsidRPr="00C944EA">
        <w:rPr>
          <w:sz w:val="22"/>
          <w:szCs w:val="22"/>
        </w:rPr>
        <w:t>otrzymania przez Zamawiającego prawidłowo wystawionej przez Wykonawcę faktury, przelewem na konto Wykonawcy wskazane na fakturze. Datę otrzymania faktury dokumentuje umieszczona na niej prezentata Zamawiającego</w:t>
      </w:r>
      <w:r w:rsidRPr="00D04C82">
        <w:rPr>
          <w:sz w:val="22"/>
          <w:szCs w:val="22"/>
        </w:rPr>
        <w:t>.</w:t>
      </w:r>
      <w:r w:rsidRPr="003B73BE">
        <w:rPr>
          <w:color w:val="FF0000"/>
          <w:sz w:val="22"/>
          <w:szCs w:val="22"/>
        </w:rPr>
        <w:t xml:space="preserve"> </w:t>
      </w:r>
      <w:r w:rsidRPr="003B73BE">
        <w:rPr>
          <w:sz w:val="22"/>
          <w:szCs w:val="22"/>
        </w:rPr>
        <w:t>Zmiana konta bankowego  będzie wprowadzona aneksem do umowy</w:t>
      </w:r>
      <w:r>
        <w:rPr>
          <w:sz w:val="22"/>
          <w:szCs w:val="22"/>
        </w:rPr>
        <w:t>.</w:t>
      </w:r>
    </w:p>
    <w:p w:rsidR="00F84979" w:rsidRPr="008D6024" w:rsidRDefault="00F84979" w:rsidP="00AB4CBD">
      <w:pPr>
        <w:pStyle w:val="BodyText"/>
        <w:numPr>
          <w:ilvl w:val="0"/>
          <w:numId w:val="38"/>
        </w:numPr>
        <w:tabs>
          <w:tab w:val="clear" w:pos="1440"/>
          <w:tab w:val="left" w:pos="180"/>
        </w:tabs>
        <w:spacing w:after="0"/>
        <w:ind w:left="540" w:hanging="540"/>
        <w:jc w:val="both"/>
        <w:rPr>
          <w:sz w:val="22"/>
          <w:szCs w:val="22"/>
        </w:rPr>
      </w:pPr>
      <w:r>
        <w:rPr>
          <w:sz w:val="22"/>
          <w:szCs w:val="22"/>
        </w:rPr>
        <w:t xml:space="preserve"> </w:t>
      </w:r>
      <w:r w:rsidRPr="008D6024">
        <w:rPr>
          <w:sz w:val="22"/>
          <w:szCs w:val="22"/>
        </w:rPr>
        <w:t>Za datę zapłaty strony przyjmują datę obciążenia rachunku bankowego Zamawiającego.</w:t>
      </w:r>
    </w:p>
    <w:p w:rsidR="00F84979" w:rsidRDefault="00F84979" w:rsidP="00F42D54">
      <w:pPr>
        <w:widowControl w:val="0"/>
        <w:jc w:val="center"/>
        <w:rPr>
          <w:b/>
          <w:sz w:val="22"/>
        </w:rPr>
      </w:pPr>
    </w:p>
    <w:p w:rsidR="00F84979" w:rsidRPr="008D6024" w:rsidRDefault="00F84979" w:rsidP="00F42D54">
      <w:pPr>
        <w:widowControl w:val="0"/>
        <w:jc w:val="center"/>
        <w:rPr>
          <w:b/>
          <w:sz w:val="22"/>
        </w:rPr>
      </w:pPr>
      <w:r w:rsidRPr="008D6024">
        <w:rPr>
          <w:b/>
          <w:sz w:val="22"/>
        </w:rPr>
        <w:t xml:space="preserve">§ </w:t>
      </w:r>
      <w:r>
        <w:rPr>
          <w:b/>
          <w:sz w:val="22"/>
        </w:rPr>
        <w:t>8</w:t>
      </w:r>
    </w:p>
    <w:p w:rsidR="00F84979" w:rsidRPr="008D6024" w:rsidRDefault="00F84979" w:rsidP="00F42D54">
      <w:pPr>
        <w:numPr>
          <w:ilvl w:val="0"/>
          <w:numId w:val="32"/>
        </w:numPr>
        <w:tabs>
          <w:tab w:val="clear" w:pos="720"/>
        </w:tabs>
        <w:suppressAutoHyphens/>
        <w:ind w:left="284" w:hanging="284"/>
        <w:jc w:val="both"/>
        <w:rPr>
          <w:sz w:val="22"/>
        </w:rPr>
      </w:pPr>
      <w:r w:rsidRPr="008D6024">
        <w:rPr>
          <w:sz w:val="22"/>
        </w:rPr>
        <w:t>Wykonawca zapłaci kary Zamawiającemu:</w:t>
      </w:r>
    </w:p>
    <w:p w:rsidR="00F84979" w:rsidRPr="008D6024" w:rsidRDefault="00F84979" w:rsidP="00F42D54">
      <w:pPr>
        <w:pStyle w:val="BodyText"/>
        <w:numPr>
          <w:ilvl w:val="1"/>
          <w:numId w:val="32"/>
        </w:numPr>
        <w:tabs>
          <w:tab w:val="clear" w:pos="1440"/>
        </w:tabs>
        <w:spacing w:after="0"/>
        <w:ind w:left="284" w:hanging="284"/>
        <w:jc w:val="both"/>
        <w:rPr>
          <w:bCs/>
          <w:sz w:val="22"/>
          <w:szCs w:val="22"/>
        </w:rPr>
      </w:pPr>
      <w:r w:rsidRPr="008D6024">
        <w:rPr>
          <w:bCs/>
          <w:sz w:val="22"/>
          <w:szCs w:val="22"/>
        </w:rPr>
        <w:t xml:space="preserve">za zwłokę w wykonaniu przedmiotu umowy w wysokości 0,1 % </w:t>
      </w:r>
      <w:r w:rsidRPr="008D6024">
        <w:rPr>
          <w:sz w:val="22"/>
          <w:szCs w:val="22"/>
        </w:rPr>
        <w:t>wynagrodzenia (</w:t>
      </w:r>
      <w:r>
        <w:rPr>
          <w:sz w:val="22"/>
          <w:szCs w:val="22"/>
        </w:rPr>
        <w:t>netto</w:t>
      </w:r>
      <w:r w:rsidRPr="008D6024">
        <w:rPr>
          <w:sz w:val="22"/>
          <w:szCs w:val="22"/>
        </w:rPr>
        <w:t xml:space="preserve">) określonego w § </w:t>
      </w:r>
      <w:r>
        <w:rPr>
          <w:sz w:val="22"/>
          <w:szCs w:val="22"/>
        </w:rPr>
        <w:t>6</w:t>
      </w:r>
      <w:r w:rsidRPr="008D6024">
        <w:rPr>
          <w:sz w:val="22"/>
          <w:szCs w:val="22"/>
        </w:rPr>
        <w:t xml:space="preserve"> ust. 1, </w:t>
      </w:r>
      <w:r w:rsidRPr="008D6024">
        <w:rPr>
          <w:bCs/>
          <w:sz w:val="22"/>
          <w:szCs w:val="22"/>
        </w:rPr>
        <w:t>za każdy dzień zwłoki,</w:t>
      </w:r>
    </w:p>
    <w:p w:rsidR="00F84979" w:rsidRPr="008D6024" w:rsidRDefault="00F84979" w:rsidP="00F42D54">
      <w:pPr>
        <w:numPr>
          <w:ilvl w:val="0"/>
          <w:numId w:val="32"/>
        </w:numPr>
        <w:tabs>
          <w:tab w:val="clear" w:pos="720"/>
          <w:tab w:val="left" w:pos="284"/>
        </w:tabs>
        <w:ind w:left="284" w:hanging="284"/>
        <w:jc w:val="both"/>
        <w:rPr>
          <w:sz w:val="22"/>
        </w:rPr>
      </w:pPr>
      <w:r w:rsidRPr="008D6024">
        <w:rPr>
          <w:sz w:val="22"/>
        </w:rPr>
        <w:t>Zamawiającemu przysługuje prawo odstąpienia od umowy w następujących przypadkach:</w:t>
      </w:r>
    </w:p>
    <w:p w:rsidR="00F84979" w:rsidRPr="008D6024" w:rsidRDefault="00F84979" w:rsidP="00F42D54">
      <w:pPr>
        <w:pStyle w:val="BodyText"/>
        <w:numPr>
          <w:ilvl w:val="1"/>
          <w:numId w:val="32"/>
        </w:numPr>
        <w:tabs>
          <w:tab w:val="clear" w:pos="1440"/>
        </w:tabs>
        <w:spacing w:after="0"/>
        <w:ind w:left="284" w:hanging="284"/>
        <w:jc w:val="both"/>
        <w:rPr>
          <w:sz w:val="22"/>
          <w:szCs w:val="22"/>
        </w:rPr>
      </w:pPr>
      <w:r>
        <w:rPr>
          <w:sz w:val="22"/>
          <w:szCs w:val="22"/>
        </w:rPr>
        <w:t>w</w:t>
      </w:r>
      <w:r w:rsidRPr="008D6024">
        <w:rPr>
          <w:sz w:val="22"/>
          <w:szCs w:val="22"/>
        </w:rPr>
        <w:t xml:space="preserve"> razie zaistnienia istotnej zmiany okoliczności powodującej, że wykonanie umowy nie leży w interesie publicznym, czego nie można było przewidzieć w chwili zawarcia umowy – odstąpienie w tym przypadku może nastąpić w terminie 30 dni od powzięcia wiadomości o powyższych okolicznościach. </w:t>
      </w:r>
    </w:p>
    <w:p w:rsidR="00F84979" w:rsidRPr="008D6024" w:rsidRDefault="00F84979" w:rsidP="00F42D54">
      <w:pPr>
        <w:pStyle w:val="BodyText"/>
        <w:numPr>
          <w:ilvl w:val="1"/>
          <w:numId w:val="32"/>
        </w:numPr>
        <w:tabs>
          <w:tab w:val="clear" w:pos="1440"/>
        </w:tabs>
        <w:spacing w:after="0"/>
        <w:ind w:left="284" w:hanging="284"/>
        <w:jc w:val="both"/>
        <w:rPr>
          <w:sz w:val="22"/>
          <w:szCs w:val="22"/>
        </w:rPr>
      </w:pPr>
      <w:r>
        <w:rPr>
          <w:sz w:val="22"/>
          <w:szCs w:val="22"/>
        </w:rPr>
        <w:t>g</w:t>
      </w:r>
      <w:r w:rsidRPr="008D6024">
        <w:rPr>
          <w:sz w:val="22"/>
          <w:szCs w:val="22"/>
        </w:rPr>
        <w:t>dy Wykonawca nie wywiązuje się ze świadczonych usług, zgodnie z umową lub też nienależycie wykonuje swoje zobowiązania umowne – odstąpienie od umowy w tym przypadku może nastąpić w trybie natychmiastowym.</w:t>
      </w:r>
    </w:p>
    <w:p w:rsidR="00F84979" w:rsidRPr="008D6024" w:rsidRDefault="00F84979" w:rsidP="00F42D54">
      <w:pPr>
        <w:ind w:left="284" w:hanging="284"/>
        <w:jc w:val="both"/>
        <w:rPr>
          <w:sz w:val="22"/>
        </w:rPr>
      </w:pPr>
      <w:r w:rsidRPr="008D6024">
        <w:rPr>
          <w:sz w:val="22"/>
        </w:rPr>
        <w:t xml:space="preserve">    W takim wypadku Wykonawca może żądać jedynie wynagrodzenia należnego mu z tytułu  wykonania części umowy.</w:t>
      </w:r>
    </w:p>
    <w:p w:rsidR="00F84979" w:rsidRPr="008D6024" w:rsidRDefault="00F84979" w:rsidP="00F42D54">
      <w:pPr>
        <w:numPr>
          <w:ilvl w:val="1"/>
          <w:numId w:val="32"/>
        </w:numPr>
        <w:tabs>
          <w:tab w:val="clear" w:pos="1440"/>
        </w:tabs>
        <w:suppressAutoHyphens/>
        <w:autoSpaceDE w:val="0"/>
        <w:autoSpaceDN w:val="0"/>
        <w:adjustRightInd w:val="0"/>
        <w:ind w:left="284" w:hanging="284"/>
        <w:jc w:val="both"/>
        <w:rPr>
          <w:sz w:val="22"/>
        </w:rPr>
      </w:pPr>
      <w:r>
        <w:rPr>
          <w:bCs/>
          <w:sz w:val="22"/>
        </w:rPr>
        <w:t>w</w:t>
      </w:r>
      <w:r w:rsidRPr="008D6024">
        <w:rPr>
          <w:bCs/>
          <w:sz w:val="22"/>
        </w:rPr>
        <w:t xml:space="preserve"> przypadku ustalenia, że </w:t>
      </w:r>
      <w:r>
        <w:rPr>
          <w:bCs/>
          <w:sz w:val="22"/>
        </w:rPr>
        <w:t>W</w:t>
      </w:r>
      <w:r w:rsidRPr="008D6024">
        <w:rPr>
          <w:bCs/>
          <w:sz w:val="22"/>
        </w:rPr>
        <w:t xml:space="preserve">ykonawca narusza postanowienia umowy w zakresie miejsca unieszkodliwiania odpadów i unieszkodliwia odpady z naruszeniem zasady bliskości, o której mowa w art. 20 ustawy o odpadach, </w:t>
      </w:r>
      <w:r>
        <w:rPr>
          <w:bCs/>
          <w:sz w:val="22"/>
        </w:rPr>
        <w:t>Z</w:t>
      </w:r>
      <w:r w:rsidRPr="008D6024">
        <w:rPr>
          <w:bCs/>
          <w:sz w:val="22"/>
        </w:rPr>
        <w:t xml:space="preserve">amawiający, po uprzednim wezwaniu </w:t>
      </w:r>
      <w:r>
        <w:rPr>
          <w:bCs/>
          <w:sz w:val="22"/>
        </w:rPr>
        <w:t>W</w:t>
      </w:r>
      <w:r w:rsidRPr="008D6024">
        <w:rPr>
          <w:bCs/>
          <w:sz w:val="22"/>
        </w:rPr>
        <w:t>ykonawcy do zaprzestania naruszeń, ma prawo rozwiązać umowę bez wypowiedzenia.</w:t>
      </w:r>
    </w:p>
    <w:p w:rsidR="00F84979" w:rsidRPr="008D6024" w:rsidRDefault="00F84979" w:rsidP="00F42D54">
      <w:pPr>
        <w:numPr>
          <w:ilvl w:val="0"/>
          <w:numId w:val="32"/>
        </w:numPr>
        <w:tabs>
          <w:tab w:val="clear" w:pos="720"/>
        </w:tabs>
        <w:ind w:left="284" w:hanging="284"/>
        <w:jc w:val="both"/>
        <w:rPr>
          <w:sz w:val="22"/>
        </w:rPr>
      </w:pPr>
      <w:r w:rsidRPr="008D6024">
        <w:rPr>
          <w:sz w:val="22"/>
        </w:rPr>
        <w:t xml:space="preserve">W przypadku odstąpienia od umowy przez Zamawiającego z przyczyn leżących po stronie Wykonawcy, bądź przez Wykonawcę z przyczyn niedotyczących Zamawiającego, Wykonawca jest zobowiązany do zapłacenia kary umownej w wysokości 10% niezrealizowanej części umowy </w:t>
      </w:r>
      <w:r>
        <w:rPr>
          <w:sz w:val="22"/>
        </w:rPr>
        <w:t>netto</w:t>
      </w:r>
      <w:r w:rsidRPr="008D6024">
        <w:rPr>
          <w:sz w:val="22"/>
        </w:rPr>
        <w:t xml:space="preserve"> określonej w § </w:t>
      </w:r>
      <w:r>
        <w:rPr>
          <w:sz w:val="22"/>
        </w:rPr>
        <w:t>6</w:t>
      </w:r>
      <w:r w:rsidRPr="008D6024">
        <w:rPr>
          <w:sz w:val="22"/>
        </w:rPr>
        <w:t xml:space="preserve"> ust. 1</w:t>
      </w:r>
      <w:r>
        <w:rPr>
          <w:sz w:val="22"/>
        </w:rPr>
        <w:t>.1</w:t>
      </w:r>
      <w:r w:rsidRPr="008D6024">
        <w:rPr>
          <w:sz w:val="22"/>
        </w:rPr>
        <w:t>.</w:t>
      </w:r>
    </w:p>
    <w:p w:rsidR="00F84979" w:rsidRPr="008D6024" w:rsidRDefault="00F84979" w:rsidP="00F42D54">
      <w:pPr>
        <w:numPr>
          <w:ilvl w:val="0"/>
          <w:numId w:val="32"/>
        </w:numPr>
        <w:tabs>
          <w:tab w:val="clear" w:pos="720"/>
        </w:tabs>
        <w:ind w:left="284" w:hanging="284"/>
        <w:jc w:val="both"/>
        <w:rPr>
          <w:sz w:val="22"/>
        </w:rPr>
      </w:pPr>
      <w:r w:rsidRPr="008D6024">
        <w:rPr>
          <w:sz w:val="22"/>
        </w:rPr>
        <w:t>Zamawiający zastrzega sobie prawo dochodzenia odszkodowania przewyższającego wartości wskazanych wyżej kar umownych na zasadach ogólnych kodeksu cywilnego.</w:t>
      </w:r>
    </w:p>
    <w:p w:rsidR="00F84979" w:rsidRDefault="00F84979" w:rsidP="00F42D54">
      <w:pPr>
        <w:pStyle w:val="Tekstpodstawowy32"/>
        <w:widowControl/>
        <w:numPr>
          <w:ilvl w:val="0"/>
          <w:numId w:val="32"/>
        </w:numPr>
        <w:tabs>
          <w:tab w:val="clear" w:pos="720"/>
        </w:tabs>
        <w:spacing w:after="0"/>
        <w:ind w:left="284" w:hanging="284"/>
        <w:jc w:val="both"/>
        <w:rPr>
          <w:sz w:val="22"/>
          <w:szCs w:val="22"/>
        </w:rPr>
      </w:pPr>
      <w:r>
        <w:rPr>
          <w:sz w:val="22"/>
          <w:szCs w:val="22"/>
        </w:rPr>
        <w:t xml:space="preserve">Kary umowne naliczone, zgodnie z postanowieniami niniejszego paragrafu </w:t>
      </w:r>
      <w:r w:rsidRPr="00CD298F">
        <w:rPr>
          <w:sz w:val="22"/>
          <w:szCs w:val="22"/>
        </w:rPr>
        <w:t>i powiększone o kwotę zrycz</w:t>
      </w:r>
      <w:r>
        <w:rPr>
          <w:sz w:val="22"/>
          <w:szCs w:val="22"/>
        </w:rPr>
        <w:t>a</w:t>
      </w:r>
      <w:r w:rsidRPr="00CD298F">
        <w:rPr>
          <w:sz w:val="22"/>
          <w:szCs w:val="22"/>
        </w:rPr>
        <w:t>łtowanej opłaty administracyjnej w wysokości 30,00 zł z tytułu poniesionych przez Zamawiającego kosztów powiadomień Wykonawcy</w:t>
      </w:r>
      <w:r>
        <w:rPr>
          <w:sz w:val="22"/>
          <w:szCs w:val="22"/>
        </w:rPr>
        <w:t>, są płatne na podstawie noty obciążeniowej, w terminie 7 dni od daty doręczenia noty stronie zobowiązanej. Zamawiający ma prawo potrącić kwoty kar umownych z należności wobec Wykonawcy.</w:t>
      </w:r>
    </w:p>
    <w:p w:rsidR="00F84979" w:rsidRDefault="00F84979" w:rsidP="00F42D54">
      <w:pPr>
        <w:numPr>
          <w:ilvl w:val="0"/>
          <w:numId w:val="32"/>
        </w:numPr>
        <w:tabs>
          <w:tab w:val="clear" w:pos="720"/>
          <w:tab w:val="num" w:pos="284"/>
          <w:tab w:val="left" w:pos="488"/>
        </w:tabs>
        <w:ind w:left="284" w:hanging="284"/>
        <w:jc w:val="both"/>
        <w:rPr>
          <w:sz w:val="22"/>
        </w:rPr>
      </w:pPr>
      <w:r>
        <w:rPr>
          <w:sz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F84979" w:rsidRPr="00D11FD7" w:rsidRDefault="00F84979" w:rsidP="00F42D54">
      <w:pPr>
        <w:numPr>
          <w:ilvl w:val="0"/>
          <w:numId w:val="32"/>
        </w:numPr>
        <w:tabs>
          <w:tab w:val="clear" w:pos="720"/>
          <w:tab w:val="num" w:pos="284"/>
        </w:tabs>
        <w:suppressAutoHyphens/>
        <w:ind w:left="284" w:hanging="284"/>
        <w:jc w:val="both"/>
        <w:rPr>
          <w:b/>
          <w:sz w:val="22"/>
        </w:rPr>
      </w:pPr>
      <w:r>
        <w:rPr>
          <w:sz w:val="22"/>
        </w:rPr>
        <w:t xml:space="preserve">Za naruszenie zobowiązania określonego w ust. 6, Wykonawca zapłaci Zamawiającemu karę umowną </w:t>
      </w:r>
      <w:r w:rsidRPr="00FB7ECF">
        <w:rPr>
          <w:sz w:val="22"/>
        </w:rPr>
        <w:t>w wysokości 20% wartości wierzytelności objętej</w:t>
      </w:r>
      <w:r>
        <w:rPr>
          <w:sz w:val="22"/>
        </w:rPr>
        <w:t xml:space="preserve"> czynnością prawną, pociągającą za sobą skutki wskazane w ust. 6.</w:t>
      </w:r>
    </w:p>
    <w:p w:rsidR="00F84979" w:rsidRDefault="00F84979" w:rsidP="00F42D54">
      <w:pPr>
        <w:numPr>
          <w:ilvl w:val="0"/>
          <w:numId w:val="32"/>
        </w:numPr>
        <w:tabs>
          <w:tab w:val="clear" w:pos="720"/>
          <w:tab w:val="num" w:pos="284"/>
        </w:tabs>
        <w:ind w:left="284" w:hanging="284"/>
        <w:jc w:val="both"/>
        <w:rPr>
          <w:b/>
          <w:sz w:val="22"/>
        </w:rPr>
      </w:pPr>
      <w:r>
        <w:rPr>
          <w:sz w:val="22"/>
        </w:rPr>
        <w:t>Wszystkie punkty niniejszego paragrafu stosuje się odpowiednio do Pakietów, z których każdy jest odrębnym zamówieniem.</w:t>
      </w:r>
    </w:p>
    <w:p w:rsidR="00F84979" w:rsidRDefault="00F84979" w:rsidP="00F42D54">
      <w:pPr>
        <w:widowControl w:val="0"/>
        <w:jc w:val="center"/>
        <w:rPr>
          <w:b/>
          <w:sz w:val="22"/>
        </w:rPr>
      </w:pPr>
      <w:r w:rsidRPr="008D6024">
        <w:rPr>
          <w:b/>
          <w:sz w:val="22"/>
        </w:rPr>
        <w:t xml:space="preserve">§ </w:t>
      </w:r>
      <w:r>
        <w:rPr>
          <w:b/>
          <w:sz w:val="22"/>
        </w:rPr>
        <w:t>9</w:t>
      </w:r>
    </w:p>
    <w:p w:rsidR="00F84979" w:rsidRDefault="00F84979" w:rsidP="00F42D54">
      <w:pPr>
        <w:pStyle w:val="BodyText"/>
        <w:jc w:val="center"/>
        <w:rPr>
          <w:b/>
          <w:sz w:val="22"/>
          <w:szCs w:val="22"/>
        </w:rPr>
      </w:pPr>
      <w:r w:rsidRPr="007858D8">
        <w:rPr>
          <w:b/>
          <w:sz w:val="22"/>
          <w:szCs w:val="22"/>
        </w:rPr>
        <w:t>ZASADY ŚRODOWISKOWE DLA WYKONAWCÓW</w:t>
      </w:r>
    </w:p>
    <w:p w:rsidR="00F84979" w:rsidRPr="007858D8" w:rsidRDefault="00F84979" w:rsidP="00F42D54">
      <w:pPr>
        <w:pStyle w:val="BodyText"/>
        <w:numPr>
          <w:ilvl w:val="0"/>
          <w:numId w:val="35"/>
        </w:numPr>
        <w:tabs>
          <w:tab w:val="clear" w:pos="720"/>
          <w:tab w:val="num" w:pos="284"/>
        </w:tabs>
        <w:spacing w:after="0"/>
        <w:ind w:left="284" w:hanging="284"/>
        <w:jc w:val="both"/>
        <w:rPr>
          <w:sz w:val="22"/>
          <w:szCs w:val="22"/>
        </w:rPr>
      </w:pPr>
      <w:r>
        <w:rPr>
          <w:sz w:val="22"/>
          <w:szCs w:val="22"/>
        </w:rPr>
        <w:t>Wykonawca jest zobowiązany pr</w:t>
      </w:r>
      <w:r w:rsidRPr="007858D8">
        <w:rPr>
          <w:sz w:val="22"/>
          <w:szCs w:val="22"/>
        </w:rPr>
        <w:t>zestrzegać wymagań określonych w systemie zarządzania środowiskowego ISO14001, a w szczególności:</w:t>
      </w:r>
    </w:p>
    <w:p w:rsidR="00F84979" w:rsidRPr="007858D8" w:rsidRDefault="00F84979" w:rsidP="00F42D54">
      <w:pPr>
        <w:pStyle w:val="BodyText"/>
        <w:tabs>
          <w:tab w:val="left" w:pos="142"/>
          <w:tab w:val="num" w:pos="1440"/>
        </w:tabs>
        <w:spacing w:after="0"/>
        <w:ind w:left="284"/>
        <w:jc w:val="both"/>
        <w:rPr>
          <w:sz w:val="22"/>
          <w:szCs w:val="22"/>
        </w:rPr>
      </w:pPr>
      <w:r>
        <w:rPr>
          <w:sz w:val="22"/>
          <w:szCs w:val="22"/>
        </w:rPr>
        <w:t xml:space="preserve">a)  </w:t>
      </w:r>
      <w:r w:rsidRPr="007858D8">
        <w:rPr>
          <w:sz w:val="22"/>
          <w:szCs w:val="22"/>
        </w:rPr>
        <w:t>przestrzegać wymagań prawnych w zakresie podpisanej ze Szpitalem umowy</w:t>
      </w:r>
    </w:p>
    <w:p w:rsidR="00F84979" w:rsidRPr="007858D8" w:rsidRDefault="00F84979" w:rsidP="00F42D54">
      <w:pPr>
        <w:pStyle w:val="BodyText"/>
        <w:spacing w:after="0"/>
        <w:ind w:left="284"/>
        <w:jc w:val="both"/>
        <w:rPr>
          <w:sz w:val="22"/>
          <w:szCs w:val="22"/>
        </w:rPr>
      </w:pPr>
      <w:r>
        <w:rPr>
          <w:sz w:val="22"/>
          <w:szCs w:val="22"/>
        </w:rPr>
        <w:t xml:space="preserve">b) </w:t>
      </w:r>
      <w:r w:rsidRPr="007858D8">
        <w:rPr>
          <w:sz w:val="22"/>
          <w:szCs w:val="22"/>
        </w:rPr>
        <w:t>zmniejszyć dla otoczenia uciążliwość swojej działalności związanej z wykonywaniem prac zleconych przez Szpital a w szczególności:</w:t>
      </w:r>
    </w:p>
    <w:p w:rsidR="00F84979" w:rsidRPr="007858D8" w:rsidRDefault="00F84979" w:rsidP="00F42D54">
      <w:pPr>
        <w:pStyle w:val="BodyText"/>
        <w:tabs>
          <w:tab w:val="left" w:pos="284"/>
        </w:tabs>
        <w:spacing w:after="0"/>
        <w:ind w:left="284"/>
        <w:jc w:val="both"/>
        <w:rPr>
          <w:sz w:val="22"/>
          <w:szCs w:val="22"/>
        </w:rPr>
      </w:pPr>
      <w:r>
        <w:rPr>
          <w:sz w:val="22"/>
          <w:szCs w:val="22"/>
        </w:rPr>
        <w:t>c)</w:t>
      </w:r>
      <w:r w:rsidRPr="007858D8">
        <w:rPr>
          <w:sz w:val="22"/>
          <w:szCs w:val="22"/>
        </w:rPr>
        <w:t>minimalizować ilość powstających odpadów,</w:t>
      </w:r>
    </w:p>
    <w:p w:rsidR="00F84979" w:rsidRPr="007858D8" w:rsidRDefault="00F84979" w:rsidP="00F42D54">
      <w:pPr>
        <w:pStyle w:val="BodyText"/>
        <w:tabs>
          <w:tab w:val="left" w:pos="284"/>
        </w:tabs>
        <w:spacing w:after="0"/>
        <w:ind w:left="284"/>
        <w:jc w:val="both"/>
        <w:rPr>
          <w:sz w:val="22"/>
          <w:szCs w:val="22"/>
        </w:rPr>
      </w:pPr>
      <w:r>
        <w:rPr>
          <w:sz w:val="22"/>
          <w:szCs w:val="22"/>
        </w:rPr>
        <w:t xml:space="preserve">d) </w:t>
      </w:r>
      <w:r w:rsidRPr="007858D8">
        <w:rPr>
          <w:sz w:val="22"/>
          <w:szCs w:val="22"/>
        </w:rPr>
        <w:t>zabierać z terenu Szpitala wszelkie odpady powstałe w czasie świadczenia usług</w:t>
      </w:r>
      <w:r>
        <w:rPr>
          <w:sz w:val="22"/>
          <w:szCs w:val="22"/>
        </w:rPr>
        <w:t>.</w:t>
      </w:r>
    </w:p>
    <w:p w:rsidR="00F84979" w:rsidRPr="007858D8" w:rsidRDefault="00F84979" w:rsidP="00F42D54">
      <w:pPr>
        <w:pStyle w:val="BodyText"/>
        <w:tabs>
          <w:tab w:val="left" w:pos="284"/>
        </w:tabs>
        <w:spacing w:after="0"/>
        <w:jc w:val="both"/>
        <w:rPr>
          <w:sz w:val="22"/>
          <w:szCs w:val="22"/>
        </w:rPr>
      </w:pPr>
      <w:r>
        <w:rPr>
          <w:sz w:val="22"/>
          <w:szCs w:val="22"/>
          <w:u w:val="single"/>
        </w:rPr>
        <w:t>2. Wykonawcy nie wolno</w:t>
      </w:r>
      <w:r w:rsidRPr="007858D8">
        <w:rPr>
          <w:sz w:val="22"/>
          <w:szCs w:val="22"/>
          <w:u w:val="single"/>
        </w:rPr>
        <w:t>:</w:t>
      </w:r>
    </w:p>
    <w:p w:rsidR="00F84979" w:rsidRPr="007858D8" w:rsidRDefault="00F84979" w:rsidP="00F42D54">
      <w:pPr>
        <w:pStyle w:val="BodyText"/>
        <w:tabs>
          <w:tab w:val="left" w:pos="567"/>
          <w:tab w:val="num" w:pos="1440"/>
        </w:tabs>
        <w:spacing w:after="0"/>
        <w:ind w:left="567" w:hanging="283"/>
        <w:jc w:val="both"/>
        <w:rPr>
          <w:sz w:val="22"/>
          <w:szCs w:val="22"/>
        </w:rPr>
      </w:pPr>
      <w:r>
        <w:rPr>
          <w:sz w:val="22"/>
          <w:szCs w:val="22"/>
        </w:rPr>
        <w:t xml:space="preserve">a)  </w:t>
      </w:r>
      <w:r w:rsidRPr="007858D8">
        <w:rPr>
          <w:sz w:val="22"/>
          <w:szCs w:val="22"/>
        </w:rPr>
        <w:t xml:space="preserve">wwozić na teren Szpitala jakichkolwiek odpadów, </w:t>
      </w:r>
    </w:p>
    <w:p w:rsidR="00F84979" w:rsidRPr="007858D8" w:rsidRDefault="00F84979" w:rsidP="00F42D54">
      <w:pPr>
        <w:pStyle w:val="BodyText"/>
        <w:tabs>
          <w:tab w:val="left" w:pos="567"/>
        </w:tabs>
        <w:spacing w:after="0"/>
        <w:ind w:left="567" w:hanging="283"/>
        <w:jc w:val="both"/>
        <w:rPr>
          <w:sz w:val="22"/>
          <w:szCs w:val="22"/>
        </w:rPr>
      </w:pPr>
      <w:r>
        <w:rPr>
          <w:sz w:val="22"/>
          <w:szCs w:val="22"/>
        </w:rPr>
        <w:t xml:space="preserve">b) </w:t>
      </w:r>
      <w:r w:rsidRPr="007858D8">
        <w:rPr>
          <w:sz w:val="22"/>
          <w:szCs w:val="22"/>
        </w:rPr>
        <w:t xml:space="preserve">składować żadnych substancji mogących zanieczyścić powietrze atmosferyczne, wodę, glebę, a w przypadku gdy substancje te służą do wykonywania usług dla firmy szczegóły ich składowania i stosowania należy uzgodnić </w:t>
      </w:r>
      <w:r w:rsidRPr="00393A61">
        <w:rPr>
          <w:sz w:val="22"/>
          <w:szCs w:val="22"/>
        </w:rPr>
        <w:t>z Kierownikiem Działu Administracji,</w:t>
      </w:r>
      <w:r w:rsidRPr="007858D8">
        <w:rPr>
          <w:sz w:val="22"/>
          <w:szCs w:val="22"/>
        </w:rPr>
        <w:t xml:space="preserve"> </w:t>
      </w:r>
    </w:p>
    <w:p w:rsidR="00F84979" w:rsidRPr="00CC0BC8" w:rsidRDefault="00F84979" w:rsidP="00F42D54">
      <w:pPr>
        <w:pStyle w:val="BodyText"/>
        <w:tabs>
          <w:tab w:val="left" w:pos="567"/>
          <w:tab w:val="num" w:pos="1440"/>
        </w:tabs>
        <w:spacing w:after="0"/>
        <w:ind w:left="567" w:hanging="283"/>
        <w:jc w:val="both"/>
        <w:rPr>
          <w:sz w:val="22"/>
          <w:szCs w:val="22"/>
        </w:rPr>
      </w:pPr>
      <w:r>
        <w:rPr>
          <w:sz w:val="22"/>
          <w:szCs w:val="22"/>
        </w:rPr>
        <w:t>c)</w:t>
      </w:r>
      <w:r w:rsidRPr="00CC0BC8">
        <w:rPr>
          <w:sz w:val="22"/>
          <w:szCs w:val="22"/>
        </w:rPr>
        <w:t xml:space="preserve"> myć pojazdów na terenie szpitala,</w:t>
      </w:r>
    </w:p>
    <w:p w:rsidR="00F84979" w:rsidRPr="00CC0BC8" w:rsidRDefault="00F84979" w:rsidP="00F42D54">
      <w:pPr>
        <w:pStyle w:val="BodyText"/>
        <w:tabs>
          <w:tab w:val="left" w:pos="567"/>
          <w:tab w:val="num" w:pos="1440"/>
        </w:tabs>
        <w:spacing w:after="0"/>
        <w:ind w:left="567" w:hanging="283"/>
        <w:jc w:val="both"/>
        <w:rPr>
          <w:sz w:val="22"/>
          <w:szCs w:val="22"/>
        </w:rPr>
      </w:pPr>
      <w:r>
        <w:rPr>
          <w:sz w:val="22"/>
          <w:szCs w:val="22"/>
        </w:rPr>
        <w:t>d)</w:t>
      </w:r>
      <w:r w:rsidRPr="00CC0BC8">
        <w:rPr>
          <w:sz w:val="22"/>
          <w:szCs w:val="22"/>
        </w:rPr>
        <w:t xml:space="preserve"> spalać odpadów na terenie szpitala,</w:t>
      </w:r>
    </w:p>
    <w:p w:rsidR="00F84979" w:rsidRPr="00CC0BC8" w:rsidRDefault="00F84979" w:rsidP="00F42D54">
      <w:pPr>
        <w:pStyle w:val="BodyText"/>
        <w:tabs>
          <w:tab w:val="left" w:pos="567"/>
          <w:tab w:val="num" w:pos="1440"/>
        </w:tabs>
        <w:spacing w:after="0"/>
        <w:ind w:left="567" w:hanging="283"/>
        <w:jc w:val="both"/>
        <w:rPr>
          <w:sz w:val="22"/>
          <w:szCs w:val="22"/>
        </w:rPr>
      </w:pPr>
      <w:r>
        <w:rPr>
          <w:sz w:val="22"/>
          <w:szCs w:val="22"/>
        </w:rPr>
        <w:t xml:space="preserve">e) </w:t>
      </w:r>
      <w:r w:rsidRPr="00CC0BC8">
        <w:rPr>
          <w:sz w:val="22"/>
          <w:szCs w:val="22"/>
        </w:rPr>
        <w:t xml:space="preserve"> wylewać jakichkolwiek substancji niebezpiecznych do gleby lub kanalizacji</w:t>
      </w:r>
      <w:r>
        <w:rPr>
          <w:sz w:val="22"/>
          <w:szCs w:val="22"/>
        </w:rPr>
        <w:t>.</w:t>
      </w:r>
    </w:p>
    <w:p w:rsidR="00F84979" w:rsidRPr="00CC0BC8" w:rsidRDefault="00F84979" w:rsidP="00F42D54">
      <w:pPr>
        <w:pStyle w:val="BodyText"/>
        <w:tabs>
          <w:tab w:val="left" w:pos="284"/>
        </w:tabs>
        <w:spacing w:after="0"/>
        <w:ind w:left="284" w:hanging="284"/>
        <w:rPr>
          <w:sz w:val="22"/>
          <w:szCs w:val="22"/>
        </w:rPr>
      </w:pPr>
      <w:r w:rsidRPr="00CC0BC8">
        <w:rPr>
          <w:sz w:val="22"/>
          <w:szCs w:val="22"/>
        </w:rPr>
        <w:t xml:space="preserve">3.Wykonawca zobowiązany jest przeprowadzić szkolenie wśród podległych pracowników wykonujących usługę w zakresie obowiązującej w firmie polityki środowiskowej i systemu zarządzania środowiskowego wg ISO 14001 dostępnych na stronie internetowej </w:t>
      </w:r>
      <w:hyperlink r:id="rId12" w:history="1">
        <w:r w:rsidRPr="00CC0BC8">
          <w:rPr>
            <w:rStyle w:val="Hyperlink"/>
            <w:sz w:val="22"/>
            <w:szCs w:val="22"/>
          </w:rPr>
          <w:t>www.szpital.sosnowiec.pl</w:t>
        </w:r>
      </w:hyperlink>
    </w:p>
    <w:p w:rsidR="00F84979" w:rsidRPr="00CC0BC8" w:rsidRDefault="00F84979" w:rsidP="00F42D54">
      <w:pPr>
        <w:pStyle w:val="BodyText"/>
        <w:tabs>
          <w:tab w:val="left" w:pos="284"/>
        </w:tabs>
        <w:spacing w:after="0"/>
        <w:jc w:val="both"/>
        <w:rPr>
          <w:sz w:val="22"/>
          <w:szCs w:val="22"/>
        </w:rPr>
      </w:pPr>
      <w:r w:rsidRPr="00CC0BC8">
        <w:rPr>
          <w:sz w:val="22"/>
          <w:szCs w:val="22"/>
        </w:rPr>
        <w:t>4.W sytuacjach wątpliwych i nieokreślonych w powyższych zasadach środowiskowych należy zwracać się do Pełnomocnika Dyrektora ds. Zintegrowanego Systemu Zarządzania.</w:t>
      </w:r>
    </w:p>
    <w:p w:rsidR="00F84979" w:rsidRPr="007858D8" w:rsidRDefault="00F84979" w:rsidP="00F42D54">
      <w:pPr>
        <w:pStyle w:val="BodyText"/>
        <w:tabs>
          <w:tab w:val="left" w:pos="750"/>
        </w:tabs>
        <w:spacing w:after="0"/>
        <w:jc w:val="center"/>
        <w:rPr>
          <w:sz w:val="22"/>
          <w:szCs w:val="22"/>
        </w:rPr>
      </w:pPr>
      <w:r w:rsidRPr="007858D8">
        <w:rPr>
          <w:b/>
          <w:sz w:val="22"/>
          <w:szCs w:val="22"/>
        </w:rPr>
        <w:t xml:space="preserve">§ </w:t>
      </w:r>
      <w:r>
        <w:rPr>
          <w:b/>
          <w:sz w:val="22"/>
          <w:szCs w:val="22"/>
        </w:rPr>
        <w:t>10</w:t>
      </w:r>
    </w:p>
    <w:p w:rsidR="00F84979" w:rsidRPr="00502F23" w:rsidRDefault="00F84979" w:rsidP="00F42D54">
      <w:pPr>
        <w:tabs>
          <w:tab w:val="left" w:pos="1620"/>
          <w:tab w:val="left" w:pos="6660"/>
        </w:tabs>
        <w:jc w:val="center"/>
        <w:rPr>
          <w:b/>
          <w:sz w:val="22"/>
        </w:rPr>
      </w:pPr>
      <w:r w:rsidRPr="00502F23">
        <w:rPr>
          <w:b/>
          <w:sz w:val="22"/>
        </w:rPr>
        <w:t>ZASADY BHP DLA WYKONAWCÓW</w:t>
      </w:r>
    </w:p>
    <w:p w:rsidR="00F84979" w:rsidRPr="007858D8" w:rsidRDefault="00F84979" w:rsidP="00F42D54">
      <w:pPr>
        <w:autoSpaceDE w:val="0"/>
        <w:autoSpaceDN w:val="0"/>
        <w:adjustRightInd w:val="0"/>
        <w:ind w:left="284" w:hanging="284"/>
        <w:jc w:val="both"/>
        <w:rPr>
          <w:sz w:val="22"/>
        </w:rPr>
      </w:pPr>
      <w:r w:rsidRPr="007858D8">
        <w:rPr>
          <w:sz w:val="22"/>
        </w:rPr>
        <w:t xml:space="preserve">1. </w:t>
      </w:r>
      <w:r>
        <w:rPr>
          <w:sz w:val="22"/>
        </w:rPr>
        <w:t>Wykonawca jest zobowiązany p</w:t>
      </w:r>
      <w:r w:rsidRPr="007858D8">
        <w:rPr>
          <w:sz w:val="22"/>
        </w:rPr>
        <w:t>rzestrzegać wymagań określonych w Systemie Zarządzania Bezpieczeństwa i Higieny</w:t>
      </w:r>
      <w:r>
        <w:rPr>
          <w:sz w:val="22"/>
        </w:rPr>
        <w:t xml:space="preserve"> </w:t>
      </w:r>
      <w:r w:rsidRPr="007858D8">
        <w:rPr>
          <w:sz w:val="22"/>
        </w:rPr>
        <w:t>Pracy wg PN- N 18001:2004, a w szczególności:</w:t>
      </w:r>
    </w:p>
    <w:p w:rsidR="00F84979" w:rsidRPr="007858D8" w:rsidRDefault="00F84979" w:rsidP="00F42D54">
      <w:pPr>
        <w:autoSpaceDE w:val="0"/>
        <w:autoSpaceDN w:val="0"/>
        <w:adjustRightInd w:val="0"/>
        <w:ind w:left="567" w:hanging="283"/>
        <w:jc w:val="both"/>
        <w:rPr>
          <w:sz w:val="22"/>
        </w:rPr>
      </w:pPr>
      <w:r w:rsidRPr="007858D8">
        <w:rPr>
          <w:rFonts w:eastAsia="Arial Unicode MS"/>
          <w:sz w:val="22"/>
        </w:rPr>
        <w:t xml:space="preserve">- </w:t>
      </w:r>
      <w:r w:rsidRPr="007858D8">
        <w:rPr>
          <w:sz w:val="22"/>
        </w:rPr>
        <w:t>przestrzegać wymagań prawnych w zakresie podpisanej ze Szpitalem umowy,</w:t>
      </w:r>
    </w:p>
    <w:p w:rsidR="00F84979" w:rsidRPr="007858D8" w:rsidRDefault="00F84979" w:rsidP="00F42D54">
      <w:pPr>
        <w:autoSpaceDE w:val="0"/>
        <w:autoSpaceDN w:val="0"/>
        <w:adjustRightInd w:val="0"/>
        <w:ind w:left="567" w:hanging="283"/>
        <w:jc w:val="both"/>
        <w:rPr>
          <w:sz w:val="22"/>
        </w:rPr>
      </w:pPr>
      <w:r w:rsidRPr="007858D8">
        <w:rPr>
          <w:rFonts w:eastAsia="Arial Unicode MS"/>
          <w:sz w:val="22"/>
        </w:rPr>
        <w:t xml:space="preserve">- </w:t>
      </w:r>
      <w:r w:rsidRPr="007858D8">
        <w:rPr>
          <w:sz w:val="22"/>
        </w:rPr>
        <w:t>rejestrować wypadki przy pracy, choroby zawodowe i zdarzenia potencjalnie</w:t>
      </w:r>
      <w:r>
        <w:rPr>
          <w:sz w:val="22"/>
        </w:rPr>
        <w:t xml:space="preserve"> </w:t>
      </w:r>
      <w:r w:rsidRPr="007858D8">
        <w:rPr>
          <w:sz w:val="22"/>
        </w:rPr>
        <w:t>wypadkowe wśród swoich pracowników pracujących na terenie szpitala,</w:t>
      </w:r>
    </w:p>
    <w:p w:rsidR="00F84979" w:rsidRPr="007858D8" w:rsidRDefault="00F84979" w:rsidP="00F42D54">
      <w:pPr>
        <w:autoSpaceDE w:val="0"/>
        <w:autoSpaceDN w:val="0"/>
        <w:adjustRightInd w:val="0"/>
        <w:ind w:left="567" w:hanging="283"/>
        <w:jc w:val="both"/>
        <w:rPr>
          <w:sz w:val="22"/>
        </w:rPr>
      </w:pPr>
      <w:r w:rsidRPr="007858D8">
        <w:rPr>
          <w:rFonts w:eastAsia="Arial Unicode MS"/>
          <w:sz w:val="22"/>
        </w:rPr>
        <w:t xml:space="preserve">- </w:t>
      </w:r>
      <w:r w:rsidRPr="007858D8">
        <w:rPr>
          <w:sz w:val="22"/>
        </w:rPr>
        <w:t>wyposażyć swoich prac</w:t>
      </w:r>
      <w:r>
        <w:rPr>
          <w:sz w:val="22"/>
        </w:rPr>
        <w:t>owników w środki bezpieczeństwa</w:t>
      </w:r>
      <w:r w:rsidRPr="007858D8">
        <w:rPr>
          <w:sz w:val="22"/>
        </w:rPr>
        <w:t>.</w:t>
      </w:r>
    </w:p>
    <w:p w:rsidR="00F84979" w:rsidRPr="007858D8" w:rsidRDefault="00F84979" w:rsidP="00F42D54">
      <w:pPr>
        <w:autoSpaceDE w:val="0"/>
        <w:autoSpaceDN w:val="0"/>
        <w:adjustRightInd w:val="0"/>
        <w:jc w:val="both"/>
        <w:rPr>
          <w:sz w:val="22"/>
        </w:rPr>
      </w:pPr>
      <w:r w:rsidRPr="007858D8">
        <w:rPr>
          <w:sz w:val="22"/>
        </w:rPr>
        <w:t xml:space="preserve">2. </w:t>
      </w:r>
      <w:r>
        <w:rPr>
          <w:sz w:val="22"/>
        </w:rPr>
        <w:t>Wykon</w:t>
      </w:r>
      <w:r w:rsidRPr="007858D8">
        <w:rPr>
          <w:sz w:val="22"/>
        </w:rPr>
        <w:t xml:space="preserve">awca </w:t>
      </w:r>
      <w:r>
        <w:rPr>
          <w:sz w:val="22"/>
        </w:rPr>
        <w:t>jest zobowiązany</w:t>
      </w:r>
      <w:r w:rsidRPr="007858D8">
        <w:rPr>
          <w:sz w:val="22"/>
        </w:rPr>
        <w:t>:</w:t>
      </w:r>
    </w:p>
    <w:p w:rsidR="00F84979" w:rsidRPr="007858D8" w:rsidRDefault="00F84979" w:rsidP="00F42D54">
      <w:pPr>
        <w:autoSpaceDE w:val="0"/>
        <w:autoSpaceDN w:val="0"/>
        <w:adjustRightInd w:val="0"/>
        <w:ind w:left="567" w:hanging="283"/>
        <w:jc w:val="both"/>
        <w:rPr>
          <w:sz w:val="22"/>
        </w:rPr>
      </w:pPr>
      <w:r w:rsidRPr="007858D8">
        <w:rPr>
          <w:rFonts w:eastAsia="Arial Unicode MS"/>
          <w:sz w:val="22"/>
        </w:rPr>
        <w:t xml:space="preserve">- </w:t>
      </w:r>
      <w:r w:rsidRPr="007858D8">
        <w:rPr>
          <w:sz w:val="22"/>
        </w:rPr>
        <w:t>organizować pracę swoich pracowników w sposób spełniający zasady</w:t>
      </w:r>
      <w:r>
        <w:rPr>
          <w:sz w:val="22"/>
        </w:rPr>
        <w:t xml:space="preserve"> </w:t>
      </w:r>
      <w:r w:rsidRPr="007858D8">
        <w:rPr>
          <w:sz w:val="22"/>
        </w:rPr>
        <w:t>bezpieczeństwa i higieny pracy,</w:t>
      </w:r>
    </w:p>
    <w:p w:rsidR="00F84979" w:rsidRPr="007858D8" w:rsidRDefault="00F84979" w:rsidP="00F42D54">
      <w:pPr>
        <w:autoSpaceDE w:val="0"/>
        <w:autoSpaceDN w:val="0"/>
        <w:adjustRightInd w:val="0"/>
        <w:ind w:left="567" w:hanging="283"/>
        <w:jc w:val="both"/>
        <w:rPr>
          <w:sz w:val="22"/>
        </w:rPr>
      </w:pPr>
      <w:r w:rsidRPr="007858D8">
        <w:rPr>
          <w:rFonts w:eastAsia="Arial Unicode MS"/>
          <w:sz w:val="22"/>
        </w:rPr>
        <w:t xml:space="preserve">- </w:t>
      </w:r>
      <w:r w:rsidRPr="007858D8">
        <w:rPr>
          <w:sz w:val="22"/>
        </w:rPr>
        <w:t>powiadamiać swoich pracowników o możliwych zagrożeniach związanych</w:t>
      </w:r>
      <w:r>
        <w:rPr>
          <w:sz w:val="22"/>
        </w:rPr>
        <w:t xml:space="preserve"> </w:t>
      </w:r>
      <w:r w:rsidRPr="007858D8">
        <w:rPr>
          <w:sz w:val="22"/>
        </w:rPr>
        <w:t>wykonywaniem przez nich prac,</w:t>
      </w:r>
    </w:p>
    <w:p w:rsidR="00F84979" w:rsidRPr="007858D8" w:rsidRDefault="00F84979" w:rsidP="00F42D54">
      <w:pPr>
        <w:tabs>
          <w:tab w:val="left" w:pos="6660"/>
        </w:tabs>
        <w:ind w:left="567" w:hanging="283"/>
        <w:jc w:val="both"/>
        <w:rPr>
          <w:sz w:val="22"/>
        </w:rPr>
      </w:pPr>
      <w:r w:rsidRPr="007858D8">
        <w:rPr>
          <w:rFonts w:eastAsia="Arial Unicode MS"/>
          <w:sz w:val="22"/>
        </w:rPr>
        <w:t xml:space="preserve">- </w:t>
      </w:r>
      <w:r w:rsidRPr="007858D8">
        <w:rPr>
          <w:sz w:val="22"/>
        </w:rPr>
        <w:t>powiadamiać Specjalistę ds. BHP o zaistniałych wypadkach przy pracy.</w:t>
      </w:r>
    </w:p>
    <w:p w:rsidR="00F84979" w:rsidRPr="007858D8" w:rsidRDefault="00F84979" w:rsidP="00F42D54">
      <w:pPr>
        <w:autoSpaceDE w:val="0"/>
        <w:autoSpaceDN w:val="0"/>
        <w:adjustRightInd w:val="0"/>
        <w:ind w:left="284" w:hanging="284"/>
        <w:jc w:val="both"/>
        <w:rPr>
          <w:sz w:val="22"/>
        </w:rPr>
      </w:pPr>
      <w:r w:rsidRPr="007858D8">
        <w:rPr>
          <w:sz w:val="22"/>
        </w:rPr>
        <w:t xml:space="preserve">3. </w:t>
      </w:r>
      <w:r>
        <w:rPr>
          <w:sz w:val="22"/>
        </w:rPr>
        <w:t>Wykonawca jest zobowiązany p</w:t>
      </w:r>
      <w:r w:rsidRPr="007858D8">
        <w:rPr>
          <w:sz w:val="22"/>
        </w:rPr>
        <w:t>rzeprowadzić szkolenie wśród podległych pracowników wykonujących usługę zakresie obowiązującej w firmie polityki bezpieczeństwa i higieny pracy i systemu</w:t>
      </w:r>
      <w:r>
        <w:rPr>
          <w:sz w:val="22"/>
        </w:rPr>
        <w:t xml:space="preserve"> </w:t>
      </w:r>
      <w:r w:rsidRPr="007858D8">
        <w:rPr>
          <w:sz w:val="22"/>
        </w:rPr>
        <w:t>zarządzania.</w:t>
      </w:r>
    </w:p>
    <w:p w:rsidR="00F84979" w:rsidRPr="007858D8" w:rsidRDefault="00F84979" w:rsidP="00F42D54">
      <w:pPr>
        <w:autoSpaceDE w:val="0"/>
        <w:autoSpaceDN w:val="0"/>
        <w:adjustRightInd w:val="0"/>
        <w:ind w:left="284" w:hanging="284"/>
        <w:jc w:val="both"/>
        <w:rPr>
          <w:sz w:val="22"/>
        </w:rPr>
      </w:pPr>
      <w:r w:rsidRPr="007858D8">
        <w:rPr>
          <w:sz w:val="22"/>
        </w:rPr>
        <w:t xml:space="preserve">4. </w:t>
      </w:r>
      <w:r>
        <w:rPr>
          <w:sz w:val="22"/>
        </w:rPr>
        <w:t>Wykonawca jest zobowiązany d</w:t>
      </w:r>
      <w:r w:rsidRPr="007858D8">
        <w:rPr>
          <w:sz w:val="22"/>
        </w:rPr>
        <w:t>opuścić Specjalistę ds. BHP do kontroli postępowania na zgodność z</w:t>
      </w:r>
      <w:r>
        <w:rPr>
          <w:sz w:val="22"/>
        </w:rPr>
        <w:t> </w:t>
      </w:r>
      <w:r w:rsidRPr="007858D8">
        <w:rPr>
          <w:sz w:val="22"/>
        </w:rPr>
        <w:t>przyjętymi zasadami BHP.</w:t>
      </w:r>
    </w:p>
    <w:p w:rsidR="00F84979" w:rsidRPr="007858D8" w:rsidRDefault="00F84979" w:rsidP="00F42D54">
      <w:pPr>
        <w:autoSpaceDE w:val="0"/>
        <w:autoSpaceDN w:val="0"/>
        <w:adjustRightInd w:val="0"/>
        <w:ind w:left="284" w:hanging="284"/>
        <w:jc w:val="both"/>
        <w:rPr>
          <w:b/>
          <w:sz w:val="22"/>
        </w:rPr>
      </w:pPr>
      <w:r w:rsidRPr="007858D8">
        <w:rPr>
          <w:sz w:val="22"/>
        </w:rPr>
        <w:t>5. W sytuacjach wątpliwych i nieokreślonych w powyższych zasadach BHP należy zwracać się do Pełnomocnika ds. Zintegrowanego Systemu Zarządzania.</w:t>
      </w:r>
    </w:p>
    <w:p w:rsidR="00F84979" w:rsidRDefault="00F84979" w:rsidP="00F42D54">
      <w:pPr>
        <w:widowControl w:val="0"/>
        <w:jc w:val="center"/>
        <w:rPr>
          <w:b/>
          <w:sz w:val="22"/>
        </w:rPr>
      </w:pPr>
    </w:p>
    <w:p w:rsidR="00F84979" w:rsidRDefault="00F84979" w:rsidP="00F42D54">
      <w:pPr>
        <w:widowControl w:val="0"/>
        <w:jc w:val="center"/>
        <w:rPr>
          <w:b/>
          <w:sz w:val="22"/>
        </w:rPr>
      </w:pPr>
    </w:p>
    <w:p w:rsidR="00F84979" w:rsidRPr="008D6024" w:rsidRDefault="00F84979" w:rsidP="00F42D54">
      <w:pPr>
        <w:widowControl w:val="0"/>
        <w:jc w:val="center"/>
        <w:rPr>
          <w:b/>
          <w:sz w:val="22"/>
        </w:rPr>
      </w:pPr>
      <w:r w:rsidRPr="008D6024">
        <w:rPr>
          <w:b/>
          <w:sz w:val="22"/>
        </w:rPr>
        <w:t>§</w:t>
      </w:r>
      <w:r>
        <w:rPr>
          <w:b/>
          <w:sz w:val="22"/>
        </w:rPr>
        <w:t xml:space="preserve"> 11</w:t>
      </w:r>
    </w:p>
    <w:p w:rsidR="00F84979" w:rsidRPr="008D6024" w:rsidRDefault="00F84979" w:rsidP="00F42D54">
      <w:pPr>
        <w:numPr>
          <w:ilvl w:val="0"/>
          <w:numId w:val="33"/>
        </w:numPr>
        <w:tabs>
          <w:tab w:val="clear" w:pos="720"/>
        </w:tabs>
        <w:suppressAutoHyphens/>
        <w:ind w:left="284" w:hanging="284"/>
        <w:jc w:val="both"/>
        <w:rPr>
          <w:sz w:val="22"/>
        </w:rPr>
      </w:pPr>
      <w:r w:rsidRPr="008D6024">
        <w:rPr>
          <w:sz w:val="22"/>
        </w:rPr>
        <w:t xml:space="preserve">W sprawach nieuregulowanych niniejszą umową stosuje się </w:t>
      </w:r>
      <w:r>
        <w:rPr>
          <w:sz w:val="22"/>
        </w:rPr>
        <w:t xml:space="preserve">postanowienia SIWZ, </w:t>
      </w:r>
      <w:r w:rsidRPr="008D6024">
        <w:rPr>
          <w:sz w:val="22"/>
        </w:rPr>
        <w:t>przepisy ustawy Prawo zamówień publicznych i Kodeksu cywilnego.</w:t>
      </w:r>
    </w:p>
    <w:p w:rsidR="00F84979" w:rsidRPr="008D6024" w:rsidRDefault="00F84979" w:rsidP="00F42D54">
      <w:pPr>
        <w:numPr>
          <w:ilvl w:val="0"/>
          <w:numId w:val="33"/>
        </w:numPr>
        <w:tabs>
          <w:tab w:val="clear" w:pos="720"/>
        </w:tabs>
        <w:suppressAutoHyphens/>
        <w:ind w:left="284" w:hanging="284"/>
        <w:jc w:val="both"/>
        <w:rPr>
          <w:sz w:val="22"/>
        </w:rPr>
      </w:pPr>
      <w:r w:rsidRPr="008D6024">
        <w:rPr>
          <w:sz w:val="22"/>
        </w:rPr>
        <w:t>Spory, mogące wyniknąć przy wykonywaniu niniejszej umowy, strony zobowiązują się rozstrzygać polubownie. W razie braku możliwości polubownego załatwienia sporów, będą one rozstrzygane przez sąd właściwy dla siedziby Zamawiającego.</w:t>
      </w:r>
    </w:p>
    <w:p w:rsidR="00F84979" w:rsidRPr="008D6024" w:rsidRDefault="00F84979" w:rsidP="00F42D54">
      <w:pPr>
        <w:numPr>
          <w:ilvl w:val="0"/>
          <w:numId w:val="33"/>
        </w:numPr>
        <w:tabs>
          <w:tab w:val="clear" w:pos="720"/>
        </w:tabs>
        <w:suppressAutoHyphens/>
        <w:ind w:left="284" w:hanging="284"/>
        <w:jc w:val="both"/>
        <w:rPr>
          <w:sz w:val="22"/>
        </w:rPr>
      </w:pPr>
      <w:r w:rsidRPr="008D6024">
        <w:rPr>
          <w:sz w:val="22"/>
        </w:rPr>
        <w:t>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F84979" w:rsidRPr="008D6024" w:rsidRDefault="00F84979" w:rsidP="00F42D54">
      <w:pPr>
        <w:widowControl w:val="0"/>
        <w:jc w:val="center"/>
        <w:rPr>
          <w:b/>
          <w:sz w:val="22"/>
        </w:rPr>
      </w:pPr>
      <w:r w:rsidRPr="008D6024">
        <w:rPr>
          <w:b/>
          <w:sz w:val="22"/>
        </w:rPr>
        <w:t xml:space="preserve">§ </w:t>
      </w:r>
      <w:r>
        <w:rPr>
          <w:b/>
          <w:sz w:val="22"/>
        </w:rPr>
        <w:t>12</w:t>
      </w:r>
    </w:p>
    <w:p w:rsidR="00F84979" w:rsidRPr="00C74DA7" w:rsidRDefault="00F84979" w:rsidP="00F42D54">
      <w:pPr>
        <w:tabs>
          <w:tab w:val="left" w:pos="1620"/>
          <w:tab w:val="left" w:pos="6660"/>
        </w:tabs>
        <w:ind w:left="360" w:hanging="360"/>
        <w:jc w:val="both"/>
        <w:rPr>
          <w:sz w:val="22"/>
        </w:rPr>
      </w:pPr>
      <w:r w:rsidRPr="00C74DA7">
        <w:rPr>
          <w:sz w:val="22"/>
        </w:rPr>
        <w:t>1.  Wszelkie zmiany i uzupełnienia niniejszej umowy mogą być dokonywane wyłącznie w formie pisemnego aneksu, podpisanego przez obie strony pod rygorem nieważności i będą dopuszczalne w granicach unormowania artykułu 144 ustawy Prawo zamówień publicznych.</w:t>
      </w:r>
    </w:p>
    <w:p w:rsidR="00F84979" w:rsidRPr="00C74DA7" w:rsidRDefault="00F84979" w:rsidP="00F42D54">
      <w:pPr>
        <w:rPr>
          <w:sz w:val="22"/>
        </w:rPr>
      </w:pPr>
      <w:r w:rsidRPr="00C74DA7">
        <w:rPr>
          <w:sz w:val="22"/>
        </w:rPr>
        <w:t xml:space="preserve">2. Strony dopuszczają zmiany w umowie w zakresie: </w:t>
      </w:r>
    </w:p>
    <w:p w:rsidR="00F84979" w:rsidRPr="00C74DA7" w:rsidRDefault="00F84979" w:rsidP="00F42D54">
      <w:pPr>
        <w:numPr>
          <w:ilvl w:val="0"/>
          <w:numId w:val="34"/>
        </w:numPr>
        <w:suppressAutoHyphens/>
        <w:rPr>
          <w:sz w:val="22"/>
        </w:rPr>
      </w:pPr>
      <w:r w:rsidRPr="00C74DA7">
        <w:rPr>
          <w:sz w:val="22"/>
        </w:rPr>
        <w:t>sposobu konfekcjonowania</w:t>
      </w:r>
    </w:p>
    <w:p w:rsidR="00F84979" w:rsidRPr="00C74DA7" w:rsidRDefault="00F84979" w:rsidP="00F42D54">
      <w:pPr>
        <w:numPr>
          <w:ilvl w:val="0"/>
          <w:numId w:val="34"/>
        </w:numPr>
        <w:suppressAutoHyphens/>
        <w:jc w:val="both"/>
        <w:rPr>
          <w:sz w:val="22"/>
        </w:rPr>
      </w:pPr>
      <w:r w:rsidRPr="00C74DA7">
        <w:rPr>
          <w:sz w:val="22"/>
        </w:rPr>
        <w:t>częstości odbioru odpadów w przypadku zwiększenia lub zmniejszenia w tym zakresie potrzeb Zamawiającego,</w:t>
      </w:r>
    </w:p>
    <w:p w:rsidR="00F84979" w:rsidRPr="00C74DA7" w:rsidRDefault="00F84979" w:rsidP="00F42D54">
      <w:pPr>
        <w:numPr>
          <w:ilvl w:val="0"/>
          <w:numId w:val="34"/>
        </w:numPr>
        <w:suppressAutoHyphens/>
        <w:rPr>
          <w:sz w:val="22"/>
        </w:rPr>
      </w:pPr>
      <w:r w:rsidRPr="00C74DA7">
        <w:rPr>
          <w:sz w:val="22"/>
        </w:rPr>
        <w:t>ilości użyczanych kontenerów oraz ich pojemnoś</w:t>
      </w:r>
      <w:r>
        <w:rPr>
          <w:sz w:val="22"/>
        </w:rPr>
        <w:t>ci</w:t>
      </w:r>
      <w:r w:rsidRPr="00C74DA7">
        <w:rPr>
          <w:sz w:val="22"/>
        </w:rPr>
        <w:t>,</w:t>
      </w:r>
    </w:p>
    <w:p w:rsidR="00F84979" w:rsidRPr="00C74DA7" w:rsidRDefault="00F84979" w:rsidP="00F42D54">
      <w:pPr>
        <w:numPr>
          <w:ilvl w:val="0"/>
          <w:numId w:val="34"/>
        </w:numPr>
        <w:jc w:val="both"/>
        <w:rPr>
          <w:sz w:val="22"/>
        </w:rPr>
      </w:pPr>
      <w:r w:rsidRPr="00C74DA7">
        <w:rPr>
          <w:sz w:val="22"/>
        </w:rPr>
        <w:t>zmiany danych Stron ( np. zmiana siedziby, adresu, nazwy, formy organizacyjnej),</w:t>
      </w:r>
    </w:p>
    <w:p w:rsidR="00F84979" w:rsidRPr="00C74DA7" w:rsidRDefault="00F84979" w:rsidP="00F42D54">
      <w:pPr>
        <w:numPr>
          <w:ilvl w:val="0"/>
          <w:numId w:val="34"/>
        </w:numPr>
        <w:jc w:val="both"/>
        <w:rPr>
          <w:sz w:val="22"/>
        </w:rPr>
      </w:pPr>
      <w:r w:rsidRPr="00C74DA7">
        <w:rPr>
          <w:sz w:val="22"/>
        </w:rPr>
        <w:t>zmian organizacyjnych Zamawiającego powodujących, iż wykonanie zamówienia lub jego części staje się bezprzedmiotowe,</w:t>
      </w:r>
    </w:p>
    <w:p w:rsidR="00F84979" w:rsidRPr="008D6024" w:rsidRDefault="00F84979" w:rsidP="00F42D54">
      <w:pPr>
        <w:tabs>
          <w:tab w:val="left" w:pos="1620"/>
          <w:tab w:val="left" w:pos="6660"/>
        </w:tabs>
        <w:ind w:left="360" w:hanging="360"/>
        <w:jc w:val="both"/>
        <w:rPr>
          <w:sz w:val="22"/>
        </w:rPr>
      </w:pPr>
      <w:r w:rsidRPr="008D6024">
        <w:rPr>
          <w:sz w:val="22"/>
        </w:rPr>
        <w:t xml:space="preserve">      Powyższe zmiany nie mogą skutkować zwiększeniem wartości umowy, podwyższeniem cen jednostkowych i być niekorzystne dla Zamawiającego. Obniżenie cen jednostkowych i wartości umowy jest dopuszczalne</w:t>
      </w:r>
    </w:p>
    <w:p w:rsidR="00F84979" w:rsidRPr="008D6024" w:rsidRDefault="00F84979" w:rsidP="00F42D54">
      <w:pPr>
        <w:tabs>
          <w:tab w:val="left" w:pos="1620"/>
          <w:tab w:val="left" w:pos="6660"/>
        </w:tabs>
        <w:ind w:left="360" w:hanging="360"/>
        <w:jc w:val="both"/>
        <w:rPr>
          <w:sz w:val="22"/>
        </w:rPr>
      </w:pPr>
      <w:r>
        <w:rPr>
          <w:sz w:val="22"/>
        </w:rPr>
        <w:t>3</w:t>
      </w:r>
      <w:r w:rsidRPr="008D6024">
        <w:rPr>
          <w:sz w:val="22"/>
        </w:rPr>
        <w:t>. Umowa została sporządzona w 3-ch jednobrzmiących egzemplarzach: 2 egzemplarze dla Zamawiającego i 1 egzemplarz dla Wykonawcy.</w:t>
      </w:r>
    </w:p>
    <w:p w:rsidR="00F84979" w:rsidRPr="008D6024" w:rsidRDefault="00F84979" w:rsidP="00F42D54">
      <w:pPr>
        <w:pStyle w:val="BodyTextIndent3"/>
        <w:ind w:hanging="284"/>
        <w:rPr>
          <w:bCs/>
          <w:sz w:val="22"/>
          <w:szCs w:val="22"/>
        </w:rPr>
      </w:pPr>
    </w:p>
    <w:p w:rsidR="00F84979" w:rsidRPr="008D6024" w:rsidRDefault="00F84979" w:rsidP="00F42D54">
      <w:pPr>
        <w:tabs>
          <w:tab w:val="left" w:pos="142"/>
        </w:tabs>
        <w:jc w:val="center"/>
        <w:rPr>
          <w:b/>
          <w:sz w:val="22"/>
        </w:rPr>
      </w:pPr>
      <w:r w:rsidRPr="008D6024">
        <w:rPr>
          <w:b/>
          <w:sz w:val="22"/>
        </w:rPr>
        <w:t xml:space="preserve">ZAMAWIAJĄCY: </w:t>
      </w:r>
      <w:r w:rsidRPr="008D6024">
        <w:rPr>
          <w:b/>
          <w:sz w:val="22"/>
        </w:rPr>
        <w:tab/>
      </w:r>
      <w:r w:rsidRPr="008D6024">
        <w:rPr>
          <w:b/>
          <w:sz w:val="22"/>
        </w:rPr>
        <w:tab/>
      </w:r>
      <w:r w:rsidRPr="008D6024">
        <w:rPr>
          <w:b/>
          <w:sz w:val="22"/>
        </w:rPr>
        <w:tab/>
      </w:r>
      <w:r w:rsidRPr="008D6024">
        <w:rPr>
          <w:b/>
          <w:sz w:val="22"/>
        </w:rPr>
        <w:tab/>
      </w:r>
      <w:r w:rsidRPr="008D6024">
        <w:rPr>
          <w:b/>
          <w:sz w:val="22"/>
        </w:rPr>
        <w:tab/>
      </w:r>
      <w:r w:rsidRPr="008D6024">
        <w:rPr>
          <w:b/>
          <w:sz w:val="22"/>
        </w:rPr>
        <w:tab/>
        <w:t>WYKONAWCA:</w:t>
      </w:r>
    </w:p>
    <w:p w:rsidR="00F84979" w:rsidRDefault="00F84979" w:rsidP="00F42D54">
      <w:pPr>
        <w:widowControl w:val="0"/>
        <w:jc w:val="center"/>
        <w:rPr>
          <w:sz w:val="22"/>
        </w:rPr>
      </w:pPr>
    </w:p>
    <w:p w:rsidR="00F84979" w:rsidRDefault="00F84979" w:rsidP="00191919">
      <w:pPr>
        <w:rPr>
          <w:iCs/>
          <w:sz w:val="22"/>
        </w:rPr>
      </w:pPr>
      <w:r w:rsidRPr="000A2F88">
        <w:t>Załącznik: Formularz asortymentowo-cenowy</w:t>
      </w:r>
    </w:p>
    <w:p w:rsidR="00F84979" w:rsidRDefault="00F84979">
      <w:pPr>
        <w:pStyle w:val="Normal1"/>
        <w:rPr>
          <w:sz w:val="22"/>
          <w:szCs w:val="22"/>
        </w:rPr>
        <w:sectPr w:rsidR="00F84979" w:rsidSect="000F3504">
          <w:footerReference w:type="default" r:id="rId13"/>
          <w:pgSz w:w="11906" w:h="16838"/>
          <w:pgMar w:top="709" w:right="1417" w:bottom="993" w:left="1701" w:header="0" w:footer="296" w:gutter="0"/>
          <w:cols w:space="708"/>
          <w:formProt w:val="0"/>
          <w:docGrid w:linePitch="360" w:charSpace="-6145"/>
        </w:sectPr>
      </w:pPr>
    </w:p>
    <w:p w:rsidR="00F84979" w:rsidRDefault="00F84979">
      <w:pPr>
        <w:pStyle w:val="Normal1"/>
        <w:rPr>
          <w:b/>
          <w:bCs/>
          <w:sz w:val="22"/>
          <w:szCs w:val="22"/>
        </w:rPr>
      </w:pPr>
      <w:r>
        <w:rPr>
          <w:b/>
          <w:bCs/>
          <w:sz w:val="22"/>
          <w:szCs w:val="22"/>
        </w:rPr>
        <w:t xml:space="preserve">Załącznik nr 1.1 </w:t>
      </w:r>
    </w:p>
    <w:p w:rsidR="00F84979" w:rsidRDefault="00F84979">
      <w:pPr>
        <w:pStyle w:val="Normal1"/>
        <w:ind w:right="381"/>
        <w:rPr>
          <w:b/>
          <w:spacing w:val="-6"/>
        </w:rPr>
      </w:pPr>
      <w:r>
        <w:rPr>
          <w:b/>
          <w:spacing w:val="-6"/>
        </w:rPr>
        <w:t>ZP-2200-17/16</w:t>
      </w:r>
    </w:p>
    <w:p w:rsidR="00F84979" w:rsidRDefault="00F84979">
      <w:pPr>
        <w:pStyle w:val="Normal1"/>
        <w:jc w:val="center"/>
        <w:rPr>
          <w:b/>
          <w:sz w:val="22"/>
          <w:szCs w:val="22"/>
        </w:rPr>
      </w:pPr>
    </w:p>
    <w:p w:rsidR="00F84979" w:rsidRDefault="00F84979">
      <w:pPr>
        <w:pStyle w:val="Normal1"/>
        <w:jc w:val="center"/>
        <w:rPr>
          <w:b/>
          <w:sz w:val="22"/>
          <w:szCs w:val="22"/>
        </w:rPr>
      </w:pPr>
      <w:r>
        <w:rPr>
          <w:b/>
          <w:sz w:val="22"/>
          <w:szCs w:val="22"/>
        </w:rPr>
        <w:t>FORMULARZ ASORTYMENTOWO – CENOWY</w:t>
      </w:r>
    </w:p>
    <w:p w:rsidR="00F84979" w:rsidRDefault="00F84979">
      <w:pPr>
        <w:pStyle w:val="Normal1"/>
        <w:rPr>
          <w:b/>
          <w:sz w:val="22"/>
          <w:szCs w:val="22"/>
        </w:rPr>
      </w:pPr>
    </w:p>
    <w:p w:rsidR="00F84979" w:rsidRDefault="00F84979">
      <w:pPr>
        <w:pStyle w:val="Normal1"/>
        <w:rPr>
          <w:b/>
          <w:color w:val="000000"/>
          <w:lang w:eastAsia="pl-PL"/>
        </w:rPr>
      </w:pPr>
      <w:r>
        <w:rPr>
          <w:b/>
        </w:rPr>
        <w:t xml:space="preserve">PAKIET nr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1648"/>
        <w:gridCol w:w="1649"/>
        <w:gridCol w:w="1648"/>
        <w:gridCol w:w="1649"/>
        <w:gridCol w:w="1648"/>
        <w:gridCol w:w="1649"/>
        <w:gridCol w:w="1648"/>
        <w:gridCol w:w="1649"/>
      </w:tblGrid>
      <w:tr w:rsidR="00F84979" w:rsidTr="00DD7CB1">
        <w:trPr>
          <w:trHeight w:val="284"/>
        </w:trPr>
        <w:tc>
          <w:tcPr>
            <w:tcW w:w="812" w:type="dxa"/>
          </w:tcPr>
          <w:p w:rsidR="00F84979" w:rsidRPr="00DD7CB1" w:rsidRDefault="00F84979" w:rsidP="00DD7CB1">
            <w:pPr>
              <w:ind w:right="-196"/>
              <w:rPr>
                <w:b/>
                <w:color w:val="000000"/>
                <w:spacing w:val="-6"/>
                <w:sz w:val="22"/>
              </w:rPr>
            </w:pPr>
          </w:p>
        </w:tc>
        <w:tc>
          <w:tcPr>
            <w:tcW w:w="1648" w:type="dxa"/>
          </w:tcPr>
          <w:p w:rsidR="00F84979" w:rsidRPr="00DD7CB1" w:rsidRDefault="00F84979" w:rsidP="00DD7CB1">
            <w:pPr>
              <w:ind w:right="381"/>
              <w:rPr>
                <w:b/>
                <w:color w:val="000000"/>
                <w:spacing w:val="-6"/>
                <w:sz w:val="22"/>
              </w:rPr>
            </w:pPr>
          </w:p>
        </w:tc>
        <w:tc>
          <w:tcPr>
            <w:tcW w:w="6594" w:type="dxa"/>
            <w:gridSpan w:val="4"/>
            <w:shd w:val="clear" w:color="auto" w:fill="D9D9D9"/>
          </w:tcPr>
          <w:p w:rsidR="00F84979" w:rsidRPr="00DD7CB1" w:rsidRDefault="00F84979" w:rsidP="00DD7CB1">
            <w:pPr>
              <w:ind w:right="381"/>
              <w:jc w:val="center"/>
              <w:rPr>
                <w:b/>
                <w:color w:val="000000"/>
                <w:spacing w:val="-6"/>
                <w:sz w:val="22"/>
              </w:rPr>
            </w:pPr>
            <w:r w:rsidRPr="00DD7CB1">
              <w:rPr>
                <w:b/>
                <w:color w:val="000000"/>
                <w:spacing w:val="-6"/>
                <w:sz w:val="22"/>
              </w:rPr>
              <w:t>Zamówienie podstawowe</w:t>
            </w:r>
          </w:p>
        </w:tc>
        <w:tc>
          <w:tcPr>
            <w:tcW w:w="4946" w:type="dxa"/>
            <w:gridSpan w:val="3"/>
            <w:shd w:val="clear" w:color="auto" w:fill="D9D9D9"/>
          </w:tcPr>
          <w:p w:rsidR="00F84979" w:rsidRPr="00DD7CB1" w:rsidRDefault="00F84979" w:rsidP="00DD7CB1">
            <w:pPr>
              <w:ind w:right="381"/>
              <w:jc w:val="center"/>
              <w:rPr>
                <w:b/>
                <w:color w:val="000000"/>
                <w:spacing w:val="-6"/>
                <w:sz w:val="22"/>
              </w:rPr>
            </w:pPr>
            <w:r w:rsidRPr="00DD7CB1">
              <w:rPr>
                <w:b/>
                <w:color w:val="000000"/>
                <w:spacing w:val="-6"/>
                <w:sz w:val="22"/>
              </w:rPr>
              <w:t>Opcja</w:t>
            </w:r>
          </w:p>
        </w:tc>
      </w:tr>
      <w:tr w:rsidR="00F84979" w:rsidRPr="007F72EB" w:rsidTr="00DD7CB1">
        <w:trPr>
          <w:trHeight w:val="284"/>
        </w:trPr>
        <w:tc>
          <w:tcPr>
            <w:tcW w:w="812" w:type="dxa"/>
          </w:tcPr>
          <w:p w:rsidR="00F84979" w:rsidRPr="00DD7CB1" w:rsidRDefault="00F84979" w:rsidP="00DD7CB1">
            <w:pPr>
              <w:ind w:right="381"/>
              <w:jc w:val="center"/>
              <w:rPr>
                <w:b/>
                <w:color w:val="000000"/>
                <w:spacing w:val="-6"/>
                <w:szCs w:val="20"/>
              </w:rPr>
            </w:pPr>
            <w:r w:rsidRPr="00DD7CB1">
              <w:rPr>
                <w:b/>
                <w:color w:val="000000"/>
                <w:spacing w:val="-6"/>
                <w:szCs w:val="20"/>
              </w:rPr>
              <w:t>lp</w:t>
            </w:r>
          </w:p>
        </w:tc>
        <w:tc>
          <w:tcPr>
            <w:tcW w:w="1648" w:type="dxa"/>
          </w:tcPr>
          <w:p w:rsidR="00F84979" w:rsidRPr="00DD7CB1" w:rsidRDefault="00F84979" w:rsidP="00DD7CB1">
            <w:pPr>
              <w:ind w:right="381"/>
              <w:jc w:val="center"/>
              <w:rPr>
                <w:b/>
                <w:color w:val="000000"/>
                <w:spacing w:val="-6"/>
                <w:szCs w:val="20"/>
              </w:rPr>
            </w:pPr>
            <w:r w:rsidRPr="00DD7CB1">
              <w:rPr>
                <w:b/>
                <w:bCs/>
                <w:color w:val="000000"/>
                <w:szCs w:val="20"/>
              </w:rPr>
              <w:t>Kod odpadu</w:t>
            </w:r>
          </w:p>
        </w:tc>
        <w:tc>
          <w:tcPr>
            <w:tcW w:w="1649" w:type="dxa"/>
          </w:tcPr>
          <w:p w:rsidR="00F84979" w:rsidRPr="00DD7CB1" w:rsidRDefault="00F84979" w:rsidP="00DD7CB1">
            <w:pPr>
              <w:ind w:right="381"/>
              <w:jc w:val="center"/>
              <w:rPr>
                <w:b/>
                <w:bCs/>
                <w:color w:val="000000"/>
                <w:szCs w:val="20"/>
              </w:rPr>
            </w:pPr>
            <w:r w:rsidRPr="00DD7CB1">
              <w:rPr>
                <w:b/>
                <w:bCs/>
                <w:color w:val="000000"/>
                <w:szCs w:val="20"/>
              </w:rPr>
              <w:t>Ilość/24 miesiące</w:t>
            </w:r>
          </w:p>
          <w:p w:rsidR="00F84979" w:rsidRPr="00DD7CB1" w:rsidRDefault="00F84979" w:rsidP="00DD7CB1">
            <w:pPr>
              <w:ind w:right="381"/>
              <w:jc w:val="center"/>
              <w:rPr>
                <w:b/>
                <w:color w:val="000000"/>
                <w:spacing w:val="-6"/>
                <w:szCs w:val="20"/>
              </w:rPr>
            </w:pPr>
            <w:r w:rsidRPr="00DD7CB1">
              <w:rPr>
                <w:b/>
                <w:bCs/>
                <w:color w:val="000000"/>
                <w:szCs w:val="20"/>
              </w:rPr>
              <w:t>w kg</w:t>
            </w:r>
          </w:p>
        </w:tc>
        <w:tc>
          <w:tcPr>
            <w:tcW w:w="1648" w:type="dxa"/>
          </w:tcPr>
          <w:p w:rsidR="00F84979" w:rsidRPr="00DD7CB1" w:rsidRDefault="00F84979" w:rsidP="00DD7CB1">
            <w:pPr>
              <w:ind w:right="381"/>
              <w:jc w:val="center"/>
              <w:rPr>
                <w:b/>
                <w:color w:val="000000"/>
                <w:spacing w:val="-6"/>
                <w:szCs w:val="20"/>
              </w:rPr>
            </w:pPr>
            <w:r w:rsidRPr="00DD7CB1">
              <w:rPr>
                <w:b/>
                <w:color w:val="000000"/>
                <w:spacing w:val="-6"/>
                <w:szCs w:val="20"/>
              </w:rPr>
              <w:t>Cena</w:t>
            </w:r>
          </w:p>
          <w:p w:rsidR="00F84979" w:rsidRPr="00DD7CB1" w:rsidRDefault="00F84979" w:rsidP="00DD7CB1">
            <w:pPr>
              <w:ind w:right="381"/>
              <w:jc w:val="center"/>
              <w:rPr>
                <w:b/>
                <w:color w:val="000000"/>
                <w:spacing w:val="-6"/>
                <w:szCs w:val="20"/>
              </w:rPr>
            </w:pPr>
            <w:r w:rsidRPr="00DD7CB1">
              <w:rPr>
                <w:b/>
                <w:color w:val="000000"/>
                <w:spacing w:val="-6"/>
                <w:szCs w:val="20"/>
              </w:rPr>
              <w:t>jedn. netto</w:t>
            </w:r>
          </w:p>
        </w:tc>
        <w:tc>
          <w:tcPr>
            <w:tcW w:w="1649" w:type="dxa"/>
          </w:tcPr>
          <w:p w:rsidR="00F84979" w:rsidRPr="00DD7CB1" w:rsidRDefault="00F84979" w:rsidP="00DD7CB1">
            <w:pPr>
              <w:ind w:right="381"/>
              <w:jc w:val="center"/>
              <w:rPr>
                <w:b/>
                <w:color w:val="000000"/>
                <w:spacing w:val="-6"/>
                <w:szCs w:val="20"/>
              </w:rPr>
            </w:pPr>
            <w:r w:rsidRPr="00DD7CB1">
              <w:rPr>
                <w:b/>
                <w:color w:val="000000"/>
                <w:spacing w:val="-6"/>
                <w:szCs w:val="20"/>
              </w:rPr>
              <w:t>Wartość netto</w:t>
            </w:r>
          </w:p>
          <w:p w:rsidR="00F84979" w:rsidRPr="00DD7CB1" w:rsidRDefault="00F84979" w:rsidP="00DD7CB1">
            <w:pPr>
              <w:ind w:right="381"/>
              <w:jc w:val="center"/>
              <w:rPr>
                <w:b/>
                <w:color w:val="000000"/>
                <w:spacing w:val="-6"/>
                <w:szCs w:val="20"/>
              </w:rPr>
            </w:pPr>
            <w:r w:rsidRPr="00DD7CB1">
              <w:rPr>
                <w:b/>
                <w:color w:val="000000"/>
                <w:spacing w:val="-6"/>
                <w:szCs w:val="20"/>
              </w:rPr>
              <w:t>kol. 3 x kol. 4</w:t>
            </w:r>
          </w:p>
        </w:tc>
        <w:tc>
          <w:tcPr>
            <w:tcW w:w="1648" w:type="dxa"/>
          </w:tcPr>
          <w:p w:rsidR="00F84979" w:rsidRPr="00DD7CB1" w:rsidRDefault="00F84979" w:rsidP="00DD7CB1">
            <w:pPr>
              <w:ind w:right="381"/>
              <w:jc w:val="center"/>
              <w:rPr>
                <w:b/>
                <w:bCs/>
                <w:color w:val="000000"/>
                <w:szCs w:val="20"/>
              </w:rPr>
            </w:pPr>
            <w:r w:rsidRPr="00DD7CB1">
              <w:rPr>
                <w:b/>
                <w:bCs/>
                <w:color w:val="000000"/>
                <w:szCs w:val="20"/>
              </w:rPr>
              <w:t>Wartość brutto</w:t>
            </w:r>
          </w:p>
          <w:p w:rsidR="00F84979" w:rsidRPr="00DD7CB1" w:rsidRDefault="00F84979" w:rsidP="00DD7CB1">
            <w:pPr>
              <w:ind w:right="381"/>
              <w:jc w:val="center"/>
              <w:rPr>
                <w:b/>
                <w:bCs/>
                <w:color w:val="000000"/>
                <w:szCs w:val="20"/>
              </w:rPr>
            </w:pPr>
            <w:r w:rsidRPr="00DD7CB1">
              <w:rPr>
                <w:b/>
                <w:bCs/>
                <w:color w:val="000000"/>
                <w:szCs w:val="20"/>
              </w:rPr>
              <w:t>kol. 5 + VAT</w:t>
            </w:r>
          </w:p>
        </w:tc>
        <w:tc>
          <w:tcPr>
            <w:tcW w:w="1649" w:type="dxa"/>
          </w:tcPr>
          <w:p w:rsidR="00F84979" w:rsidRPr="00DD7CB1" w:rsidRDefault="00F84979" w:rsidP="00DD7CB1">
            <w:pPr>
              <w:ind w:right="381"/>
              <w:jc w:val="center"/>
              <w:rPr>
                <w:b/>
                <w:bCs/>
                <w:color w:val="000000"/>
                <w:szCs w:val="20"/>
              </w:rPr>
            </w:pPr>
            <w:r w:rsidRPr="00DD7CB1">
              <w:rPr>
                <w:b/>
                <w:bCs/>
                <w:color w:val="000000"/>
                <w:szCs w:val="20"/>
              </w:rPr>
              <w:t>Ilość/24 miesiące</w:t>
            </w:r>
          </w:p>
          <w:p w:rsidR="00F84979" w:rsidRPr="00DD7CB1" w:rsidRDefault="00F84979" w:rsidP="00DD7CB1">
            <w:pPr>
              <w:ind w:right="381"/>
              <w:jc w:val="center"/>
              <w:rPr>
                <w:b/>
                <w:color w:val="000000"/>
                <w:spacing w:val="-6"/>
                <w:szCs w:val="20"/>
              </w:rPr>
            </w:pPr>
            <w:r w:rsidRPr="00DD7CB1">
              <w:rPr>
                <w:b/>
                <w:bCs/>
                <w:color w:val="000000"/>
                <w:szCs w:val="20"/>
              </w:rPr>
              <w:t>w kg</w:t>
            </w:r>
          </w:p>
        </w:tc>
        <w:tc>
          <w:tcPr>
            <w:tcW w:w="1648" w:type="dxa"/>
          </w:tcPr>
          <w:p w:rsidR="00F84979" w:rsidRPr="00DD7CB1" w:rsidRDefault="00F84979" w:rsidP="00DD7CB1">
            <w:pPr>
              <w:ind w:right="381"/>
              <w:jc w:val="center"/>
              <w:rPr>
                <w:b/>
                <w:color w:val="000000"/>
                <w:spacing w:val="-6"/>
                <w:szCs w:val="20"/>
              </w:rPr>
            </w:pPr>
            <w:r w:rsidRPr="00DD7CB1">
              <w:rPr>
                <w:b/>
                <w:color w:val="000000"/>
                <w:spacing w:val="-6"/>
                <w:szCs w:val="20"/>
              </w:rPr>
              <w:t>Wartość netto</w:t>
            </w:r>
          </w:p>
          <w:p w:rsidR="00F84979" w:rsidRPr="00DD7CB1" w:rsidRDefault="00F84979" w:rsidP="00DD7CB1">
            <w:pPr>
              <w:ind w:right="381"/>
              <w:jc w:val="center"/>
              <w:rPr>
                <w:b/>
                <w:color w:val="000000"/>
                <w:spacing w:val="-6"/>
                <w:szCs w:val="20"/>
              </w:rPr>
            </w:pPr>
            <w:r w:rsidRPr="00DD7CB1">
              <w:rPr>
                <w:b/>
                <w:color w:val="000000"/>
                <w:spacing w:val="-6"/>
                <w:szCs w:val="20"/>
              </w:rPr>
              <w:t>kol. 7 x kol. 4</w:t>
            </w:r>
          </w:p>
        </w:tc>
        <w:tc>
          <w:tcPr>
            <w:tcW w:w="1649" w:type="dxa"/>
          </w:tcPr>
          <w:p w:rsidR="00F84979" w:rsidRPr="00DD7CB1" w:rsidRDefault="00F84979" w:rsidP="00DD7CB1">
            <w:pPr>
              <w:ind w:right="381"/>
              <w:jc w:val="center"/>
              <w:rPr>
                <w:b/>
                <w:color w:val="000000"/>
                <w:spacing w:val="-6"/>
                <w:szCs w:val="20"/>
              </w:rPr>
            </w:pPr>
            <w:r w:rsidRPr="00DD7CB1">
              <w:rPr>
                <w:b/>
                <w:color w:val="000000"/>
                <w:spacing w:val="-6"/>
                <w:szCs w:val="20"/>
              </w:rPr>
              <w:t>Wartość brutto</w:t>
            </w:r>
          </w:p>
          <w:p w:rsidR="00F84979" w:rsidRPr="00DD7CB1" w:rsidRDefault="00F84979" w:rsidP="00DD7CB1">
            <w:pPr>
              <w:ind w:right="381"/>
              <w:jc w:val="center"/>
              <w:rPr>
                <w:b/>
                <w:color w:val="000000"/>
                <w:spacing w:val="-6"/>
                <w:szCs w:val="20"/>
              </w:rPr>
            </w:pPr>
            <w:r w:rsidRPr="00DD7CB1">
              <w:rPr>
                <w:b/>
                <w:bCs/>
                <w:color w:val="000000"/>
                <w:szCs w:val="20"/>
              </w:rPr>
              <w:t>kol. 8 + VAT</w:t>
            </w:r>
          </w:p>
        </w:tc>
      </w:tr>
      <w:tr w:rsidR="00F84979" w:rsidRPr="007F72EB" w:rsidTr="00DD7CB1">
        <w:trPr>
          <w:trHeight w:val="284"/>
        </w:trPr>
        <w:tc>
          <w:tcPr>
            <w:tcW w:w="812"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1</w:t>
            </w:r>
          </w:p>
        </w:tc>
        <w:tc>
          <w:tcPr>
            <w:tcW w:w="1648" w:type="dxa"/>
          </w:tcPr>
          <w:p w:rsidR="00F84979" w:rsidRPr="00DD7CB1" w:rsidRDefault="00F84979" w:rsidP="00DD7CB1">
            <w:pPr>
              <w:ind w:right="381"/>
              <w:jc w:val="center"/>
              <w:rPr>
                <w:b/>
                <w:bCs/>
                <w:color w:val="000000"/>
                <w:sz w:val="16"/>
                <w:szCs w:val="16"/>
              </w:rPr>
            </w:pPr>
            <w:r w:rsidRPr="00DD7CB1">
              <w:rPr>
                <w:b/>
                <w:bCs/>
                <w:color w:val="000000"/>
                <w:sz w:val="16"/>
                <w:szCs w:val="16"/>
              </w:rPr>
              <w:t>2</w:t>
            </w:r>
          </w:p>
        </w:tc>
        <w:tc>
          <w:tcPr>
            <w:tcW w:w="1649" w:type="dxa"/>
          </w:tcPr>
          <w:p w:rsidR="00F84979" w:rsidRPr="00DD7CB1" w:rsidRDefault="00F84979" w:rsidP="00DD7CB1">
            <w:pPr>
              <w:ind w:right="381"/>
              <w:jc w:val="center"/>
              <w:rPr>
                <w:b/>
                <w:bCs/>
                <w:color w:val="000000"/>
                <w:sz w:val="16"/>
                <w:szCs w:val="16"/>
              </w:rPr>
            </w:pPr>
            <w:r w:rsidRPr="00DD7CB1">
              <w:rPr>
                <w:b/>
                <w:bCs/>
                <w:color w:val="000000"/>
                <w:sz w:val="16"/>
                <w:szCs w:val="16"/>
              </w:rPr>
              <w:t>3</w:t>
            </w:r>
          </w:p>
        </w:tc>
        <w:tc>
          <w:tcPr>
            <w:tcW w:w="1648"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4</w:t>
            </w:r>
          </w:p>
        </w:tc>
        <w:tc>
          <w:tcPr>
            <w:tcW w:w="1649"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5</w:t>
            </w:r>
          </w:p>
        </w:tc>
        <w:tc>
          <w:tcPr>
            <w:tcW w:w="1648" w:type="dxa"/>
          </w:tcPr>
          <w:p w:rsidR="00F84979" w:rsidRPr="00DD7CB1" w:rsidRDefault="00F84979" w:rsidP="00DD7CB1">
            <w:pPr>
              <w:ind w:right="381"/>
              <w:jc w:val="center"/>
              <w:rPr>
                <w:b/>
                <w:bCs/>
                <w:color w:val="000000"/>
                <w:sz w:val="16"/>
                <w:szCs w:val="16"/>
              </w:rPr>
            </w:pPr>
            <w:r w:rsidRPr="00DD7CB1">
              <w:rPr>
                <w:b/>
                <w:bCs/>
                <w:color w:val="000000"/>
                <w:sz w:val="16"/>
                <w:szCs w:val="16"/>
              </w:rPr>
              <w:t>6</w:t>
            </w:r>
          </w:p>
        </w:tc>
        <w:tc>
          <w:tcPr>
            <w:tcW w:w="1649" w:type="dxa"/>
          </w:tcPr>
          <w:p w:rsidR="00F84979" w:rsidRPr="00DD7CB1" w:rsidRDefault="00F84979" w:rsidP="00DD7CB1">
            <w:pPr>
              <w:ind w:right="381"/>
              <w:jc w:val="center"/>
              <w:rPr>
                <w:b/>
                <w:bCs/>
                <w:color w:val="000000"/>
                <w:sz w:val="16"/>
                <w:szCs w:val="16"/>
              </w:rPr>
            </w:pPr>
            <w:r w:rsidRPr="00DD7CB1">
              <w:rPr>
                <w:b/>
                <w:bCs/>
                <w:color w:val="000000"/>
                <w:sz w:val="16"/>
                <w:szCs w:val="16"/>
              </w:rPr>
              <w:t>7</w:t>
            </w:r>
          </w:p>
        </w:tc>
        <w:tc>
          <w:tcPr>
            <w:tcW w:w="1648"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8</w:t>
            </w:r>
          </w:p>
        </w:tc>
        <w:tc>
          <w:tcPr>
            <w:tcW w:w="1649"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9</w:t>
            </w:r>
          </w:p>
        </w:tc>
      </w:tr>
      <w:tr w:rsidR="00F84979" w:rsidRPr="00777E41" w:rsidTr="00DD7CB1">
        <w:trPr>
          <w:trHeight w:val="340"/>
        </w:trPr>
        <w:tc>
          <w:tcPr>
            <w:tcW w:w="812" w:type="dxa"/>
            <w:vAlign w:val="center"/>
          </w:tcPr>
          <w:p w:rsidR="00F84979" w:rsidRPr="00DD7CB1" w:rsidRDefault="00F84979" w:rsidP="00DD7CB1">
            <w:pPr>
              <w:numPr>
                <w:ilvl w:val="0"/>
                <w:numId w:val="28"/>
              </w:numPr>
              <w:suppressAutoHyphens/>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rPr>
            </w:pPr>
            <w:r w:rsidRPr="00DD7CB1">
              <w:rPr>
                <w:color w:val="000000"/>
                <w:spacing w:val="-6"/>
                <w:sz w:val="22"/>
              </w:rPr>
              <w:t>18 01 02*</w:t>
            </w: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3 000</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1 800</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r>
      <w:tr w:rsidR="00F84979" w:rsidRPr="00777E41" w:rsidTr="00DD7CB1">
        <w:trPr>
          <w:trHeight w:val="340"/>
        </w:trPr>
        <w:tc>
          <w:tcPr>
            <w:tcW w:w="812" w:type="dxa"/>
            <w:vAlign w:val="center"/>
          </w:tcPr>
          <w:p w:rsidR="00F84979" w:rsidRPr="00DD7CB1" w:rsidRDefault="00F84979" w:rsidP="00DD7CB1">
            <w:pPr>
              <w:numPr>
                <w:ilvl w:val="0"/>
                <w:numId w:val="28"/>
              </w:numPr>
              <w:suppressAutoHyphens/>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vertAlign w:val="superscript"/>
              </w:rPr>
            </w:pPr>
            <w:r w:rsidRPr="00DD7CB1">
              <w:rPr>
                <w:color w:val="000000"/>
                <w:spacing w:val="-6"/>
                <w:sz w:val="22"/>
              </w:rPr>
              <w:t>18 01 03*</w:t>
            </w: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96 000</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48 000</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r>
      <w:tr w:rsidR="00F84979" w:rsidRPr="00777E41" w:rsidTr="00DD7CB1">
        <w:trPr>
          <w:trHeight w:val="340"/>
        </w:trPr>
        <w:tc>
          <w:tcPr>
            <w:tcW w:w="812" w:type="dxa"/>
            <w:vAlign w:val="center"/>
          </w:tcPr>
          <w:p w:rsidR="00F84979" w:rsidRPr="00DD7CB1" w:rsidRDefault="00F84979" w:rsidP="00DD7CB1">
            <w:pPr>
              <w:numPr>
                <w:ilvl w:val="0"/>
                <w:numId w:val="28"/>
              </w:numPr>
              <w:suppressAutoHyphens/>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vertAlign w:val="superscript"/>
              </w:rPr>
            </w:pPr>
            <w:r w:rsidRPr="00DD7CB1">
              <w:rPr>
                <w:color w:val="000000"/>
                <w:spacing w:val="-6"/>
                <w:sz w:val="22"/>
              </w:rPr>
              <w:t>18 01 09</w:t>
            </w: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96</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96</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r>
    </w:tbl>
    <w:p w:rsidR="00F84979" w:rsidRDefault="00F84979">
      <w:pPr>
        <w:pStyle w:val="Normal1"/>
        <w:rPr>
          <w:b/>
          <w:color w:val="000000"/>
          <w:lang w:eastAsia="pl-PL"/>
        </w:rPr>
      </w:pPr>
    </w:p>
    <w:p w:rsidR="00F84979" w:rsidRDefault="00F84979">
      <w:pPr>
        <w:pStyle w:val="Normal1"/>
        <w:rPr>
          <w:b/>
          <w:color w:val="000000"/>
          <w:lang w:eastAsia="pl-PL"/>
        </w:rPr>
      </w:pPr>
      <w:r>
        <w:rPr>
          <w:b/>
          <w:color w:val="000000"/>
          <w:lang w:eastAsia="pl-PL"/>
        </w:rPr>
        <w:t>Stawka podatku VAT: ............ %</w:t>
      </w:r>
    </w:p>
    <w:p w:rsidR="00F84979" w:rsidRDefault="00F84979">
      <w:pPr>
        <w:pStyle w:val="Normal1"/>
        <w:rPr>
          <w:b/>
          <w:color w:val="000000"/>
          <w:lang w:eastAsia="pl-PL"/>
        </w:rPr>
      </w:pPr>
    </w:p>
    <w:p w:rsidR="00F84979" w:rsidRDefault="00F84979">
      <w:pPr>
        <w:pStyle w:val="Normal1"/>
        <w:ind w:right="381"/>
        <w:rPr>
          <w:sz w:val="22"/>
          <w:szCs w:val="22"/>
        </w:rPr>
      </w:pPr>
      <w:r>
        <w:rPr>
          <w:b/>
          <w:sz w:val="22"/>
          <w:szCs w:val="22"/>
        </w:rPr>
        <w:t>RAZEM WARTOŚĆ (zamówienie podstawowe + prawo opcji</w:t>
      </w:r>
      <w:r>
        <w:rPr>
          <w:sz w:val="22"/>
          <w:szCs w:val="22"/>
        </w:rPr>
        <w:t xml:space="preserve">):...................................zł netto, ..................................zł brutto </w:t>
      </w:r>
    </w:p>
    <w:p w:rsidR="00F84979" w:rsidRDefault="00F84979">
      <w:pPr>
        <w:pStyle w:val="Normal1"/>
        <w:rPr>
          <w:b/>
          <w:color w:val="000000"/>
          <w:lang w:eastAsia="pl-PL"/>
        </w:rPr>
      </w:pPr>
    </w:p>
    <w:p w:rsidR="00F84979" w:rsidRDefault="00F84979">
      <w:pPr>
        <w:pStyle w:val="Normal1"/>
        <w:rPr>
          <w:b/>
          <w:color w:val="000000"/>
          <w:lang w:eastAsia="pl-PL"/>
        </w:rPr>
      </w:pPr>
    </w:p>
    <w:p w:rsidR="00F84979" w:rsidRDefault="00F84979">
      <w:pPr>
        <w:pStyle w:val="Normal1"/>
      </w:pPr>
    </w:p>
    <w:p w:rsidR="00F84979" w:rsidRDefault="00F84979">
      <w:pPr>
        <w:pStyle w:val="Normal1"/>
        <w:rPr>
          <w:b/>
          <w:sz w:val="22"/>
          <w:szCs w:val="22"/>
        </w:rPr>
      </w:pPr>
    </w:p>
    <w:p w:rsidR="00F84979" w:rsidRDefault="00F84979">
      <w:pPr>
        <w:pStyle w:val="Normal1"/>
        <w:rPr>
          <w:b/>
          <w:sz w:val="22"/>
          <w:szCs w:val="22"/>
        </w:rPr>
      </w:pPr>
    </w:p>
    <w:p w:rsidR="00F84979" w:rsidRDefault="00F84979">
      <w:pPr>
        <w:pStyle w:val="Normal1"/>
        <w:jc w:val="both"/>
        <w:rPr>
          <w:sz w:val="22"/>
          <w:szCs w:val="22"/>
        </w:rPr>
      </w:pPr>
      <w:r>
        <w:rPr>
          <w:sz w:val="22"/>
          <w:szCs w:val="22"/>
        </w:rPr>
        <w:t>Data:</w:t>
      </w:r>
      <w:r>
        <w:rPr>
          <w:sz w:val="22"/>
          <w:szCs w:val="22"/>
        </w:rPr>
        <w:tab/>
        <w:t xml:space="preserve">   ..............................</w:t>
      </w:r>
    </w:p>
    <w:p w:rsidR="00F84979" w:rsidRDefault="00F84979">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F84979" w:rsidRDefault="00F84979">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F84979" w:rsidRDefault="00F84979">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 </w:t>
      </w:r>
    </w:p>
    <w:p w:rsidR="00F84979" w:rsidRDefault="00F84979">
      <w:pPr>
        <w:pStyle w:val="Normal1"/>
      </w:pPr>
    </w:p>
    <w:p w:rsidR="00F84979" w:rsidRDefault="00F84979">
      <w:pPr>
        <w:pStyle w:val="Normal1"/>
      </w:pPr>
    </w:p>
    <w:p w:rsidR="00F84979" w:rsidRDefault="00F84979">
      <w:pPr>
        <w:pStyle w:val="Normal1"/>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rsidP="00EC756A">
      <w:pPr>
        <w:pStyle w:val="Normal1"/>
        <w:rPr>
          <w:b/>
          <w:bCs/>
          <w:sz w:val="22"/>
          <w:szCs w:val="22"/>
        </w:rPr>
      </w:pPr>
      <w:r>
        <w:rPr>
          <w:b/>
          <w:bCs/>
          <w:sz w:val="22"/>
          <w:szCs w:val="22"/>
        </w:rPr>
        <w:t xml:space="preserve">Załącznik nr 1.2 </w:t>
      </w:r>
    </w:p>
    <w:p w:rsidR="00F84979" w:rsidRDefault="00F84979" w:rsidP="00EC756A">
      <w:pPr>
        <w:pStyle w:val="Normal1"/>
        <w:ind w:right="381"/>
        <w:rPr>
          <w:b/>
          <w:spacing w:val="-6"/>
        </w:rPr>
      </w:pPr>
      <w:r>
        <w:rPr>
          <w:b/>
          <w:spacing w:val="-6"/>
        </w:rPr>
        <w:t>ZP-2200-17/16</w:t>
      </w:r>
    </w:p>
    <w:p w:rsidR="00F84979" w:rsidRDefault="00F84979" w:rsidP="00EC756A">
      <w:pPr>
        <w:pStyle w:val="Normal1"/>
        <w:jc w:val="center"/>
        <w:rPr>
          <w:b/>
          <w:sz w:val="22"/>
          <w:szCs w:val="22"/>
        </w:rPr>
      </w:pPr>
    </w:p>
    <w:p w:rsidR="00F84979" w:rsidRDefault="00F84979" w:rsidP="00EC756A">
      <w:pPr>
        <w:pStyle w:val="Normal1"/>
        <w:jc w:val="center"/>
        <w:rPr>
          <w:b/>
          <w:sz w:val="22"/>
          <w:szCs w:val="22"/>
        </w:rPr>
      </w:pPr>
      <w:r>
        <w:rPr>
          <w:b/>
          <w:sz w:val="22"/>
          <w:szCs w:val="22"/>
        </w:rPr>
        <w:t>FORMULARZ ASORTYMENTOWO – CENOWY</w:t>
      </w:r>
    </w:p>
    <w:p w:rsidR="00F84979" w:rsidRDefault="00F84979">
      <w:pPr>
        <w:pStyle w:val="Normal1"/>
        <w:rPr>
          <w:b/>
          <w:bCs/>
          <w:sz w:val="22"/>
          <w:szCs w:val="22"/>
        </w:rPr>
      </w:pPr>
    </w:p>
    <w:p w:rsidR="00F84979" w:rsidRDefault="00F84979">
      <w:pPr>
        <w:pStyle w:val="Normal1"/>
        <w:rPr>
          <w:b/>
          <w:bCs/>
          <w:sz w:val="22"/>
          <w:szCs w:val="22"/>
        </w:rPr>
      </w:pPr>
    </w:p>
    <w:p w:rsidR="00F84979" w:rsidRDefault="00F84979" w:rsidP="00EC756A">
      <w:pPr>
        <w:ind w:right="381"/>
        <w:rPr>
          <w:b/>
          <w:color w:val="000000"/>
          <w:spacing w:val="-6"/>
          <w:sz w:val="22"/>
        </w:rPr>
      </w:pPr>
      <w:r>
        <w:rPr>
          <w:b/>
          <w:color w:val="000000"/>
          <w:spacing w:val="-6"/>
          <w:sz w:val="22"/>
        </w:rPr>
        <w:t>PAKIET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1648"/>
        <w:gridCol w:w="1649"/>
        <w:gridCol w:w="1648"/>
        <w:gridCol w:w="1649"/>
        <w:gridCol w:w="1648"/>
        <w:gridCol w:w="1649"/>
        <w:gridCol w:w="1648"/>
        <w:gridCol w:w="1649"/>
      </w:tblGrid>
      <w:tr w:rsidR="00F84979" w:rsidTr="00DD7CB1">
        <w:trPr>
          <w:trHeight w:val="284"/>
        </w:trPr>
        <w:tc>
          <w:tcPr>
            <w:tcW w:w="812" w:type="dxa"/>
          </w:tcPr>
          <w:p w:rsidR="00F84979" w:rsidRPr="00DD7CB1" w:rsidRDefault="00F84979" w:rsidP="00DD7CB1">
            <w:pPr>
              <w:ind w:right="-196"/>
              <w:rPr>
                <w:b/>
                <w:color w:val="000000"/>
                <w:spacing w:val="-6"/>
                <w:sz w:val="22"/>
              </w:rPr>
            </w:pPr>
          </w:p>
        </w:tc>
        <w:tc>
          <w:tcPr>
            <w:tcW w:w="1648" w:type="dxa"/>
          </w:tcPr>
          <w:p w:rsidR="00F84979" w:rsidRPr="00DD7CB1" w:rsidRDefault="00F84979" w:rsidP="00DD7CB1">
            <w:pPr>
              <w:ind w:right="381"/>
              <w:rPr>
                <w:b/>
                <w:color w:val="000000"/>
                <w:spacing w:val="-6"/>
                <w:sz w:val="22"/>
              </w:rPr>
            </w:pPr>
          </w:p>
        </w:tc>
        <w:tc>
          <w:tcPr>
            <w:tcW w:w="6594" w:type="dxa"/>
            <w:gridSpan w:val="4"/>
            <w:shd w:val="clear" w:color="auto" w:fill="D9D9D9"/>
          </w:tcPr>
          <w:p w:rsidR="00F84979" w:rsidRPr="00DD7CB1" w:rsidRDefault="00F84979" w:rsidP="00DD7CB1">
            <w:pPr>
              <w:ind w:right="381"/>
              <w:jc w:val="center"/>
              <w:rPr>
                <w:b/>
                <w:color w:val="000000"/>
                <w:spacing w:val="-6"/>
                <w:sz w:val="22"/>
              </w:rPr>
            </w:pPr>
            <w:r w:rsidRPr="00DD7CB1">
              <w:rPr>
                <w:b/>
                <w:color w:val="000000"/>
                <w:spacing w:val="-6"/>
                <w:sz w:val="22"/>
              </w:rPr>
              <w:t>Zamówienie podstawowe</w:t>
            </w:r>
          </w:p>
        </w:tc>
        <w:tc>
          <w:tcPr>
            <w:tcW w:w="4946" w:type="dxa"/>
            <w:gridSpan w:val="3"/>
            <w:shd w:val="clear" w:color="auto" w:fill="D9D9D9"/>
          </w:tcPr>
          <w:p w:rsidR="00F84979" w:rsidRPr="00DD7CB1" w:rsidRDefault="00F84979" w:rsidP="00DD7CB1">
            <w:pPr>
              <w:ind w:right="381"/>
              <w:jc w:val="center"/>
              <w:rPr>
                <w:b/>
                <w:color w:val="000000"/>
                <w:spacing w:val="-6"/>
                <w:sz w:val="22"/>
              </w:rPr>
            </w:pPr>
            <w:r w:rsidRPr="00DD7CB1">
              <w:rPr>
                <w:b/>
                <w:color w:val="000000"/>
                <w:spacing w:val="-6"/>
                <w:sz w:val="22"/>
              </w:rPr>
              <w:t>Opcja</w:t>
            </w:r>
          </w:p>
        </w:tc>
      </w:tr>
      <w:tr w:rsidR="00F84979" w:rsidRPr="007F72EB" w:rsidTr="00DD7CB1">
        <w:trPr>
          <w:trHeight w:val="284"/>
        </w:trPr>
        <w:tc>
          <w:tcPr>
            <w:tcW w:w="812" w:type="dxa"/>
          </w:tcPr>
          <w:p w:rsidR="00F84979" w:rsidRPr="00DD7CB1" w:rsidRDefault="00F84979" w:rsidP="00DD7CB1">
            <w:pPr>
              <w:ind w:right="381"/>
              <w:jc w:val="center"/>
              <w:rPr>
                <w:b/>
                <w:color w:val="000000"/>
                <w:spacing w:val="-6"/>
                <w:szCs w:val="20"/>
              </w:rPr>
            </w:pPr>
            <w:r w:rsidRPr="00DD7CB1">
              <w:rPr>
                <w:b/>
                <w:color w:val="000000"/>
                <w:spacing w:val="-6"/>
                <w:szCs w:val="20"/>
              </w:rPr>
              <w:t>lp</w:t>
            </w:r>
          </w:p>
        </w:tc>
        <w:tc>
          <w:tcPr>
            <w:tcW w:w="1648" w:type="dxa"/>
          </w:tcPr>
          <w:p w:rsidR="00F84979" w:rsidRPr="00DD7CB1" w:rsidRDefault="00F84979" w:rsidP="00DD7CB1">
            <w:pPr>
              <w:ind w:right="381"/>
              <w:jc w:val="center"/>
              <w:rPr>
                <w:b/>
                <w:color w:val="000000"/>
                <w:spacing w:val="-6"/>
                <w:szCs w:val="20"/>
              </w:rPr>
            </w:pPr>
            <w:r w:rsidRPr="00DD7CB1">
              <w:rPr>
                <w:b/>
                <w:bCs/>
                <w:color w:val="000000"/>
                <w:szCs w:val="20"/>
              </w:rPr>
              <w:t>Kod odpadu</w:t>
            </w:r>
          </w:p>
        </w:tc>
        <w:tc>
          <w:tcPr>
            <w:tcW w:w="1649" w:type="dxa"/>
          </w:tcPr>
          <w:p w:rsidR="00F84979" w:rsidRPr="00DD7CB1" w:rsidRDefault="00F84979" w:rsidP="00DD7CB1">
            <w:pPr>
              <w:ind w:right="381"/>
              <w:jc w:val="center"/>
              <w:rPr>
                <w:b/>
                <w:bCs/>
                <w:color w:val="000000"/>
                <w:szCs w:val="20"/>
              </w:rPr>
            </w:pPr>
            <w:r w:rsidRPr="00DD7CB1">
              <w:rPr>
                <w:b/>
                <w:bCs/>
                <w:color w:val="000000"/>
                <w:szCs w:val="20"/>
              </w:rPr>
              <w:t>Ilość/24 miesiące</w:t>
            </w:r>
          </w:p>
          <w:p w:rsidR="00F84979" w:rsidRPr="00DD7CB1" w:rsidRDefault="00F84979" w:rsidP="00DD7CB1">
            <w:pPr>
              <w:ind w:right="381"/>
              <w:jc w:val="center"/>
              <w:rPr>
                <w:b/>
                <w:color w:val="000000"/>
                <w:spacing w:val="-6"/>
                <w:szCs w:val="20"/>
              </w:rPr>
            </w:pPr>
            <w:r w:rsidRPr="00DD7CB1">
              <w:rPr>
                <w:b/>
                <w:bCs/>
                <w:color w:val="000000"/>
                <w:szCs w:val="20"/>
              </w:rPr>
              <w:t>w kg</w:t>
            </w:r>
          </w:p>
        </w:tc>
        <w:tc>
          <w:tcPr>
            <w:tcW w:w="1648" w:type="dxa"/>
          </w:tcPr>
          <w:p w:rsidR="00F84979" w:rsidRPr="00DD7CB1" w:rsidRDefault="00F84979" w:rsidP="00DD7CB1">
            <w:pPr>
              <w:ind w:right="381"/>
              <w:jc w:val="center"/>
              <w:rPr>
                <w:b/>
                <w:color w:val="000000"/>
                <w:spacing w:val="-6"/>
                <w:szCs w:val="20"/>
              </w:rPr>
            </w:pPr>
            <w:r w:rsidRPr="00DD7CB1">
              <w:rPr>
                <w:b/>
                <w:color w:val="000000"/>
                <w:spacing w:val="-6"/>
                <w:szCs w:val="20"/>
              </w:rPr>
              <w:t>Cena</w:t>
            </w:r>
          </w:p>
          <w:p w:rsidR="00F84979" w:rsidRPr="00DD7CB1" w:rsidRDefault="00F84979" w:rsidP="00DD7CB1">
            <w:pPr>
              <w:ind w:right="381"/>
              <w:jc w:val="center"/>
              <w:rPr>
                <w:b/>
                <w:color w:val="000000"/>
                <w:spacing w:val="-6"/>
                <w:szCs w:val="20"/>
              </w:rPr>
            </w:pPr>
            <w:r w:rsidRPr="00DD7CB1">
              <w:rPr>
                <w:b/>
                <w:color w:val="000000"/>
                <w:spacing w:val="-6"/>
                <w:szCs w:val="20"/>
              </w:rPr>
              <w:t>jedn. netto</w:t>
            </w:r>
          </w:p>
        </w:tc>
        <w:tc>
          <w:tcPr>
            <w:tcW w:w="1649" w:type="dxa"/>
          </w:tcPr>
          <w:p w:rsidR="00F84979" w:rsidRPr="00DD7CB1" w:rsidRDefault="00F84979" w:rsidP="00DD7CB1">
            <w:pPr>
              <w:ind w:right="381"/>
              <w:jc w:val="center"/>
              <w:rPr>
                <w:b/>
                <w:color w:val="000000"/>
                <w:spacing w:val="-6"/>
                <w:szCs w:val="20"/>
              </w:rPr>
            </w:pPr>
            <w:r w:rsidRPr="00DD7CB1">
              <w:rPr>
                <w:b/>
                <w:color w:val="000000"/>
                <w:spacing w:val="-6"/>
                <w:szCs w:val="20"/>
              </w:rPr>
              <w:t>Wartość netto</w:t>
            </w:r>
          </w:p>
          <w:p w:rsidR="00F84979" w:rsidRPr="00DD7CB1" w:rsidRDefault="00F84979" w:rsidP="00DD7CB1">
            <w:pPr>
              <w:ind w:right="381"/>
              <w:jc w:val="center"/>
              <w:rPr>
                <w:b/>
                <w:color w:val="000000"/>
                <w:spacing w:val="-6"/>
                <w:szCs w:val="20"/>
              </w:rPr>
            </w:pPr>
            <w:r w:rsidRPr="00DD7CB1">
              <w:rPr>
                <w:b/>
                <w:color w:val="000000"/>
                <w:spacing w:val="-6"/>
                <w:szCs w:val="20"/>
              </w:rPr>
              <w:t>kol. 3 x kol. 4</w:t>
            </w:r>
          </w:p>
        </w:tc>
        <w:tc>
          <w:tcPr>
            <w:tcW w:w="1648" w:type="dxa"/>
          </w:tcPr>
          <w:p w:rsidR="00F84979" w:rsidRPr="00DD7CB1" w:rsidRDefault="00F84979" w:rsidP="00DD7CB1">
            <w:pPr>
              <w:ind w:right="381"/>
              <w:jc w:val="center"/>
              <w:rPr>
                <w:b/>
                <w:bCs/>
                <w:color w:val="000000"/>
                <w:szCs w:val="20"/>
              </w:rPr>
            </w:pPr>
            <w:r w:rsidRPr="00DD7CB1">
              <w:rPr>
                <w:b/>
                <w:bCs/>
                <w:color w:val="000000"/>
                <w:szCs w:val="20"/>
              </w:rPr>
              <w:t>Wartość brutto</w:t>
            </w:r>
          </w:p>
          <w:p w:rsidR="00F84979" w:rsidRPr="00DD7CB1" w:rsidRDefault="00F84979" w:rsidP="00DD7CB1">
            <w:pPr>
              <w:ind w:right="381"/>
              <w:jc w:val="center"/>
              <w:rPr>
                <w:b/>
                <w:bCs/>
                <w:color w:val="000000"/>
                <w:szCs w:val="20"/>
              </w:rPr>
            </w:pPr>
            <w:r w:rsidRPr="00DD7CB1">
              <w:rPr>
                <w:b/>
                <w:bCs/>
                <w:color w:val="000000"/>
                <w:szCs w:val="20"/>
              </w:rPr>
              <w:t>kol. 5 + VAT</w:t>
            </w:r>
          </w:p>
        </w:tc>
        <w:tc>
          <w:tcPr>
            <w:tcW w:w="1649" w:type="dxa"/>
          </w:tcPr>
          <w:p w:rsidR="00F84979" w:rsidRPr="00DD7CB1" w:rsidRDefault="00F84979" w:rsidP="00DD7CB1">
            <w:pPr>
              <w:ind w:right="381"/>
              <w:jc w:val="center"/>
              <w:rPr>
                <w:b/>
                <w:bCs/>
                <w:color w:val="000000"/>
                <w:szCs w:val="20"/>
              </w:rPr>
            </w:pPr>
            <w:r w:rsidRPr="00DD7CB1">
              <w:rPr>
                <w:b/>
                <w:bCs/>
                <w:color w:val="000000"/>
                <w:szCs w:val="20"/>
              </w:rPr>
              <w:t>Ilość/24 miesiące</w:t>
            </w:r>
          </w:p>
          <w:p w:rsidR="00F84979" w:rsidRPr="00DD7CB1" w:rsidRDefault="00F84979" w:rsidP="00DD7CB1">
            <w:pPr>
              <w:ind w:right="381"/>
              <w:jc w:val="center"/>
              <w:rPr>
                <w:b/>
                <w:color w:val="000000"/>
                <w:spacing w:val="-6"/>
                <w:szCs w:val="20"/>
              </w:rPr>
            </w:pPr>
            <w:r w:rsidRPr="00DD7CB1">
              <w:rPr>
                <w:b/>
                <w:bCs/>
                <w:color w:val="000000"/>
                <w:szCs w:val="20"/>
              </w:rPr>
              <w:t>w kg</w:t>
            </w:r>
          </w:p>
        </w:tc>
        <w:tc>
          <w:tcPr>
            <w:tcW w:w="1648" w:type="dxa"/>
          </w:tcPr>
          <w:p w:rsidR="00F84979" w:rsidRPr="00DD7CB1" w:rsidRDefault="00F84979" w:rsidP="00DD7CB1">
            <w:pPr>
              <w:ind w:right="381"/>
              <w:jc w:val="center"/>
              <w:rPr>
                <w:b/>
                <w:color w:val="000000"/>
                <w:spacing w:val="-6"/>
                <w:szCs w:val="20"/>
              </w:rPr>
            </w:pPr>
            <w:r w:rsidRPr="00DD7CB1">
              <w:rPr>
                <w:b/>
                <w:color w:val="000000"/>
                <w:spacing w:val="-6"/>
                <w:szCs w:val="20"/>
              </w:rPr>
              <w:t>Wartość netto</w:t>
            </w:r>
          </w:p>
          <w:p w:rsidR="00F84979" w:rsidRPr="00DD7CB1" w:rsidRDefault="00F84979" w:rsidP="00DD7CB1">
            <w:pPr>
              <w:ind w:right="381"/>
              <w:jc w:val="center"/>
              <w:rPr>
                <w:b/>
                <w:color w:val="000000"/>
                <w:spacing w:val="-6"/>
                <w:szCs w:val="20"/>
              </w:rPr>
            </w:pPr>
            <w:r w:rsidRPr="00DD7CB1">
              <w:rPr>
                <w:b/>
                <w:color w:val="000000"/>
                <w:spacing w:val="-6"/>
                <w:szCs w:val="20"/>
              </w:rPr>
              <w:t>kol. 7 x kol. 4</w:t>
            </w:r>
          </w:p>
        </w:tc>
        <w:tc>
          <w:tcPr>
            <w:tcW w:w="1649" w:type="dxa"/>
          </w:tcPr>
          <w:p w:rsidR="00F84979" w:rsidRPr="00DD7CB1" w:rsidRDefault="00F84979" w:rsidP="00DD7CB1">
            <w:pPr>
              <w:ind w:right="381"/>
              <w:jc w:val="center"/>
              <w:rPr>
                <w:b/>
                <w:color w:val="000000"/>
                <w:spacing w:val="-6"/>
                <w:szCs w:val="20"/>
              </w:rPr>
            </w:pPr>
            <w:r w:rsidRPr="00DD7CB1">
              <w:rPr>
                <w:b/>
                <w:color w:val="000000"/>
                <w:spacing w:val="-6"/>
                <w:szCs w:val="20"/>
              </w:rPr>
              <w:t>Wartość brutto</w:t>
            </w:r>
          </w:p>
          <w:p w:rsidR="00F84979" w:rsidRPr="00DD7CB1" w:rsidRDefault="00F84979" w:rsidP="00DD7CB1">
            <w:pPr>
              <w:ind w:right="381"/>
              <w:jc w:val="center"/>
              <w:rPr>
                <w:b/>
                <w:color w:val="000000"/>
                <w:spacing w:val="-6"/>
                <w:szCs w:val="20"/>
              </w:rPr>
            </w:pPr>
            <w:r w:rsidRPr="00DD7CB1">
              <w:rPr>
                <w:b/>
                <w:bCs/>
                <w:color w:val="000000"/>
                <w:szCs w:val="20"/>
              </w:rPr>
              <w:t>kol. 8 + VAT</w:t>
            </w:r>
          </w:p>
        </w:tc>
      </w:tr>
      <w:tr w:rsidR="00F84979" w:rsidRPr="007F72EB" w:rsidTr="00DD7CB1">
        <w:trPr>
          <w:trHeight w:val="284"/>
        </w:trPr>
        <w:tc>
          <w:tcPr>
            <w:tcW w:w="812"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1</w:t>
            </w:r>
          </w:p>
        </w:tc>
        <w:tc>
          <w:tcPr>
            <w:tcW w:w="1648" w:type="dxa"/>
          </w:tcPr>
          <w:p w:rsidR="00F84979" w:rsidRPr="00DD7CB1" w:rsidRDefault="00F84979" w:rsidP="00DD7CB1">
            <w:pPr>
              <w:ind w:right="381"/>
              <w:jc w:val="center"/>
              <w:rPr>
                <w:b/>
                <w:bCs/>
                <w:color w:val="000000"/>
                <w:sz w:val="16"/>
                <w:szCs w:val="16"/>
              </w:rPr>
            </w:pPr>
            <w:r w:rsidRPr="00DD7CB1">
              <w:rPr>
                <w:b/>
                <w:bCs/>
                <w:color w:val="000000"/>
                <w:sz w:val="16"/>
                <w:szCs w:val="16"/>
              </w:rPr>
              <w:t>2</w:t>
            </w:r>
          </w:p>
        </w:tc>
        <w:tc>
          <w:tcPr>
            <w:tcW w:w="1649" w:type="dxa"/>
          </w:tcPr>
          <w:p w:rsidR="00F84979" w:rsidRPr="00DD7CB1" w:rsidRDefault="00F84979" w:rsidP="00DD7CB1">
            <w:pPr>
              <w:ind w:right="381"/>
              <w:jc w:val="center"/>
              <w:rPr>
                <w:b/>
                <w:bCs/>
                <w:color w:val="000000"/>
                <w:sz w:val="16"/>
                <w:szCs w:val="16"/>
              </w:rPr>
            </w:pPr>
            <w:r w:rsidRPr="00DD7CB1">
              <w:rPr>
                <w:b/>
                <w:bCs/>
                <w:color w:val="000000"/>
                <w:sz w:val="16"/>
                <w:szCs w:val="16"/>
              </w:rPr>
              <w:t>3</w:t>
            </w:r>
          </w:p>
        </w:tc>
        <w:tc>
          <w:tcPr>
            <w:tcW w:w="1648"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4</w:t>
            </w:r>
          </w:p>
        </w:tc>
        <w:tc>
          <w:tcPr>
            <w:tcW w:w="1649"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5</w:t>
            </w:r>
          </w:p>
        </w:tc>
        <w:tc>
          <w:tcPr>
            <w:tcW w:w="1648" w:type="dxa"/>
          </w:tcPr>
          <w:p w:rsidR="00F84979" w:rsidRPr="00DD7CB1" w:rsidRDefault="00F84979" w:rsidP="00DD7CB1">
            <w:pPr>
              <w:ind w:right="381"/>
              <w:jc w:val="center"/>
              <w:rPr>
                <w:b/>
                <w:bCs/>
                <w:color w:val="000000"/>
                <w:sz w:val="16"/>
                <w:szCs w:val="16"/>
              </w:rPr>
            </w:pPr>
            <w:r w:rsidRPr="00DD7CB1">
              <w:rPr>
                <w:b/>
                <w:bCs/>
                <w:color w:val="000000"/>
                <w:sz w:val="16"/>
                <w:szCs w:val="16"/>
              </w:rPr>
              <w:t>6</w:t>
            </w:r>
          </w:p>
        </w:tc>
        <w:tc>
          <w:tcPr>
            <w:tcW w:w="1649" w:type="dxa"/>
          </w:tcPr>
          <w:p w:rsidR="00F84979" w:rsidRPr="00DD7CB1" w:rsidRDefault="00F84979" w:rsidP="00DD7CB1">
            <w:pPr>
              <w:ind w:right="381"/>
              <w:jc w:val="center"/>
              <w:rPr>
                <w:b/>
                <w:bCs/>
                <w:color w:val="000000"/>
                <w:sz w:val="16"/>
                <w:szCs w:val="16"/>
              </w:rPr>
            </w:pPr>
            <w:r w:rsidRPr="00DD7CB1">
              <w:rPr>
                <w:b/>
                <w:bCs/>
                <w:color w:val="000000"/>
                <w:sz w:val="16"/>
                <w:szCs w:val="16"/>
              </w:rPr>
              <w:t>7</w:t>
            </w:r>
          </w:p>
        </w:tc>
        <w:tc>
          <w:tcPr>
            <w:tcW w:w="1648"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8</w:t>
            </w:r>
          </w:p>
        </w:tc>
        <w:tc>
          <w:tcPr>
            <w:tcW w:w="1649" w:type="dxa"/>
          </w:tcPr>
          <w:p w:rsidR="00F84979" w:rsidRPr="00DD7CB1" w:rsidRDefault="00F84979" w:rsidP="00DD7CB1">
            <w:pPr>
              <w:ind w:right="381"/>
              <w:jc w:val="center"/>
              <w:rPr>
                <w:b/>
                <w:color w:val="000000"/>
                <w:spacing w:val="-6"/>
                <w:sz w:val="16"/>
                <w:szCs w:val="16"/>
              </w:rPr>
            </w:pPr>
            <w:r w:rsidRPr="00DD7CB1">
              <w:rPr>
                <w:b/>
                <w:color w:val="000000"/>
                <w:spacing w:val="-6"/>
                <w:sz w:val="16"/>
                <w:szCs w:val="16"/>
              </w:rPr>
              <w:t>9</w:t>
            </w:r>
          </w:p>
        </w:tc>
      </w:tr>
      <w:tr w:rsidR="00F84979" w:rsidRPr="00777E41" w:rsidTr="00DD7CB1">
        <w:trPr>
          <w:trHeight w:val="397"/>
        </w:trPr>
        <w:tc>
          <w:tcPr>
            <w:tcW w:w="812" w:type="dxa"/>
            <w:vAlign w:val="center"/>
          </w:tcPr>
          <w:p w:rsidR="00F84979" w:rsidRPr="00DD7CB1" w:rsidRDefault="00F84979" w:rsidP="00DD7CB1">
            <w:pPr>
              <w:ind w:right="381"/>
              <w:jc w:val="center"/>
              <w:rPr>
                <w:color w:val="000000"/>
                <w:spacing w:val="-6"/>
                <w:sz w:val="22"/>
              </w:rPr>
            </w:pPr>
            <w:r w:rsidRPr="00DD7CB1">
              <w:rPr>
                <w:color w:val="000000"/>
                <w:spacing w:val="-6"/>
                <w:sz w:val="22"/>
              </w:rPr>
              <w:t>1.</w:t>
            </w:r>
          </w:p>
        </w:tc>
        <w:tc>
          <w:tcPr>
            <w:tcW w:w="1648" w:type="dxa"/>
            <w:vAlign w:val="center"/>
          </w:tcPr>
          <w:p w:rsidR="00F84979" w:rsidRPr="00DD7CB1" w:rsidRDefault="00F84979" w:rsidP="00DD7CB1">
            <w:pPr>
              <w:ind w:right="381"/>
              <w:jc w:val="center"/>
              <w:rPr>
                <w:color w:val="000000"/>
                <w:spacing w:val="-6"/>
                <w:sz w:val="22"/>
              </w:rPr>
            </w:pPr>
            <w:r w:rsidRPr="00DD7CB1">
              <w:rPr>
                <w:color w:val="000000"/>
                <w:spacing w:val="-6"/>
                <w:sz w:val="22"/>
              </w:rPr>
              <w:t>18 01 01</w:t>
            </w: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1</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1</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r>
      <w:tr w:rsidR="00F84979" w:rsidRPr="00777E41" w:rsidTr="00DD7CB1">
        <w:trPr>
          <w:trHeight w:val="397"/>
        </w:trPr>
        <w:tc>
          <w:tcPr>
            <w:tcW w:w="812" w:type="dxa"/>
            <w:vAlign w:val="center"/>
          </w:tcPr>
          <w:p w:rsidR="00F84979" w:rsidRPr="00DD7CB1" w:rsidRDefault="00F84979" w:rsidP="00DD7CB1">
            <w:pPr>
              <w:ind w:right="381"/>
              <w:jc w:val="center"/>
              <w:rPr>
                <w:color w:val="000000"/>
                <w:spacing w:val="-6"/>
                <w:sz w:val="22"/>
              </w:rPr>
            </w:pPr>
            <w:r w:rsidRPr="00DD7CB1">
              <w:rPr>
                <w:color w:val="000000"/>
                <w:spacing w:val="-6"/>
                <w:sz w:val="22"/>
              </w:rPr>
              <w:t>2.</w:t>
            </w:r>
          </w:p>
        </w:tc>
        <w:tc>
          <w:tcPr>
            <w:tcW w:w="1648" w:type="dxa"/>
            <w:vAlign w:val="center"/>
          </w:tcPr>
          <w:p w:rsidR="00F84979" w:rsidRPr="00DD7CB1" w:rsidRDefault="00F84979" w:rsidP="00DD7CB1">
            <w:pPr>
              <w:ind w:right="381"/>
              <w:jc w:val="center"/>
              <w:rPr>
                <w:color w:val="000000"/>
                <w:spacing w:val="-6"/>
                <w:sz w:val="22"/>
              </w:rPr>
            </w:pPr>
            <w:r w:rsidRPr="00DD7CB1">
              <w:rPr>
                <w:color w:val="000000"/>
                <w:spacing w:val="-6"/>
                <w:sz w:val="22"/>
              </w:rPr>
              <w:t>18 01 04</w:t>
            </w: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2 400</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2 400</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r>
      <w:tr w:rsidR="00F84979" w:rsidRPr="00777E41" w:rsidTr="00DD7CB1">
        <w:trPr>
          <w:trHeight w:val="397"/>
        </w:trPr>
        <w:tc>
          <w:tcPr>
            <w:tcW w:w="812" w:type="dxa"/>
            <w:vAlign w:val="center"/>
          </w:tcPr>
          <w:p w:rsidR="00F84979" w:rsidRPr="00DD7CB1" w:rsidRDefault="00F84979" w:rsidP="00DD7CB1">
            <w:pPr>
              <w:ind w:right="381"/>
              <w:jc w:val="center"/>
              <w:rPr>
                <w:color w:val="000000"/>
                <w:spacing w:val="-6"/>
                <w:sz w:val="22"/>
              </w:rPr>
            </w:pPr>
            <w:r w:rsidRPr="00DD7CB1">
              <w:rPr>
                <w:color w:val="000000"/>
                <w:spacing w:val="-6"/>
                <w:sz w:val="22"/>
              </w:rPr>
              <w:t>3.</w:t>
            </w:r>
          </w:p>
        </w:tc>
        <w:tc>
          <w:tcPr>
            <w:tcW w:w="1648" w:type="dxa"/>
            <w:vAlign w:val="center"/>
          </w:tcPr>
          <w:p w:rsidR="00F84979" w:rsidRPr="00DD7CB1" w:rsidRDefault="00F84979" w:rsidP="00DD7CB1">
            <w:pPr>
              <w:ind w:right="381"/>
              <w:jc w:val="center"/>
              <w:rPr>
                <w:color w:val="000000"/>
                <w:spacing w:val="-6"/>
                <w:sz w:val="22"/>
              </w:rPr>
            </w:pPr>
            <w:r w:rsidRPr="00DD7CB1">
              <w:rPr>
                <w:color w:val="000000"/>
                <w:spacing w:val="-6"/>
                <w:sz w:val="22"/>
              </w:rPr>
              <w:t>18 01 06*</w:t>
            </w: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96</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96</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r>
      <w:tr w:rsidR="00F84979" w:rsidRPr="00777E41" w:rsidTr="00DD7CB1">
        <w:trPr>
          <w:trHeight w:val="397"/>
        </w:trPr>
        <w:tc>
          <w:tcPr>
            <w:tcW w:w="5757" w:type="dxa"/>
            <w:gridSpan w:val="4"/>
            <w:vAlign w:val="center"/>
          </w:tcPr>
          <w:p w:rsidR="00F84979" w:rsidRPr="00DD7CB1" w:rsidRDefault="00F84979" w:rsidP="00DD7CB1">
            <w:pPr>
              <w:ind w:right="381"/>
              <w:jc w:val="right"/>
              <w:rPr>
                <w:b/>
                <w:color w:val="000000"/>
                <w:spacing w:val="-6"/>
                <w:sz w:val="22"/>
              </w:rPr>
            </w:pPr>
            <w:r w:rsidRPr="00DD7CB1">
              <w:rPr>
                <w:b/>
                <w:color w:val="000000"/>
                <w:spacing w:val="-6"/>
                <w:sz w:val="22"/>
              </w:rPr>
              <w:t>Razem wartość:</w:t>
            </w:r>
          </w:p>
        </w:tc>
        <w:tc>
          <w:tcPr>
            <w:tcW w:w="1649" w:type="dxa"/>
            <w:vAlign w:val="center"/>
          </w:tcPr>
          <w:p w:rsidR="00F84979" w:rsidRPr="00DD7CB1" w:rsidRDefault="00F84979" w:rsidP="00DD7CB1">
            <w:pPr>
              <w:ind w:right="381"/>
              <w:jc w:val="center"/>
              <w:rPr>
                <w:color w:val="000000"/>
                <w:spacing w:val="-6"/>
                <w:sz w:val="22"/>
              </w:rPr>
            </w:pP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r w:rsidRPr="00DD7CB1">
              <w:rPr>
                <w:color w:val="000000"/>
                <w:spacing w:val="-6"/>
                <w:sz w:val="22"/>
              </w:rPr>
              <w:t>xxxxxxxx</w:t>
            </w:r>
          </w:p>
        </w:tc>
        <w:tc>
          <w:tcPr>
            <w:tcW w:w="1648" w:type="dxa"/>
            <w:vAlign w:val="center"/>
          </w:tcPr>
          <w:p w:rsidR="00F84979" w:rsidRPr="00DD7CB1" w:rsidRDefault="00F84979" w:rsidP="00DD7CB1">
            <w:pPr>
              <w:ind w:right="381"/>
              <w:jc w:val="center"/>
              <w:rPr>
                <w:color w:val="000000"/>
                <w:spacing w:val="-6"/>
                <w:sz w:val="22"/>
              </w:rPr>
            </w:pPr>
          </w:p>
        </w:tc>
        <w:tc>
          <w:tcPr>
            <w:tcW w:w="1649" w:type="dxa"/>
            <w:vAlign w:val="center"/>
          </w:tcPr>
          <w:p w:rsidR="00F84979" w:rsidRPr="00DD7CB1" w:rsidRDefault="00F84979" w:rsidP="00DD7CB1">
            <w:pPr>
              <w:ind w:right="381"/>
              <w:jc w:val="center"/>
              <w:rPr>
                <w:color w:val="000000"/>
                <w:spacing w:val="-6"/>
                <w:sz w:val="22"/>
              </w:rPr>
            </w:pPr>
          </w:p>
        </w:tc>
      </w:tr>
    </w:tbl>
    <w:p w:rsidR="00F84979" w:rsidRDefault="00F84979" w:rsidP="0050252E">
      <w:pPr>
        <w:pStyle w:val="Normal1"/>
        <w:rPr>
          <w:b/>
          <w:color w:val="000000"/>
          <w:lang w:eastAsia="pl-PL"/>
        </w:rPr>
      </w:pPr>
    </w:p>
    <w:p w:rsidR="00F84979" w:rsidRDefault="00F84979" w:rsidP="0050252E">
      <w:pPr>
        <w:pStyle w:val="Normal1"/>
        <w:rPr>
          <w:b/>
          <w:color w:val="000000"/>
          <w:lang w:eastAsia="pl-PL"/>
        </w:rPr>
      </w:pPr>
      <w:r>
        <w:rPr>
          <w:b/>
          <w:color w:val="000000"/>
          <w:lang w:eastAsia="pl-PL"/>
        </w:rPr>
        <w:t>Stawka podatku VAT: ............ %</w:t>
      </w:r>
    </w:p>
    <w:p w:rsidR="00F84979" w:rsidRDefault="00F84979" w:rsidP="00EC756A">
      <w:pPr>
        <w:ind w:right="381"/>
        <w:rPr>
          <w:b/>
          <w:color w:val="000000"/>
          <w:spacing w:val="-6"/>
          <w:sz w:val="22"/>
        </w:rPr>
      </w:pPr>
    </w:p>
    <w:p w:rsidR="00F84979" w:rsidRDefault="00F84979">
      <w:pPr>
        <w:pStyle w:val="Normal1"/>
        <w:rPr>
          <w:b/>
          <w:bCs/>
          <w:sz w:val="22"/>
          <w:szCs w:val="22"/>
        </w:rPr>
      </w:pPr>
    </w:p>
    <w:p w:rsidR="00F84979" w:rsidRDefault="00F84979" w:rsidP="00EC756A">
      <w:pPr>
        <w:pStyle w:val="Normal1"/>
        <w:ind w:right="381"/>
        <w:rPr>
          <w:sz w:val="22"/>
          <w:szCs w:val="22"/>
        </w:rPr>
      </w:pPr>
      <w:r>
        <w:rPr>
          <w:b/>
          <w:sz w:val="22"/>
          <w:szCs w:val="22"/>
        </w:rPr>
        <w:t>RAZEM WARTOŚĆ (zamówienie podstawowe + prawo opcji</w:t>
      </w:r>
      <w:r>
        <w:rPr>
          <w:sz w:val="22"/>
          <w:szCs w:val="22"/>
        </w:rPr>
        <w:t xml:space="preserve">):...................................zł netto, ..................................zł brutto </w:t>
      </w:r>
    </w:p>
    <w:p w:rsidR="00F84979" w:rsidRDefault="00F84979" w:rsidP="00EC756A">
      <w:pPr>
        <w:pStyle w:val="Normal1"/>
        <w:rPr>
          <w:b/>
          <w:color w:val="000000"/>
          <w:lang w:eastAsia="pl-PL"/>
        </w:rPr>
      </w:pPr>
    </w:p>
    <w:p w:rsidR="00F84979" w:rsidRDefault="00F84979" w:rsidP="00EC756A">
      <w:pPr>
        <w:pStyle w:val="Normal1"/>
        <w:rPr>
          <w:b/>
          <w:color w:val="000000"/>
          <w:lang w:eastAsia="pl-PL"/>
        </w:rPr>
      </w:pPr>
    </w:p>
    <w:p w:rsidR="00F84979" w:rsidRDefault="00F84979" w:rsidP="00EC756A">
      <w:pPr>
        <w:pStyle w:val="Normal1"/>
      </w:pPr>
    </w:p>
    <w:p w:rsidR="00F84979" w:rsidRDefault="00F84979" w:rsidP="00EC756A">
      <w:pPr>
        <w:pStyle w:val="Normal1"/>
        <w:rPr>
          <w:b/>
          <w:sz w:val="22"/>
          <w:szCs w:val="22"/>
        </w:rPr>
      </w:pPr>
    </w:p>
    <w:p w:rsidR="00F84979" w:rsidRDefault="00F84979" w:rsidP="00EC756A">
      <w:pPr>
        <w:pStyle w:val="Normal1"/>
        <w:rPr>
          <w:b/>
          <w:sz w:val="22"/>
          <w:szCs w:val="22"/>
        </w:rPr>
      </w:pPr>
    </w:p>
    <w:p w:rsidR="00F84979" w:rsidRDefault="00F84979" w:rsidP="00EC756A">
      <w:pPr>
        <w:pStyle w:val="Normal1"/>
        <w:jc w:val="both"/>
        <w:rPr>
          <w:sz w:val="22"/>
          <w:szCs w:val="22"/>
        </w:rPr>
      </w:pPr>
      <w:r>
        <w:rPr>
          <w:sz w:val="22"/>
          <w:szCs w:val="22"/>
        </w:rPr>
        <w:t>Data:</w:t>
      </w:r>
      <w:r>
        <w:rPr>
          <w:sz w:val="22"/>
          <w:szCs w:val="22"/>
        </w:rPr>
        <w:tab/>
        <w:t xml:space="preserve">   ..............................</w:t>
      </w:r>
    </w:p>
    <w:p w:rsidR="00F84979" w:rsidRDefault="00F84979" w:rsidP="00EC756A">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F84979" w:rsidRDefault="00F84979" w:rsidP="00EC756A">
      <w:pPr>
        <w:pStyle w:val="Normal1"/>
        <w:ind w:left="354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(podpis i pieczątka imienna osoby upoważnionej </w:t>
      </w:r>
    </w:p>
    <w:p w:rsidR="00F84979" w:rsidRDefault="00F84979" w:rsidP="00A7337A">
      <w:pPr>
        <w:pStyle w:val="Normal1"/>
        <w:ind w:left="3540"/>
        <w:rPr>
          <w:b/>
          <w:bCs/>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do reprezentowania Wykonawcy) </w:t>
      </w: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rPr>
          <w:b/>
          <w:bCs/>
          <w:sz w:val="22"/>
          <w:szCs w:val="22"/>
        </w:rPr>
      </w:pPr>
    </w:p>
    <w:p w:rsidR="00F84979" w:rsidRDefault="00F84979">
      <w:pPr>
        <w:pStyle w:val="Normal1"/>
        <w:jc w:val="center"/>
        <w:rPr>
          <w:b/>
          <w:sz w:val="22"/>
          <w:szCs w:val="22"/>
        </w:rPr>
        <w:sectPr w:rsidR="00F84979">
          <w:footerReference w:type="default" r:id="rId14"/>
          <w:pgSz w:w="16838" w:h="11906" w:orient="landscape"/>
          <w:pgMar w:top="709" w:right="1418" w:bottom="577" w:left="1077" w:header="0" w:footer="520" w:gutter="0"/>
          <w:cols w:space="708"/>
          <w:formProt w:val="0"/>
          <w:docGrid w:linePitch="360" w:charSpace="-6145"/>
        </w:sectPr>
      </w:pPr>
    </w:p>
    <w:p w:rsidR="00F84979" w:rsidRPr="008D6024" w:rsidRDefault="00F84979" w:rsidP="00EC756A">
      <w:pPr>
        <w:ind w:right="381"/>
        <w:rPr>
          <w:b/>
          <w:color w:val="000000"/>
          <w:spacing w:val="-6"/>
          <w:sz w:val="22"/>
        </w:rPr>
      </w:pPr>
      <w:r w:rsidRPr="008D6024">
        <w:rPr>
          <w:b/>
          <w:color w:val="000000"/>
          <w:spacing w:val="-6"/>
          <w:sz w:val="22"/>
        </w:rPr>
        <w:t>Załącznik nr 4</w:t>
      </w:r>
    </w:p>
    <w:p w:rsidR="00F84979" w:rsidRPr="008D6024" w:rsidRDefault="00F84979" w:rsidP="00EC756A">
      <w:pPr>
        <w:ind w:right="381"/>
        <w:rPr>
          <w:b/>
          <w:spacing w:val="-6"/>
          <w:sz w:val="22"/>
        </w:rPr>
      </w:pPr>
      <w:r w:rsidRPr="008D6024">
        <w:rPr>
          <w:b/>
          <w:spacing w:val="-6"/>
          <w:sz w:val="22"/>
        </w:rPr>
        <w:t>ZP-2200-</w:t>
      </w:r>
      <w:r>
        <w:rPr>
          <w:b/>
          <w:spacing w:val="-6"/>
          <w:sz w:val="22"/>
        </w:rPr>
        <w:t>17</w:t>
      </w:r>
      <w:r w:rsidRPr="008D6024">
        <w:rPr>
          <w:b/>
          <w:spacing w:val="-6"/>
          <w:sz w:val="22"/>
        </w:rPr>
        <w:t>/1</w:t>
      </w:r>
      <w:r>
        <w:rPr>
          <w:b/>
          <w:spacing w:val="-6"/>
          <w:sz w:val="22"/>
        </w:rPr>
        <w:t>6</w:t>
      </w:r>
    </w:p>
    <w:p w:rsidR="00F84979" w:rsidRPr="008D6024" w:rsidRDefault="00F84979" w:rsidP="00EC756A">
      <w:pPr>
        <w:rPr>
          <w:b/>
          <w:sz w:val="22"/>
        </w:rPr>
      </w:pPr>
    </w:p>
    <w:p w:rsidR="00F84979" w:rsidRPr="008D6024" w:rsidRDefault="00F84979" w:rsidP="00EC756A">
      <w:pPr>
        <w:rPr>
          <w:b/>
          <w:sz w:val="22"/>
        </w:rPr>
      </w:pPr>
    </w:p>
    <w:p w:rsidR="00F84979" w:rsidRPr="00EE33E3" w:rsidRDefault="00F84979" w:rsidP="00EC756A">
      <w:pPr>
        <w:pStyle w:val="BodyText"/>
        <w:spacing w:after="0"/>
        <w:jc w:val="center"/>
        <w:rPr>
          <w:b/>
          <w:caps/>
          <w:sz w:val="22"/>
          <w:szCs w:val="22"/>
        </w:rPr>
      </w:pPr>
      <w:r w:rsidRPr="00EE33E3">
        <w:rPr>
          <w:b/>
          <w:caps/>
          <w:sz w:val="22"/>
          <w:szCs w:val="22"/>
        </w:rPr>
        <w:t xml:space="preserve">Wykaz osób, które będą uczestniczyć w wykonywaniu zamówienia wraz z informacjami na temat ich </w:t>
      </w:r>
      <w:r>
        <w:rPr>
          <w:b/>
          <w:caps/>
          <w:sz w:val="22"/>
          <w:szCs w:val="22"/>
        </w:rPr>
        <w:t>KWALIFIKACJI</w:t>
      </w:r>
      <w:r w:rsidRPr="00EE33E3">
        <w:rPr>
          <w:b/>
          <w:caps/>
          <w:sz w:val="22"/>
          <w:szCs w:val="22"/>
        </w:rPr>
        <w:t xml:space="preserve"> niezbędn</w:t>
      </w:r>
      <w:r>
        <w:rPr>
          <w:b/>
          <w:caps/>
          <w:sz w:val="22"/>
          <w:szCs w:val="22"/>
        </w:rPr>
        <w:t xml:space="preserve">YCH </w:t>
      </w:r>
      <w:r w:rsidRPr="00EE33E3">
        <w:rPr>
          <w:b/>
          <w:caps/>
          <w:sz w:val="22"/>
          <w:szCs w:val="22"/>
        </w:rPr>
        <w:t xml:space="preserve">dla wykonania zamówienia </w:t>
      </w:r>
    </w:p>
    <w:p w:rsidR="00F84979" w:rsidRPr="008D6024" w:rsidRDefault="00F84979" w:rsidP="00EC756A">
      <w:pPr>
        <w:pStyle w:val="BodyText"/>
        <w:spacing w:after="0"/>
        <w:jc w:val="center"/>
        <w:rPr>
          <w:b/>
          <w:sz w:val="22"/>
          <w:szCs w:val="22"/>
        </w:rPr>
      </w:pPr>
    </w:p>
    <w:p w:rsidR="00F84979" w:rsidRPr="008D6024" w:rsidRDefault="00F84979" w:rsidP="00EC756A">
      <w:pPr>
        <w:pStyle w:val="BodyText"/>
        <w:spacing w:after="0"/>
        <w:jc w:val="center"/>
        <w:rPr>
          <w:b/>
          <w:sz w:val="22"/>
          <w:szCs w:val="22"/>
        </w:rPr>
      </w:pPr>
    </w:p>
    <w:tbl>
      <w:tblPr>
        <w:tblW w:w="0" w:type="auto"/>
        <w:tblInd w:w="557" w:type="dxa"/>
        <w:tblLayout w:type="fixed"/>
        <w:tblLook w:val="0000"/>
      </w:tblPr>
      <w:tblGrid>
        <w:gridCol w:w="2066"/>
        <w:gridCol w:w="2437"/>
        <w:gridCol w:w="1842"/>
        <w:gridCol w:w="2005"/>
      </w:tblGrid>
      <w:tr w:rsidR="00F84979" w:rsidRPr="008D6024" w:rsidTr="00503ADF">
        <w:tc>
          <w:tcPr>
            <w:tcW w:w="2066"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r w:rsidRPr="008D6024">
              <w:rPr>
                <w:sz w:val="22"/>
              </w:rPr>
              <w:t>Imię i nazwisko</w:t>
            </w:r>
          </w:p>
        </w:tc>
        <w:tc>
          <w:tcPr>
            <w:tcW w:w="2437" w:type="dxa"/>
            <w:tcBorders>
              <w:top w:val="single" w:sz="4" w:space="0" w:color="000000"/>
              <w:left w:val="single" w:sz="4" w:space="0" w:color="000000"/>
              <w:bottom w:val="single" w:sz="4" w:space="0" w:color="000000"/>
            </w:tcBorders>
          </w:tcPr>
          <w:p w:rsidR="00F84979" w:rsidRPr="008D6024" w:rsidRDefault="00F84979" w:rsidP="00503ADF">
            <w:pPr>
              <w:snapToGrid w:val="0"/>
              <w:rPr>
                <w:sz w:val="22"/>
              </w:rPr>
            </w:pPr>
            <w:r w:rsidRPr="008D6024">
              <w:rPr>
                <w:sz w:val="22"/>
              </w:rPr>
              <w:t>Informacje na temat kwalifikacji zawodowych</w:t>
            </w:r>
          </w:p>
          <w:p w:rsidR="00F84979" w:rsidRPr="008D6024" w:rsidRDefault="00F84979" w:rsidP="00503ADF">
            <w:pPr>
              <w:rPr>
                <w:sz w:val="22"/>
              </w:rPr>
            </w:pPr>
          </w:p>
        </w:tc>
        <w:tc>
          <w:tcPr>
            <w:tcW w:w="1842"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r w:rsidRPr="008D6024">
              <w:rPr>
                <w:sz w:val="22"/>
              </w:rPr>
              <w:t>Zakres wykonywanych czynności</w:t>
            </w:r>
          </w:p>
        </w:tc>
        <w:tc>
          <w:tcPr>
            <w:tcW w:w="2005" w:type="dxa"/>
            <w:tcBorders>
              <w:top w:val="single" w:sz="4" w:space="0" w:color="000000"/>
              <w:left w:val="single" w:sz="4" w:space="0" w:color="000000"/>
              <w:bottom w:val="single" w:sz="4" w:space="0" w:color="000000"/>
              <w:right w:val="single" w:sz="4" w:space="0" w:color="000000"/>
            </w:tcBorders>
          </w:tcPr>
          <w:p w:rsidR="00F84979" w:rsidRPr="008D6024" w:rsidRDefault="00F84979" w:rsidP="00503ADF">
            <w:pPr>
              <w:snapToGrid w:val="0"/>
              <w:rPr>
                <w:sz w:val="22"/>
              </w:rPr>
            </w:pPr>
            <w:r w:rsidRPr="008D6024">
              <w:rPr>
                <w:sz w:val="22"/>
              </w:rPr>
              <w:t xml:space="preserve">Informacja o podstawie do dysponowania </w:t>
            </w:r>
            <w:r>
              <w:rPr>
                <w:sz w:val="22"/>
              </w:rPr>
              <w:t>wskaza</w:t>
            </w:r>
            <w:r w:rsidRPr="008D6024">
              <w:rPr>
                <w:sz w:val="22"/>
              </w:rPr>
              <w:t>ną osobą</w:t>
            </w:r>
          </w:p>
        </w:tc>
      </w:tr>
      <w:tr w:rsidR="00F84979" w:rsidRPr="008D6024" w:rsidTr="00503ADF">
        <w:trPr>
          <w:trHeight w:val="307"/>
        </w:trPr>
        <w:tc>
          <w:tcPr>
            <w:tcW w:w="2066" w:type="dxa"/>
            <w:tcBorders>
              <w:top w:val="single" w:sz="4" w:space="0" w:color="000000"/>
              <w:left w:val="single" w:sz="4" w:space="0" w:color="000000"/>
              <w:bottom w:val="single" w:sz="4" w:space="0" w:color="000000"/>
            </w:tcBorders>
            <w:vAlign w:val="center"/>
          </w:tcPr>
          <w:p w:rsidR="00F84979" w:rsidRPr="008D6024" w:rsidRDefault="00F84979" w:rsidP="00503ADF">
            <w:pPr>
              <w:snapToGrid w:val="0"/>
              <w:jc w:val="center"/>
              <w:rPr>
                <w:sz w:val="22"/>
              </w:rPr>
            </w:pPr>
            <w:r w:rsidRPr="008D6024">
              <w:rPr>
                <w:sz w:val="22"/>
              </w:rPr>
              <w:t>1</w:t>
            </w:r>
          </w:p>
        </w:tc>
        <w:tc>
          <w:tcPr>
            <w:tcW w:w="2437" w:type="dxa"/>
            <w:tcBorders>
              <w:top w:val="single" w:sz="4" w:space="0" w:color="000000"/>
              <w:left w:val="single" w:sz="4" w:space="0" w:color="000000"/>
              <w:bottom w:val="single" w:sz="4" w:space="0" w:color="000000"/>
            </w:tcBorders>
            <w:vAlign w:val="center"/>
          </w:tcPr>
          <w:p w:rsidR="00F84979" w:rsidRPr="008D6024" w:rsidRDefault="00F84979" w:rsidP="00503ADF">
            <w:pPr>
              <w:snapToGrid w:val="0"/>
              <w:jc w:val="center"/>
              <w:rPr>
                <w:sz w:val="22"/>
              </w:rPr>
            </w:pPr>
            <w:r w:rsidRPr="008D6024">
              <w:rPr>
                <w:sz w:val="22"/>
              </w:rPr>
              <w:t>2</w:t>
            </w:r>
          </w:p>
        </w:tc>
        <w:tc>
          <w:tcPr>
            <w:tcW w:w="1842" w:type="dxa"/>
            <w:tcBorders>
              <w:top w:val="single" w:sz="4" w:space="0" w:color="000000"/>
              <w:left w:val="single" w:sz="4" w:space="0" w:color="000000"/>
              <w:bottom w:val="single" w:sz="4" w:space="0" w:color="000000"/>
            </w:tcBorders>
            <w:vAlign w:val="center"/>
          </w:tcPr>
          <w:p w:rsidR="00F84979" w:rsidRPr="008D6024" w:rsidRDefault="00F84979" w:rsidP="00503ADF">
            <w:pPr>
              <w:snapToGrid w:val="0"/>
              <w:jc w:val="center"/>
              <w:rPr>
                <w:sz w:val="22"/>
              </w:rPr>
            </w:pPr>
            <w:r w:rsidRPr="008D6024">
              <w:rPr>
                <w:sz w:val="22"/>
              </w:rPr>
              <w:t>3</w:t>
            </w:r>
          </w:p>
        </w:tc>
        <w:tc>
          <w:tcPr>
            <w:tcW w:w="2005" w:type="dxa"/>
            <w:tcBorders>
              <w:top w:val="single" w:sz="4" w:space="0" w:color="000000"/>
              <w:left w:val="single" w:sz="4" w:space="0" w:color="000000"/>
              <w:bottom w:val="single" w:sz="4" w:space="0" w:color="000000"/>
              <w:right w:val="single" w:sz="4" w:space="0" w:color="000000"/>
            </w:tcBorders>
            <w:vAlign w:val="center"/>
          </w:tcPr>
          <w:p w:rsidR="00F84979" w:rsidRPr="008D6024" w:rsidRDefault="00F84979" w:rsidP="00503ADF">
            <w:pPr>
              <w:snapToGrid w:val="0"/>
              <w:jc w:val="center"/>
              <w:rPr>
                <w:sz w:val="22"/>
              </w:rPr>
            </w:pPr>
            <w:r w:rsidRPr="008D6024">
              <w:rPr>
                <w:sz w:val="22"/>
              </w:rPr>
              <w:t>4</w:t>
            </w:r>
          </w:p>
        </w:tc>
      </w:tr>
      <w:tr w:rsidR="00F84979" w:rsidRPr="008D6024" w:rsidTr="00503ADF">
        <w:trPr>
          <w:trHeight w:val="501"/>
        </w:trPr>
        <w:tc>
          <w:tcPr>
            <w:tcW w:w="2066"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2437"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1842"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2005" w:type="dxa"/>
            <w:tcBorders>
              <w:top w:val="single" w:sz="4" w:space="0" w:color="000000"/>
              <w:left w:val="single" w:sz="4" w:space="0" w:color="000000"/>
              <w:bottom w:val="single" w:sz="4" w:space="0" w:color="000000"/>
              <w:right w:val="single" w:sz="4" w:space="0" w:color="000000"/>
            </w:tcBorders>
          </w:tcPr>
          <w:p w:rsidR="00F84979" w:rsidRPr="008D6024" w:rsidRDefault="00F84979" w:rsidP="00503ADF">
            <w:pPr>
              <w:snapToGrid w:val="0"/>
              <w:jc w:val="both"/>
              <w:rPr>
                <w:sz w:val="22"/>
              </w:rPr>
            </w:pPr>
          </w:p>
        </w:tc>
      </w:tr>
      <w:tr w:rsidR="00F84979" w:rsidRPr="008D6024" w:rsidTr="00503ADF">
        <w:trPr>
          <w:trHeight w:val="501"/>
        </w:trPr>
        <w:tc>
          <w:tcPr>
            <w:tcW w:w="2066"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2437"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1842"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2005" w:type="dxa"/>
            <w:tcBorders>
              <w:top w:val="single" w:sz="4" w:space="0" w:color="000000"/>
              <w:left w:val="single" w:sz="4" w:space="0" w:color="000000"/>
              <w:bottom w:val="single" w:sz="4" w:space="0" w:color="000000"/>
              <w:right w:val="single" w:sz="4" w:space="0" w:color="000000"/>
            </w:tcBorders>
          </w:tcPr>
          <w:p w:rsidR="00F84979" w:rsidRPr="008D6024" w:rsidRDefault="00F84979" w:rsidP="00503ADF">
            <w:pPr>
              <w:snapToGrid w:val="0"/>
              <w:jc w:val="both"/>
              <w:rPr>
                <w:sz w:val="22"/>
              </w:rPr>
            </w:pPr>
          </w:p>
        </w:tc>
      </w:tr>
      <w:tr w:rsidR="00F84979" w:rsidRPr="008D6024" w:rsidTr="00503ADF">
        <w:trPr>
          <w:trHeight w:val="552"/>
        </w:trPr>
        <w:tc>
          <w:tcPr>
            <w:tcW w:w="2066"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2437"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1842"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2005" w:type="dxa"/>
            <w:tcBorders>
              <w:top w:val="single" w:sz="4" w:space="0" w:color="000000"/>
              <w:left w:val="single" w:sz="4" w:space="0" w:color="000000"/>
              <w:bottom w:val="single" w:sz="4" w:space="0" w:color="000000"/>
              <w:right w:val="single" w:sz="4" w:space="0" w:color="000000"/>
            </w:tcBorders>
          </w:tcPr>
          <w:p w:rsidR="00F84979" w:rsidRPr="008D6024" w:rsidRDefault="00F84979" w:rsidP="00503ADF">
            <w:pPr>
              <w:snapToGrid w:val="0"/>
              <w:jc w:val="both"/>
              <w:rPr>
                <w:sz w:val="22"/>
              </w:rPr>
            </w:pPr>
          </w:p>
        </w:tc>
      </w:tr>
      <w:tr w:rsidR="00F84979" w:rsidRPr="008D6024" w:rsidTr="00503ADF">
        <w:trPr>
          <w:trHeight w:val="559"/>
        </w:trPr>
        <w:tc>
          <w:tcPr>
            <w:tcW w:w="2066"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2437"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1842" w:type="dxa"/>
            <w:tcBorders>
              <w:top w:val="single" w:sz="4" w:space="0" w:color="000000"/>
              <w:left w:val="single" w:sz="4" w:space="0" w:color="000000"/>
              <w:bottom w:val="single" w:sz="4" w:space="0" w:color="000000"/>
            </w:tcBorders>
          </w:tcPr>
          <w:p w:rsidR="00F84979" w:rsidRPr="008D6024" w:rsidRDefault="00F84979" w:rsidP="00503ADF">
            <w:pPr>
              <w:snapToGrid w:val="0"/>
              <w:jc w:val="both"/>
              <w:rPr>
                <w:sz w:val="22"/>
              </w:rPr>
            </w:pPr>
          </w:p>
        </w:tc>
        <w:tc>
          <w:tcPr>
            <w:tcW w:w="2005" w:type="dxa"/>
            <w:tcBorders>
              <w:top w:val="single" w:sz="4" w:space="0" w:color="000000"/>
              <w:left w:val="single" w:sz="4" w:space="0" w:color="000000"/>
              <w:bottom w:val="single" w:sz="4" w:space="0" w:color="000000"/>
              <w:right w:val="single" w:sz="4" w:space="0" w:color="000000"/>
            </w:tcBorders>
          </w:tcPr>
          <w:p w:rsidR="00F84979" w:rsidRPr="008D6024" w:rsidRDefault="00F84979" w:rsidP="00503ADF">
            <w:pPr>
              <w:snapToGrid w:val="0"/>
              <w:jc w:val="both"/>
              <w:rPr>
                <w:sz w:val="22"/>
              </w:rPr>
            </w:pPr>
          </w:p>
        </w:tc>
      </w:tr>
    </w:tbl>
    <w:p w:rsidR="00F84979" w:rsidRPr="008D6024" w:rsidRDefault="00F84979" w:rsidP="00EC756A">
      <w:pPr>
        <w:pStyle w:val="BodyText"/>
        <w:spacing w:after="0"/>
        <w:jc w:val="center"/>
        <w:rPr>
          <w:sz w:val="22"/>
          <w:szCs w:val="22"/>
        </w:rPr>
      </w:pPr>
    </w:p>
    <w:p w:rsidR="00F84979" w:rsidRPr="008D6024" w:rsidRDefault="00F84979" w:rsidP="00EC756A">
      <w:pPr>
        <w:pStyle w:val="BodyText"/>
        <w:spacing w:after="0"/>
        <w:jc w:val="center"/>
        <w:rPr>
          <w:b/>
          <w:sz w:val="22"/>
          <w:szCs w:val="22"/>
        </w:rPr>
      </w:pPr>
    </w:p>
    <w:p w:rsidR="00F84979" w:rsidRDefault="00F84979" w:rsidP="00EC756A">
      <w:pPr>
        <w:pStyle w:val="BodyText"/>
        <w:spacing w:after="0"/>
        <w:jc w:val="both"/>
        <w:rPr>
          <w:sz w:val="22"/>
          <w:szCs w:val="22"/>
        </w:rPr>
      </w:pPr>
      <w:r>
        <w:rPr>
          <w:sz w:val="22"/>
        </w:rPr>
        <w:t xml:space="preserve">Oświadczam, że osoby wymienione w powyższym wykazie </w:t>
      </w:r>
      <w:r w:rsidRPr="008D6024">
        <w:rPr>
          <w:sz w:val="22"/>
        </w:rPr>
        <w:t>odbył</w:t>
      </w:r>
      <w:r>
        <w:rPr>
          <w:sz w:val="22"/>
        </w:rPr>
        <w:t>y</w:t>
      </w:r>
      <w:r w:rsidRPr="008D6024">
        <w:rPr>
          <w:sz w:val="22"/>
        </w:rPr>
        <w:t xml:space="preserve"> szkolenie dla osób przewożących odpady niebezpieczne i posiada</w:t>
      </w:r>
      <w:r>
        <w:rPr>
          <w:sz w:val="22"/>
        </w:rPr>
        <w:t>ją</w:t>
      </w:r>
      <w:r w:rsidRPr="008D6024">
        <w:rPr>
          <w:sz w:val="22"/>
        </w:rPr>
        <w:t xml:space="preserve"> ważne zaświadczenie ADR (zgodnie z ustawą z dnia 19 sierpnia 2011r. o przewozie drogowym towarów niebezpiecznych Dz.U. z 2011r, nr 277, 1367)</w:t>
      </w:r>
      <w:r>
        <w:rPr>
          <w:sz w:val="22"/>
        </w:rPr>
        <w:t>.</w:t>
      </w:r>
    </w:p>
    <w:p w:rsidR="00F84979" w:rsidRDefault="00F84979" w:rsidP="00EC756A">
      <w:pPr>
        <w:pStyle w:val="BodyText"/>
        <w:spacing w:after="0"/>
        <w:jc w:val="both"/>
        <w:rPr>
          <w:sz w:val="22"/>
          <w:szCs w:val="22"/>
        </w:rPr>
      </w:pPr>
    </w:p>
    <w:p w:rsidR="00F84979" w:rsidRDefault="00F84979" w:rsidP="00EC756A">
      <w:pPr>
        <w:pStyle w:val="BodyText"/>
        <w:spacing w:after="0"/>
        <w:jc w:val="both"/>
        <w:rPr>
          <w:sz w:val="22"/>
          <w:szCs w:val="22"/>
        </w:rPr>
      </w:pPr>
    </w:p>
    <w:p w:rsidR="00F84979" w:rsidRDefault="00F84979" w:rsidP="00EC756A">
      <w:pPr>
        <w:pStyle w:val="BodyText"/>
        <w:spacing w:after="0"/>
        <w:jc w:val="both"/>
        <w:rPr>
          <w:sz w:val="22"/>
          <w:szCs w:val="22"/>
        </w:rPr>
      </w:pPr>
    </w:p>
    <w:p w:rsidR="00F84979" w:rsidRPr="00D11FD7" w:rsidRDefault="00F84979" w:rsidP="00EC756A">
      <w:pPr>
        <w:pStyle w:val="BodyText"/>
        <w:spacing w:after="0"/>
        <w:jc w:val="both"/>
        <w:rPr>
          <w:sz w:val="22"/>
          <w:szCs w:val="22"/>
        </w:rPr>
      </w:pPr>
      <w:r w:rsidRPr="00D11FD7">
        <w:rPr>
          <w:sz w:val="22"/>
          <w:szCs w:val="22"/>
        </w:rPr>
        <w:t>W kolumnie nr 2 należy podać w zakresie kwalifikacji zawodowych – informację czy pracownik odbył szkolenie dla osób przewożących odpady niebezpieczne.</w:t>
      </w:r>
    </w:p>
    <w:p w:rsidR="00F84979" w:rsidRPr="00D11FD7" w:rsidRDefault="00F84979" w:rsidP="00EC756A">
      <w:pPr>
        <w:jc w:val="both"/>
        <w:rPr>
          <w:sz w:val="22"/>
        </w:rPr>
      </w:pPr>
      <w:r w:rsidRPr="00D11FD7">
        <w:rPr>
          <w:sz w:val="22"/>
        </w:rPr>
        <w:t>W kolumnie nr 3 należy podać zakres wykonywanych czynności przez wskazaną osobę.</w:t>
      </w:r>
    </w:p>
    <w:p w:rsidR="00F84979" w:rsidRPr="008D6024" w:rsidRDefault="00F84979" w:rsidP="00EC756A">
      <w:pPr>
        <w:jc w:val="both"/>
        <w:rPr>
          <w:sz w:val="22"/>
        </w:rPr>
      </w:pPr>
    </w:p>
    <w:p w:rsidR="00F84979" w:rsidRPr="008D6024" w:rsidRDefault="00F84979" w:rsidP="00EC756A">
      <w:pPr>
        <w:rPr>
          <w:sz w:val="22"/>
        </w:rPr>
      </w:pPr>
    </w:p>
    <w:p w:rsidR="00F84979" w:rsidRDefault="00F84979" w:rsidP="00EC756A">
      <w:pPr>
        <w:widowControl w:val="0"/>
        <w:jc w:val="both"/>
        <w:rPr>
          <w:szCs w:val="20"/>
        </w:rPr>
      </w:pPr>
      <w:r>
        <w:rPr>
          <w:szCs w:val="20"/>
        </w:rPr>
        <w:t>Data:</w:t>
      </w:r>
      <w:r>
        <w:rPr>
          <w:szCs w:val="20"/>
        </w:rPr>
        <w:tab/>
        <w:t xml:space="preserve">   ..............................</w:t>
      </w:r>
    </w:p>
    <w:p w:rsidR="00F84979" w:rsidRDefault="00F84979" w:rsidP="00EC756A">
      <w:pPr>
        <w:rPr>
          <w:szCs w:val="20"/>
        </w:rPr>
      </w:pPr>
      <w:r>
        <w:rPr>
          <w:szCs w:val="20"/>
        </w:rPr>
        <w:tab/>
      </w:r>
      <w:r>
        <w:rPr>
          <w:szCs w:val="20"/>
        </w:rPr>
        <w:tab/>
      </w:r>
      <w:r>
        <w:rPr>
          <w:szCs w:val="20"/>
        </w:rPr>
        <w:tab/>
      </w:r>
    </w:p>
    <w:p w:rsidR="00F84979" w:rsidRDefault="00F84979" w:rsidP="00EC756A">
      <w:pPr>
        <w:pStyle w:val="Standard"/>
        <w:ind w:left="4800"/>
        <w:jc w:val="center"/>
        <w:rPr>
          <w:color w:val="000000"/>
          <w:sz w:val="20"/>
          <w:szCs w:val="20"/>
        </w:rPr>
      </w:pPr>
      <w:r>
        <w:rPr>
          <w:color w:val="000000"/>
          <w:sz w:val="20"/>
          <w:szCs w:val="20"/>
        </w:rPr>
        <w:t>..........................................................................</w:t>
      </w:r>
    </w:p>
    <w:p w:rsidR="00F84979" w:rsidRDefault="00F84979" w:rsidP="00EC756A">
      <w:pPr>
        <w:pStyle w:val="Standard"/>
        <w:ind w:left="5103"/>
        <w:jc w:val="center"/>
        <w:rPr>
          <w:sz w:val="20"/>
          <w:szCs w:val="20"/>
        </w:rPr>
      </w:pPr>
      <w:r>
        <w:rPr>
          <w:color w:val="000000"/>
          <w:sz w:val="20"/>
          <w:szCs w:val="20"/>
        </w:rPr>
        <w:t xml:space="preserve">Podpis  i pieczęć imienna osób </w:t>
      </w:r>
      <w:r>
        <w:rPr>
          <w:sz w:val="20"/>
          <w:szCs w:val="20"/>
        </w:rPr>
        <w:t>uprawnionych do reprezentowania Wykonawcy (w przypadku oferty wspólnej – podpis</w:t>
      </w:r>
      <w:r>
        <w:rPr>
          <w:color w:val="000000"/>
          <w:sz w:val="20"/>
          <w:szCs w:val="20"/>
        </w:rPr>
        <w:t xml:space="preserve"> pełnomocnika </w:t>
      </w:r>
      <w:r>
        <w:rPr>
          <w:sz w:val="20"/>
          <w:szCs w:val="20"/>
        </w:rPr>
        <w:t>Wykonawców)</w:t>
      </w:r>
    </w:p>
    <w:p w:rsidR="00F84979" w:rsidRDefault="00F84979" w:rsidP="00EC756A">
      <w:pPr>
        <w:pStyle w:val="Normal1"/>
      </w:pPr>
    </w:p>
    <w:sectPr w:rsidR="00F84979" w:rsidSect="007315E1">
      <w:footerReference w:type="default" r:id="rId15"/>
      <w:pgSz w:w="11906" w:h="16838"/>
      <w:pgMar w:top="1418" w:right="765" w:bottom="1077" w:left="709" w:header="0" w:footer="709" w:gutter="0"/>
      <w:cols w:space="708"/>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979" w:rsidRDefault="00F84979" w:rsidP="007315E1">
      <w:r>
        <w:separator/>
      </w:r>
    </w:p>
  </w:endnote>
  <w:endnote w:type="continuationSeparator" w:id="0">
    <w:p w:rsidR="00F84979" w:rsidRDefault="00F84979" w:rsidP="00731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StarSymbol">
    <w:altName w:val="Arial Unicode MS"/>
    <w:panose1 w:val="00000000000000000000"/>
    <w:charset w:val="EE"/>
    <w:family w:val="auto"/>
    <w:notTrueType/>
    <w:pitch w:val="default"/>
    <w:sig w:usb0="00000005" w:usb1="00000000" w:usb2="00000000" w:usb3="00000000" w:csb0="00000002" w:csb1="00000000"/>
  </w:font>
  <w:font w:name="Liberation Sans">
    <w:altName w:val="Arial"/>
    <w:panose1 w:val="020B0604020202020204"/>
    <w:charset w:val="EE"/>
    <w:family w:val="swiss"/>
    <w:pitch w:val="variable"/>
    <w:sig w:usb0="E0000AFF" w:usb1="500078FF" w:usb2="00000021" w:usb3="00000000" w:csb0="000001BF" w:csb1="00000000"/>
  </w:font>
  <w:font w:name="Mangal">
    <w:panose1 w:val="00000400000000000000"/>
    <w:charset w:val="00"/>
    <w:family w:val="auto"/>
    <w:pitch w:val="variable"/>
    <w:sig w:usb0="00008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notTrueType/>
    <w:pitch w:val="variable"/>
    <w:sig w:usb0="00000001" w:usb1="080E0000" w:usb2="00000010" w:usb3="00000000" w:csb0="00040000" w:csb1="00000000"/>
  </w:font>
  <w:font w:name="Liberation Serif">
    <w:panose1 w:val="02020603050405020304"/>
    <w:charset w:val="EE"/>
    <w:family w:val="roman"/>
    <w:pitch w:val="variable"/>
    <w:sig w:usb0="E0000AFF" w:usb1="500078FF" w:usb2="00000021" w:usb3="00000000" w:csb0="000001BF" w:csb1="00000000"/>
  </w:font>
  <w:font w:name="Univers-PL">
    <w:panose1 w:val="00000000000000000000"/>
    <w:charset w:val="EE"/>
    <w:family w:val="roman"/>
    <w:notTrueType/>
    <w:pitch w:val="variable"/>
    <w:sig w:usb0="00000005" w:usb1="00000000" w:usb2="00000000" w:usb3="00000000" w:csb0="00000002" w:csb1="00000000"/>
  </w:font>
  <w:font w:name="TT6F5o00">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79" w:rsidRPr="000F3504" w:rsidRDefault="00F84979">
    <w:pPr>
      <w:pStyle w:val="Footer"/>
      <w:ind w:right="360"/>
      <w:jc w:val="center"/>
      <w:rPr>
        <w:sz w:val="16"/>
        <w:szCs w:val="16"/>
      </w:rPr>
    </w:pPr>
    <w:r w:rsidRPr="000F3504">
      <w:rPr>
        <w:sz w:val="16"/>
        <w:szCs w:val="16"/>
      </w:rPr>
      <w:fldChar w:fldCharType="begin"/>
    </w:r>
    <w:r w:rsidRPr="000F3504">
      <w:rPr>
        <w:sz w:val="16"/>
        <w:szCs w:val="16"/>
      </w:rPr>
      <w:instrText>PAGE</w:instrText>
    </w:r>
    <w:r w:rsidRPr="000F3504">
      <w:rPr>
        <w:sz w:val="16"/>
        <w:szCs w:val="16"/>
      </w:rPr>
      <w:fldChar w:fldCharType="separate"/>
    </w:r>
    <w:r>
      <w:rPr>
        <w:noProof/>
        <w:sz w:val="16"/>
        <w:szCs w:val="16"/>
      </w:rPr>
      <w:t>9</w:t>
    </w:r>
    <w:r w:rsidRPr="000F3504">
      <w:rPr>
        <w:sz w:val="16"/>
        <w:szCs w:val="16"/>
      </w:rPr>
      <w:fldChar w:fldCharType="end"/>
    </w:r>
    <w:r>
      <w:rPr>
        <w:noProof/>
        <w:lang w:eastAsia="pl-PL"/>
      </w:rPr>
      <w:pict>
        <v:rect id="_x0000_s2049" style="position:absolute;left:0;text-align:left;margin-left:214.9pt;margin-top:.05pt;width:9.6pt;height:11.1pt;z-index:251660288;mso-wrap-distance-left:0;mso-wrap-distance-right:0;mso-position-horizontal-relative:text;mso-position-vertical-relative:text" stroked="f" strokeweight="0">
          <v:fill opacity="0"/>
          <v:textbox inset="0,0,0,0">
            <w:txbxContent>
              <w:p w:rsidR="00F84979" w:rsidRDefault="00F84979">
                <w:pPr>
                  <w:pStyle w:val="Zawartoramki"/>
                </w:pPr>
              </w:p>
            </w:txbxContent>
          </v:textbox>
          <w10:wrap type="squar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79" w:rsidRDefault="00F84979">
    <w:pPr>
      <w:pStyle w:val="Footer"/>
      <w:ind w:right="360"/>
      <w:jc w:val="center"/>
      <w:rPr>
        <w:sz w:val="16"/>
        <w:szCs w:val="16"/>
      </w:rPr>
    </w:pPr>
    <w:fldSimple w:instr="PAGE">
      <w:r>
        <w:rPr>
          <w:noProof/>
        </w:rPr>
        <w:t>23</w:t>
      </w:r>
    </w:fldSimple>
    <w:r>
      <w:rPr>
        <w:noProof/>
        <w:lang w:eastAsia="pl-PL"/>
      </w:rPr>
      <w:pict>
        <v:rect id="_x0000_s2050" style="position:absolute;left:0;text-align:left;margin-left:354.25pt;margin-top:.05pt;width:8.6pt;height:10.05pt;z-index:251662336;mso-wrap-distance-left:0;mso-wrap-distance-right:0;mso-position-horizontal-relative:text;mso-position-vertical-relative:text" stroked="f" strokeweight="0">
          <v:fill opacity="0"/>
          <v:textbox style="mso-next-textbox:#_x0000_s2050" inset="0,0,0,0">
            <w:txbxContent>
              <w:p w:rsidR="00F84979" w:rsidRDefault="00F84979">
                <w:pPr>
                  <w:pStyle w:val="Zawartoramki"/>
                </w:pPr>
              </w:p>
            </w:txbxContent>
          </v:textbox>
          <w10:wrap type="square"/>
        </v:rect>
      </w:pict>
    </w:r>
    <w:r>
      <w:rPr>
        <w:noProof/>
        <w:lang w:eastAsia="pl-PL"/>
      </w:rPr>
      <w:pict>
        <v:rect id="_x0000_s2051" style="position:absolute;left:0;text-align:left;margin-left:775.95pt;margin-top:.05pt;width:11.3pt;height:13.05pt;z-index:251663360;mso-wrap-distance-left:0;mso-wrap-distance-right:0;mso-position-horizontal-relative:text;mso-position-vertical-relative:text" stroked="f" strokeweight="0">
          <v:fill opacity="0"/>
          <v:textbox style="mso-next-textbox:#_x0000_s2051" inset="0,0,0,0">
            <w:txbxContent>
              <w:p w:rsidR="00F84979" w:rsidRDefault="00F84979">
                <w:pPr>
                  <w:pStyle w:val="Zawartoramki"/>
                </w:pPr>
              </w:p>
            </w:txbxContent>
          </v:textbox>
          <w10:wrap type="squar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979" w:rsidRPr="006E281D" w:rsidRDefault="00F84979">
    <w:pPr>
      <w:pStyle w:val="Footer"/>
      <w:ind w:right="360"/>
      <w:jc w:val="center"/>
      <w:rPr>
        <w:sz w:val="16"/>
        <w:szCs w:val="16"/>
      </w:rPr>
    </w:pPr>
    <w:r w:rsidRPr="006E281D">
      <w:rPr>
        <w:sz w:val="16"/>
        <w:szCs w:val="16"/>
      </w:rPr>
      <w:fldChar w:fldCharType="begin"/>
    </w:r>
    <w:r w:rsidRPr="006E281D">
      <w:rPr>
        <w:sz w:val="16"/>
        <w:szCs w:val="16"/>
      </w:rPr>
      <w:instrText>PAGE</w:instrText>
    </w:r>
    <w:r w:rsidRPr="006E281D">
      <w:rPr>
        <w:sz w:val="16"/>
        <w:szCs w:val="16"/>
      </w:rPr>
      <w:fldChar w:fldCharType="separate"/>
    </w:r>
    <w:r>
      <w:rPr>
        <w:noProof/>
        <w:sz w:val="16"/>
        <w:szCs w:val="16"/>
      </w:rPr>
      <w:t>24</w:t>
    </w:r>
    <w:r w:rsidRPr="006E281D">
      <w:rPr>
        <w:sz w:val="16"/>
        <w:szCs w:val="16"/>
      </w:rPr>
      <w:fldChar w:fldCharType="end"/>
    </w:r>
    <w:r>
      <w:rPr>
        <w:noProof/>
        <w:lang w:eastAsia="pl-PL"/>
      </w:rPr>
      <w:pict>
        <v:rect id="_x0000_s2052" style="position:absolute;left:0;text-align:left;margin-left:256.5pt;margin-top:.05pt;width:8.6pt;height:10.05pt;z-index:251665408;mso-wrap-distance-left:0;mso-wrap-distance-right:0;mso-position-horizontal-relative:text;mso-position-vertical-relative:text" stroked="f" strokeweight="0">
          <v:fill opacity="0"/>
          <v:textbox inset="0,0,0,0">
            <w:txbxContent>
              <w:p w:rsidR="00F84979" w:rsidRDefault="00F84979">
                <w:pPr>
                  <w:pStyle w:val="Zawartoramki"/>
                </w:pPr>
              </w:p>
            </w:txbxContent>
          </v:textbox>
          <w10:wrap type="square"/>
        </v:rect>
      </w:pict>
    </w:r>
    <w:r>
      <w:rPr>
        <w:noProof/>
        <w:lang w:eastAsia="pl-PL"/>
      </w:rPr>
      <w:pict>
        <v:rect id="_x0000_s2053" style="position:absolute;left:0;text-align:left;margin-left:775.95pt;margin-top:.05pt;width:11.3pt;height:13.05pt;z-index:251666432;mso-wrap-distance-left:0;mso-wrap-distance-right:0;mso-position-horizontal-relative:text;mso-position-vertical-relative:text" stroked="f" strokeweight="0">
          <v:fill opacity="0"/>
          <v:textbox inset="0,0,0,0">
            <w:txbxContent>
              <w:p w:rsidR="00F84979" w:rsidRDefault="00F84979">
                <w:pPr>
                  <w:pStyle w:val="Zawartoramki"/>
                </w:pPr>
              </w:p>
            </w:txbxContent>
          </v:textbox>
          <w10:wrap type="squar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979" w:rsidRDefault="00F84979" w:rsidP="007315E1">
      <w:r>
        <w:separator/>
      </w:r>
    </w:p>
  </w:footnote>
  <w:footnote w:type="continuationSeparator" w:id="0">
    <w:p w:rsidR="00F84979" w:rsidRDefault="00F84979" w:rsidP="00731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B"/>
    <w:multiLevelType w:val="multilevel"/>
    <w:tmpl w:val="0000000B"/>
    <w:name w:val="WW8Num11"/>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C"/>
    <w:multiLevelType w:val="multilevel"/>
    <w:tmpl w:val="0000000C"/>
    <w:name w:val="WW8Num1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2C4021"/>
    <w:multiLevelType w:val="hybridMultilevel"/>
    <w:tmpl w:val="31C237DC"/>
    <w:name w:val="WW8Num162"/>
    <w:lvl w:ilvl="0" w:tplc="8A02FA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37127AD"/>
    <w:multiLevelType w:val="multilevel"/>
    <w:tmpl w:val="9CCCC5A4"/>
    <w:lvl w:ilvl="0">
      <w:start w:val="17"/>
      <w:numFmt w:val="upperRoman"/>
      <w:lvlText w:val="%1."/>
      <w:lvlJc w:val="left"/>
      <w:pPr>
        <w:tabs>
          <w:tab w:val="num" w:pos="765"/>
        </w:tabs>
        <w:ind w:left="765" w:hanging="720"/>
      </w:pPr>
      <w:rPr>
        <w:rFonts w:cs="Times New Roman"/>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CBF1C17"/>
    <w:multiLevelType w:val="hybridMultilevel"/>
    <w:tmpl w:val="15B03F62"/>
    <w:name w:val="WW8Num162243"/>
    <w:lvl w:ilvl="0" w:tplc="E5B27B26">
      <w:start w:val="1"/>
      <w:numFmt w:val="decimal"/>
      <w:lvlText w:val="%1."/>
      <w:lvlJc w:val="left"/>
      <w:pPr>
        <w:tabs>
          <w:tab w:val="num" w:pos="720"/>
        </w:tabs>
        <w:ind w:left="720" w:hanging="360"/>
      </w:pPr>
      <w:rPr>
        <w:rFonts w:cs="Times New Roman" w:hint="default"/>
        <w:b w:val="0"/>
      </w:rPr>
    </w:lvl>
    <w:lvl w:ilvl="1" w:tplc="572484F6">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CDD2284"/>
    <w:multiLevelType w:val="multilevel"/>
    <w:tmpl w:val="FFFFFFFF"/>
    <w:lvl w:ilvl="0">
      <w:start w:val="6"/>
      <w:numFmt w:val="upperRoman"/>
      <w:lvlText w:val="%1."/>
      <w:lvlJc w:val="left"/>
      <w:pPr>
        <w:tabs>
          <w:tab w:val="num" w:pos="1080"/>
        </w:tabs>
        <w:ind w:left="1080" w:hanging="720"/>
      </w:pPr>
      <w:rPr>
        <w:rFonts w:cs="Times New Roman"/>
        <w:b w:val="0"/>
        <w:sz w:val="28"/>
      </w:rPr>
    </w:lvl>
    <w:lvl w:ilvl="1">
      <w:start w:val="1"/>
      <w:numFmt w:val="decimal"/>
      <w:lvlText w:val="%2."/>
      <w:lvlJc w:val="left"/>
      <w:pPr>
        <w:tabs>
          <w:tab w:val="num" w:pos="1440"/>
        </w:tabs>
        <w:ind w:left="1440" w:hanging="360"/>
      </w:pPr>
      <w:rPr>
        <w:rFonts w:cs="Times New Roman"/>
        <w:b w:val="0"/>
        <w:i w:val="0"/>
        <w:sz w:val="22"/>
        <w:szCs w:val="22"/>
      </w:rPr>
    </w:lvl>
    <w:lvl w:ilvl="2">
      <w:start w:val="1"/>
      <w:numFmt w:val="lowerRoman"/>
      <w:lvlText w:val="%3."/>
      <w:lvlJc w:val="left"/>
      <w:pPr>
        <w:tabs>
          <w:tab w:val="num" w:pos="2160"/>
        </w:tabs>
        <w:ind w:left="2160" w:hanging="180"/>
      </w:pPr>
      <w:rPr>
        <w:rFonts w:cs="Times New Roman"/>
        <w:b w:val="0"/>
        <w:sz w:val="28"/>
      </w:rPr>
    </w:lvl>
    <w:lvl w:ilvl="3">
      <w:start w:val="1"/>
      <w:numFmt w:val="decimal"/>
      <w:lvlText w:val="%4."/>
      <w:lvlJc w:val="left"/>
      <w:pPr>
        <w:tabs>
          <w:tab w:val="num" w:pos="2880"/>
        </w:tabs>
        <w:ind w:left="2880" w:hanging="360"/>
      </w:pPr>
      <w:rPr>
        <w:rFonts w:cs="Times New Roman"/>
        <w:b w:val="0"/>
        <w:sz w:val="28"/>
      </w:rPr>
    </w:lvl>
    <w:lvl w:ilvl="4">
      <w:start w:val="1"/>
      <w:numFmt w:val="lowerLetter"/>
      <w:lvlText w:val="%5."/>
      <w:lvlJc w:val="left"/>
      <w:pPr>
        <w:tabs>
          <w:tab w:val="num" w:pos="3600"/>
        </w:tabs>
        <w:ind w:left="3600" w:hanging="360"/>
      </w:pPr>
      <w:rPr>
        <w:rFonts w:cs="Times New Roman"/>
        <w:b w:val="0"/>
        <w:sz w:val="28"/>
      </w:rPr>
    </w:lvl>
    <w:lvl w:ilvl="5">
      <w:start w:val="1"/>
      <w:numFmt w:val="lowerRoman"/>
      <w:lvlText w:val="%6."/>
      <w:lvlJc w:val="left"/>
      <w:pPr>
        <w:tabs>
          <w:tab w:val="num" w:pos="4320"/>
        </w:tabs>
        <w:ind w:left="4320" w:hanging="180"/>
      </w:pPr>
      <w:rPr>
        <w:rFonts w:cs="Times New Roman"/>
        <w:b w:val="0"/>
        <w:sz w:val="28"/>
      </w:rPr>
    </w:lvl>
    <w:lvl w:ilvl="6">
      <w:start w:val="1"/>
      <w:numFmt w:val="decimal"/>
      <w:lvlText w:val="%7."/>
      <w:lvlJc w:val="left"/>
      <w:pPr>
        <w:tabs>
          <w:tab w:val="num" w:pos="5040"/>
        </w:tabs>
        <w:ind w:left="5040" w:hanging="360"/>
      </w:pPr>
      <w:rPr>
        <w:rFonts w:cs="Times New Roman"/>
        <w:b w:val="0"/>
        <w:sz w:val="28"/>
      </w:rPr>
    </w:lvl>
    <w:lvl w:ilvl="7">
      <w:start w:val="1"/>
      <w:numFmt w:val="lowerLetter"/>
      <w:lvlText w:val="%8."/>
      <w:lvlJc w:val="left"/>
      <w:pPr>
        <w:tabs>
          <w:tab w:val="num" w:pos="5760"/>
        </w:tabs>
        <w:ind w:left="5760" w:hanging="360"/>
      </w:pPr>
      <w:rPr>
        <w:rFonts w:cs="Times New Roman"/>
        <w:b w:val="0"/>
        <w:sz w:val="28"/>
      </w:rPr>
    </w:lvl>
    <w:lvl w:ilvl="8">
      <w:start w:val="1"/>
      <w:numFmt w:val="lowerRoman"/>
      <w:lvlText w:val="%9."/>
      <w:lvlJc w:val="left"/>
      <w:pPr>
        <w:tabs>
          <w:tab w:val="num" w:pos="6480"/>
        </w:tabs>
        <w:ind w:left="6480" w:hanging="180"/>
      </w:pPr>
      <w:rPr>
        <w:rFonts w:cs="Times New Roman"/>
        <w:b w:val="0"/>
        <w:sz w:val="28"/>
      </w:rPr>
    </w:lvl>
  </w:abstractNum>
  <w:abstractNum w:abstractNumId="8">
    <w:nsid w:val="0E795F33"/>
    <w:multiLevelType w:val="hybridMultilevel"/>
    <w:tmpl w:val="05A0459E"/>
    <w:name w:val="WW8Num16225"/>
    <w:lvl w:ilvl="0" w:tplc="5F501CF6">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1010FB7"/>
    <w:multiLevelType w:val="multilevel"/>
    <w:tmpl w:val="FFFFFFFF"/>
    <w:lvl w:ilvl="0">
      <w:start w:val="1"/>
      <w:numFmt w:val="decimal"/>
      <w:suff w:val="nothing"/>
      <w:lvlText w:val="%1."/>
      <w:lvlJc w:val="left"/>
      <w:pPr>
        <w:ind w:left="360" w:hanging="360"/>
      </w:pPr>
      <w:rPr>
        <w:rFonts w:cs="Times New Roman"/>
        <w:sz w:val="20"/>
      </w:rPr>
    </w:lvl>
    <w:lvl w:ilvl="1">
      <w:start w:val="1"/>
      <w:numFmt w:val="lowerLetter"/>
      <w:lvlText w:val="%2."/>
      <w:lvlJc w:val="left"/>
      <w:pPr>
        <w:tabs>
          <w:tab w:val="num" w:pos="1440"/>
        </w:tabs>
        <w:ind w:left="1440" w:hanging="360"/>
      </w:pPr>
      <w:rPr>
        <w:rFonts w:cs="Times New Roman"/>
        <w:sz w:val="20"/>
      </w:rPr>
    </w:lvl>
    <w:lvl w:ilvl="2">
      <w:start w:val="1"/>
      <w:numFmt w:val="decimal"/>
      <w:suff w:val="nothing"/>
      <w:lvlText w:val="%3."/>
      <w:lvlJc w:val="left"/>
      <w:pPr>
        <w:ind w:left="1800" w:hanging="360"/>
      </w:pPr>
      <w:rPr>
        <w:rFonts w:cs="Times New Roman"/>
        <w:b w:val="0"/>
        <w:sz w:val="28"/>
      </w:rPr>
    </w:lvl>
    <w:lvl w:ilvl="3">
      <w:start w:val="1"/>
      <w:numFmt w:val="lowerLetter"/>
      <w:suff w:val="nothing"/>
      <w:lvlText w:val="%4)"/>
      <w:lvlJc w:val="left"/>
      <w:pPr>
        <w:ind w:left="2520" w:hanging="360"/>
      </w:pPr>
      <w:rPr>
        <w:rFonts w:cs="Times New Roman"/>
        <w:b w:val="0"/>
        <w:sz w:val="28"/>
      </w:rPr>
    </w:lvl>
    <w:lvl w:ilvl="4">
      <w:start w:val="1"/>
      <w:numFmt w:val="decimal"/>
      <w:suff w:val="nothing"/>
      <w:lvlText w:val="(%5)"/>
      <w:lvlJc w:val="left"/>
      <w:pPr>
        <w:ind w:left="3240" w:hanging="360"/>
      </w:pPr>
      <w:rPr>
        <w:rFonts w:cs="Times New Roman"/>
        <w:b w:val="0"/>
        <w:sz w:val="28"/>
      </w:rPr>
    </w:lvl>
    <w:lvl w:ilvl="5">
      <w:start w:val="1"/>
      <w:numFmt w:val="lowerLetter"/>
      <w:suff w:val="nothing"/>
      <w:lvlText w:val="(%6)"/>
      <w:lvlJc w:val="left"/>
      <w:pPr>
        <w:ind w:left="3960" w:hanging="360"/>
      </w:pPr>
      <w:rPr>
        <w:rFonts w:cs="Times New Roman"/>
        <w:b w:val="0"/>
        <w:sz w:val="28"/>
      </w:rPr>
    </w:lvl>
    <w:lvl w:ilvl="6">
      <w:start w:val="1"/>
      <w:numFmt w:val="lowerRoman"/>
      <w:suff w:val="nothing"/>
      <w:lvlText w:val="(%7)"/>
      <w:lvlJc w:val="left"/>
      <w:pPr>
        <w:ind w:left="4680" w:hanging="360"/>
      </w:pPr>
      <w:rPr>
        <w:rFonts w:cs="Times New Roman"/>
        <w:b w:val="0"/>
        <w:sz w:val="28"/>
      </w:rPr>
    </w:lvl>
    <w:lvl w:ilvl="7">
      <w:start w:val="1"/>
      <w:numFmt w:val="lowerLetter"/>
      <w:suff w:val="nothing"/>
      <w:lvlText w:val="(%8)"/>
      <w:lvlJc w:val="left"/>
      <w:pPr>
        <w:ind w:left="5400" w:hanging="360"/>
      </w:pPr>
      <w:rPr>
        <w:rFonts w:cs="Times New Roman"/>
        <w:b w:val="0"/>
        <w:sz w:val="28"/>
      </w:rPr>
    </w:lvl>
    <w:lvl w:ilvl="8">
      <w:start w:val="1"/>
      <w:numFmt w:val="lowerRoman"/>
      <w:suff w:val="nothing"/>
      <w:lvlText w:val="(%9)"/>
      <w:lvlJc w:val="left"/>
      <w:pPr>
        <w:ind w:left="6120" w:hanging="360"/>
      </w:pPr>
      <w:rPr>
        <w:rFonts w:cs="Times New Roman"/>
        <w:b w:val="0"/>
        <w:sz w:val="28"/>
      </w:rPr>
    </w:lvl>
  </w:abstractNum>
  <w:abstractNum w:abstractNumId="10">
    <w:nsid w:val="11ED6236"/>
    <w:multiLevelType w:val="multilevel"/>
    <w:tmpl w:val="6F464C5C"/>
    <w:lvl w:ilvl="0">
      <w:start w:val="1"/>
      <w:numFmt w:val="decimal"/>
      <w:lvlText w:val="%1."/>
      <w:lvlJc w:val="left"/>
      <w:pPr>
        <w:tabs>
          <w:tab w:val="num" w:pos="786"/>
        </w:tabs>
        <w:ind w:left="786" w:hanging="360"/>
      </w:pPr>
      <w:rPr>
        <w:rFonts w:cs="Times New Roman"/>
        <w:b w:val="0"/>
        <w:sz w:val="22"/>
        <w:szCs w:val="22"/>
      </w:rPr>
    </w:lvl>
    <w:lvl w:ilvl="1">
      <w:start w:val="1"/>
      <w:numFmt w:val="lowerLetter"/>
      <w:lvlText w:val="%2."/>
      <w:lvlJc w:val="left"/>
      <w:pPr>
        <w:tabs>
          <w:tab w:val="num" w:pos="1440"/>
        </w:tabs>
        <w:ind w:left="1440" w:hanging="360"/>
      </w:pPr>
      <w:rPr>
        <w:rFonts w:cs="Times New Roman"/>
        <w:b w:val="0"/>
        <w:sz w:val="28"/>
      </w:rPr>
    </w:lvl>
    <w:lvl w:ilvl="2">
      <w:start w:val="1"/>
      <w:numFmt w:val="lowerRoman"/>
      <w:lvlText w:val="%3."/>
      <w:lvlJc w:val="left"/>
      <w:pPr>
        <w:tabs>
          <w:tab w:val="num" w:pos="2160"/>
        </w:tabs>
        <w:ind w:left="2160" w:hanging="180"/>
      </w:pPr>
      <w:rPr>
        <w:rFonts w:cs="Times New Roman"/>
        <w:b w:val="0"/>
        <w:sz w:val="28"/>
      </w:rPr>
    </w:lvl>
    <w:lvl w:ilvl="3">
      <w:start w:val="1"/>
      <w:numFmt w:val="decimal"/>
      <w:lvlText w:val="%4."/>
      <w:lvlJc w:val="left"/>
      <w:pPr>
        <w:tabs>
          <w:tab w:val="num" w:pos="2880"/>
        </w:tabs>
        <w:ind w:left="2880" w:hanging="360"/>
      </w:pPr>
      <w:rPr>
        <w:rFonts w:cs="Times New Roman"/>
        <w:b w:val="0"/>
        <w:sz w:val="28"/>
      </w:rPr>
    </w:lvl>
    <w:lvl w:ilvl="4">
      <w:start w:val="1"/>
      <w:numFmt w:val="lowerLetter"/>
      <w:lvlText w:val="%5."/>
      <w:lvlJc w:val="left"/>
      <w:pPr>
        <w:tabs>
          <w:tab w:val="num" w:pos="3600"/>
        </w:tabs>
        <w:ind w:left="3600" w:hanging="360"/>
      </w:pPr>
      <w:rPr>
        <w:rFonts w:cs="Times New Roman"/>
        <w:b w:val="0"/>
        <w:sz w:val="28"/>
      </w:rPr>
    </w:lvl>
    <w:lvl w:ilvl="5">
      <w:start w:val="1"/>
      <w:numFmt w:val="lowerRoman"/>
      <w:lvlText w:val="%6."/>
      <w:lvlJc w:val="left"/>
      <w:pPr>
        <w:tabs>
          <w:tab w:val="num" w:pos="4320"/>
        </w:tabs>
        <w:ind w:left="4320" w:hanging="180"/>
      </w:pPr>
      <w:rPr>
        <w:rFonts w:cs="Times New Roman"/>
        <w:b w:val="0"/>
        <w:sz w:val="28"/>
      </w:rPr>
    </w:lvl>
    <w:lvl w:ilvl="6">
      <w:start w:val="1"/>
      <w:numFmt w:val="decimal"/>
      <w:lvlText w:val="%7."/>
      <w:lvlJc w:val="left"/>
      <w:pPr>
        <w:tabs>
          <w:tab w:val="num" w:pos="5040"/>
        </w:tabs>
        <w:ind w:left="5040" w:hanging="360"/>
      </w:pPr>
      <w:rPr>
        <w:rFonts w:cs="Times New Roman"/>
        <w:b w:val="0"/>
        <w:sz w:val="28"/>
      </w:rPr>
    </w:lvl>
    <w:lvl w:ilvl="7">
      <w:start w:val="1"/>
      <w:numFmt w:val="lowerLetter"/>
      <w:lvlText w:val="%8."/>
      <w:lvlJc w:val="left"/>
      <w:pPr>
        <w:tabs>
          <w:tab w:val="num" w:pos="5760"/>
        </w:tabs>
        <w:ind w:left="5760" w:hanging="360"/>
      </w:pPr>
      <w:rPr>
        <w:rFonts w:cs="Times New Roman"/>
        <w:b w:val="0"/>
        <w:sz w:val="28"/>
      </w:rPr>
    </w:lvl>
    <w:lvl w:ilvl="8">
      <w:start w:val="1"/>
      <w:numFmt w:val="lowerRoman"/>
      <w:lvlText w:val="%9."/>
      <w:lvlJc w:val="left"/>
      <w:pPr>
        <w:tabs>
          <w:tab w:val="num" w:pos="6480"/>
        </w:tabs>
        <w:ind w:left="6480" w:hanging="180"/>
      </w:pPr>
      <w:rPr>
        <w:rFonts w:cs="Times New Roman"/>
        <w:b w:val="0"/>
        <w:sz w:val="28"/>
      </w:rPr>
    </w:lvl>
  </w:abstractNum>
  <w:abstractNum w:abstractNumId="11">
    <w:nsid w:val="14BC1675"/>
    <w:multiLevelType w:val="multilevel"/>
    <w:tmpl w:val="FFFFFFFF"/>
    <w:lvl w:ilvl="0">
      <w:start w:val="2"/>
      <w:numFmt w:val="decimal"/>
      <w:lvlText w:val="%1."/>
      <w:lvlJc w:val="left"/>
      <w:pPr>
        <w:tabs>
          <w:tab w:val="num" w:pos="72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151C0C63"/>
    <w:multiLevelType w:val="multilevel"/>
    <w:tmpl w:val="FFFFFFFF"/>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645"/>
        </w:tabs>
        <w:ind w:left="645" w:hanging="360"/>
      </w:pPr>
      <w:rPr>
        <w:rFonts w:cs="Times New Roman"/>
      </w:rPr>
    </w:lvl>
    <w:lvl w:ilvl="2">
      <w:start w:val="1"/>
      <w:numFmt w:val="lowerRoman"/>
      <w:lvlText w:val="%3."/>
      <w:lvlJc w:val="right"/>
      <w:pPr>
        <w:tabs>
          <w:tab w:val="num" w:pos="1365"/>
        </w:tabs>
        <w:ind w:left="1365" w:hanging="180"/>
      </w:pPr>
      <w:rPr>
        <w:rFonts w:cs="Times New Roman"/>
        <w:b w:val="0"/>
        <w:sz w:val="28"/>
      </w:rPr>
    </w:lvl>
    <w:lvl w:ilvl="3">
      <w:start w:val="1"/>
      <w:numFmt w:val="decimal"/>
      <w:lvlText w:val="%4."/>
      <w:lvlJc w:val="left"/>
      <w:pPr>
        <w:tabs>
          <w:tab w:val="num" w:pos="2085"/>
        </w:tabs>
        <w:ind w:left="2085" w:hanging="360"/>
      </w:pPr>
      <w:rPr>
        <w:rFonts w:cs="Times New Roman"/>
        <w:b w:val="0"/>
        <w:sz w:val="28"/>
      </w:rPr>
    </w:lvl>
    <w:lvl w:ilvl="4">
      <w:start w:val="1"/>
      <w:numFmt w:val="lowerLetter"/>
      <w:lvlText w:val="%5."/>
      <w:lvlJc w:val="left"/>
      <w:pPr>
        <w:tabs>
          <w:tab w:val="num" w:pos="2805"/>
        </w:tabs>
        <w:ind w:left="2805" w:hanging="360"/>
      </w:pPr>
      <w:rPr>
        <w:rFonts w:cs="Times New Roman"/>
        <w:b w:val="0"/>
        <w:sz w:val="28"/>
      </w:rPr>
    </w:lvl>
    <w:lvl w:ilvl="5">
      <w:start w:val="1"/>
      <w:numFmt w:val="lowerRoman"/>
      <w:lvlText w:val="%6."/>
      <w:lvlJc w:val="right"/>
      <w:pPr>
        <w:tabs>
          <w:tab w:val="num" w:pos="3525"/>
        </w:tabs>
        <w:ind w:left="3525" w:hanging="180"/>
      </w:pPr>
      <w:rPr>
        <w:rFonts w:cs="Times New Roman"/>
        <w:b w:val="0"/>
        <w:sz w:val="28"/>
      </w:rPr>
    </w:lvl>
    <w:lvl w:ilvl="6">
      <w:start w:val="1"/>
      <w:numFmt w:val="decimal"/>
      <w:lvlText w:val="%7."/>
      <w:lvlJc w:val="left"/>
      <w:pPr>
        <w:tabs>
          <w:tab w:val="num" w:pos="4245"/>
        </w:tabs>
        <w:ind w:left="4245" w:hanging="360"/>
      </w:pPr>
      <w:rPr>
        <w:rFonts w:cs="Times New Roman"/>
        <w:b w:val="0"/>
        <w:sz w:val="28"/>
      </w:rPr>
    </w:lvl>
    <w:lvl w:ilvl="7">
      <w:start w:val="1"/>
      <w:numFmt w:val="lowerLetter"/>
      <w:lvlText w:val="%8."/>
      <w:lvlJc w:val="left"/>
      <w:pPr>
        <w:tabs>
          <w:tab w:val="num" w:pos="4965"/>
        </w:tabs>
        <w:ind w:left="4965" w:hanging="360"/>
      </w:pPr>
      <w:rPr>
        <w:rFonts w:cs="Times New Roman"/>
        <w:b w:val="0"/>
        <w:sz w:val="28"/>
      </w:rPr>
    </w:lvl>
    <w:lvl w:ilvl="8">
      <w:start w:val="1"/>
      <w:numFmt w:val="lowerRoman"/>
      <w:lvlText w:val="%9."/>
      <w:lvlJc w:val="right"/>
      <w:pPr>
        <w:tabs>
          <w:tab w:val="num" w:pos="5685"/>
        </w:tabs>
        <w:ind w:left="5685" w:hanging="180"/>
      </w:pPr>
      <w:rPr>
        <w:rFonts w:cs="Times New Roman"/>
        <w:b w:val="0"/>
        <w:sz w:val="28"/>
      </w:rPr>
    </w:lvl>
  </w:abstractNum>
  <w:abstractNum w:abstractNumId="13">
    <w:nsid w:val="15D95EF1"/>
    <w:multiLevelType w:val="multilevel"/>
    <w:tmpl w:val="FFFFFFFF"/>
    <w:lvl w:ilvl="0">
      <w:start w:val="1"/>
      <w:numFmt w:val="decimal"/>
      <w:lvlText w:val="%1."/>
      <w:lvlJc w:val="left"/>
      <w:pPr>
        <w:tabs>
          <w:tab w:val="num" w:pos="72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b w:val="0"/>
        <w:sz w:val="28"/>
      </w:rPr>
    </w:lvl>
    <w:lvl w:ilvl="2">
      <w:start w:val="1"/>
      <w:numFmt w:val="decimal"/>
      <w:lvlText w:val="%3."/>
      <w:lvlJc w:val="left"/>
      <w:pPr>
        <w:tabs>
          <w:tab w:val="num" w:pos="1440"/>
        </w:tabs>
        <w:ind w:left="1440" w:hanging="360"/>
      </w:pPr>
      <w:rPr>
        <w:rFonts w:cs="Times New Roman"/>
        <w:b w:val="0"/>
        <w:sz w:val="28"/>
      </w:rPr>
    </w:lvl>
    <w:lvl w:ilvl="3">
      <w:start w:val="1"/>
      <w:numFmt w:val="decimal"/>
      <w:lvlText w:val="%4."/>
      <w:lvlJc w:val="left"/>
      <w:pPr>
        <w:tabs>
          <w:tab w:val="num" w:pos="1800"/>
        </w:tabs>
        <w:ind w:left="1800" w:hanging="360"/>
      </w:pPr>
      <w:rPr>
        <w:rFonts w:cs="Times New Roman"/>
        <w:b w:val="0"/>
        <w:sz w:val="28"/>
      </w:rPr>
    </w:lvl>
    <w:lvl w:ilvl="4">
      <w:start w:val="1"/>
      <w:numFmt w:val="decimal"/>
      <w:lvlText w:val="%5."/>
      <w:lvlJc w:val="left"/>
      <w:pPr>
        <w:tabs>
          <w:tab w:val="num" w:pos="2160"/>
        </w:tabs>
        <w:ind w:left="2160" w:hanging="360"/>
      </w:pPr>
      <w:rPr>
        <w:rFonts w:cs="Times New Roman"/>
        <w:b w:val="0"/>
        <w:sz w:val="28"/>
      </w:rPr>
    </w:lvl>
    <w:lvl w:ilvl="5">
      <w:start w:val="1"/>
      <w:numFmt w:val="decimal"/>
      <w:lvlText w:val="%6."/>
      <w:lvlJc w:val="left"/>
      <w:pPr>
        <w:tabs>
          <w:tab w:val="num" w:pos="2520"/>
        </w:tabs>
        <w:ind w:left="2520" w:hanging="360"/>
      </w:pPr>
      <w:rPr>
        <w:rFonts w:cs="Times New Roman"/>
        <w:b w:val="0"/>
        <w:sz w:val="28"/>
      </w:rPr>
    </w:lvl>
    <w:lvl w:ilvl="6">
      <w:start w:val="1"/>
      <w:numFmt w:val="decimal"/>
      <w:lvlText w:val="%7."/>
      <w:lvlJc w:val="left"/>
      <w:pPr>
        <w:tabs>
          <w:tab w:val="num" w:pos="2880"/>
        </w:tabs>
        <w:ind w:left="2880" w:hanging="360"/>
      </w:pPr>
      <w:rPr>
        <w:rFonts w:cs="Times New Roman"/>
        <w:b w:val="0"/>
        <w:sz w:val="28"/>
      </w:rPr>
    </w:lvl>
    <w:lvl w:ilvl="7">
      <w:start w:val="1"/>
      <w:numFmt w:val="decimal"/>
      <w:lvlText w:val="%8."/>
      <w:lvlJc w:val="left"/>
      <w:pPr>
        <w:tabs>
          <w:tab w:val="num" w:pos="3240"/>
        </w:tabs>
        <w:ind w:left="3240" w:hanging="360"/>
      </w:pPr>
      <w:rPr>
        <w:rFonts w:cs="Times New Roman"/>
        <w:b w:val="0"/>
        <w:sz w:val="28"/>
      </w:rPr>
    </w:lvl>
    <w:lvl w:ilvl="8">
      <w:start w:val="1"/>
      <w:numFmt w:val="decimal"/>
      <w:lvlText w:val="%9."/>
      <w:lvlJc w:val="left"/>
      <w:pPr>
        <w:tabs>
          <w:tab w:val="num" w:pos="3600"/>
        </w:tabs>
        <w:ind w:left="3600" w:hanging="360"/>
      </w:pPr>
      <w:rPr>
        <w:rFonts w:cs="Times New Roman"/>
        <w:b w:val="0"/>
        <w:sz w:val="28"/>
      </w:rPr>
    </w:lvl>
  </w:abstractNum>
  <w:abstractNum w:abstractNumId="14">
    <w:nsid w:val="1848343B"/>
    <w:multiLevelType w:val="multilevel"/>
    <w:tmpl w:val="D4DEF77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936674A"/>
    <w:multiLevelType w:val="hybridMultilevel"/>
    <w:tmpl w:val="AB72A41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233D1385"/>
    <w:multiLevelType w:val="multilevel"/>
    <w:tmpl w:val="D15C5774"/>
    <w:lvl w:ilvl="0">
      <w:start w:val="1"/>
      <w:numFmt w:val="decimal"/>
      <w:lvlText w:val="%1."/>
      <w:lvlJc w:val="left"/>
      <w:pPr>
        <w:tabs>
          <w:tab w:val="num" w:pos="720"/>
        </w:tabs>
        <w:ind w:left="720" w:hanging="360"/>
      </w:pPr>
      <w:rPr>
        <w:rFonts w:cs="Times New Roman"/>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239C5DD3"/>
    <w:multiLevelType w:val="multilevel"/>
    <w:tmpl w:val="D15C5774"/>
    <w:lvl w:ilvl="0">
      <w:start w:val="1"/>
      <w:numFmt w:val="decimal"/>
      <w:lvlText w:val="%1."/>
      <w:lvlJc w:val="left"/>
      <w:pPr>
        <w:tabs>
          <w:tab w:val="num" w:pos="720"/>
        </w:tabs>
        <w:ind w:left="720" w:hanging="360"/>
      </w:pPr>
      <w:rPr>
        <w:rFonts w:cs="Times New Roman"/>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25A309AF"/>
    <w:multiLevelType w:val="multilevel"/>
    <w:tmpl w:val="FFFFFFFF"/>
    <w:lvl w:ilvl="0">
      <w:start w:val="3"/>
      <w:numFmt w:val="decimal"/>
      <w:lvlText w:val="%1."/>
      <w:lvlJc w:val="left"/>
      <w:pPr>
        <w:tabs>
          <w:tab w:val="num" w:pos="720"/>
        </w:tabs>
        <w:ind w:left="720" w:hanging="360"/>
      </w:pPr>
      <w:rPr>
        <w:rFonts w:cs="Times New Roman"/>
        <w:sz w:val="22"/>
        <w:szCs w:val="22"/>
      </w:rPr>
    </w:lvl>
    <w:lvl w:ilvl="1">
      <w:start w:val="1"/>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sz w:val="28"/>
      </w:rPr>
    </w:lvl>
    <w:lvl w:ilvl="3">
      <w:start w:val="1"/>
      <w:numFmt w:val="decimal"/>
      <w:lvlText w:val="%4."/>
      <w:lvlJc w:val="left"/>
      <w:pPr>
        <w:tabs>
          <w:tab w:val="num" w:pos="1800"/>
        </w:tabs>
        <w:ind w:left="1800" w:hanging="360"/>
      </w:pPr>
      <w:rPr>
        <w:rFonts w:cs="Times New Roman"/>
        <w:sz w:val="28"/>
      </w:rPr>
    </w:lvl>
    <w:lvl w:ilvl="4">
      <w:start w:val="1"/>
      <w:numFmt w:val="decimal"/>
      <w:lvlText w:val="%5."/>
      <w:lvlJc w:val="left"/>
      <w:pPr>
        <w:tabs>
          <w:tab w:val="num" w:pos="2160"/>
        </w:tabs>
        <w:ind w:left="2160" w:hanging="360"/>
      </w:pPr>
      <w:rPr>
        <w:rFonts w:cs="Times New Roman"/>
        <w:sz w:val="28"/>
      </w:rPr>
    </w:lvl>
    <w:lvl w:ilvl="5">
      <w:start w:val="1"/>
      <w:numFmt w:val="decimal"/>
      <w:lvlText w:val="%6."/>
      <w:lvlJc w:val="left"/>
      <w:pPr>
        <w:tabs>
          <w:tab w:val="num" w:pos="2520"/>
        </w:tabs>
        <w:ind w:left="2520" w:hanging="360"/>
      </w:pPr>
      <w:rPr>
        <w:rFonts w:cs="Times New Roman"/>
        <w:sz w:val="28"/>
      </w:rPr>
    </w:lvl>
    <w:lvl w:ilvl="6">
      <w:start w:val="1"/>
      <w:numFmt w:val="decimal"/>
      <w:lvlText w:val="%7."/>
      <w:lvlJc w:val="left"/>
      <w:pPr>
        <w:tabs>
          <w:tab w:val="num" w:pos="2880"/>
        </w:tabs>
        <w:ind w:left="2880" w:hanging="360"/>
      </w:pPr>
      <w:rPr>
        <w:rFonts w:cs="Times New Roman"/>
        <w:sz w:val="28"/>
      </w:rPr>
    </w:lvl>
    <w:lvl w:ilvl="7">
      <w:start w:val="1"/>
      <w:numFmt w:val="decimal"/>
      <w:lvlText w:val="%8."/>
      <w:lvlJc w:val="left"/>
      <w:pPr>
        <w:tabs>
          <w:tab w:val="num" w:pos="3240"/>
        </w:tabs>
        <w:ind w:left="3240" w:hanging="360"/>
      </w:pPr>
      <w:rPr>
        <w:rFonts w:cs="Times New Roman"/>
        <w:sz w:val="28"/>
      </w:rPr>
    </w:lvl>
    <w:lvl w:ilvl="8">
      <w:start w:val="1"/>
      <w:numFmt w:val="decimal"/>
      <w:lvlText w:val="%9."/>
      <w:lvlJc w:val="left"/>
      <w:pPr>
        <w:tabs>
          <w:tab w:val="num" w:pos="3600"/>
        </w:tabs>
        <w:ind w:left="3600" w:hanging="360"/>
      </w:pPr>
      <w:rPr>
        <w:rFonts w:cs="Times New Roman"/>
        <w:sz w:val="28"/>
      </w:rPr>
    </w:lvl>
  </w:abstractNum>
  <w:abstractNum w:abstractNumId="19">
    <w:nsid w:val="28F15EEC"/>
    <w:multiLevelType w:val="hybridMultilevel"/>
    <w:tmpl w:val="8754267A"/>
    <w:lvl w:ilvl="0" w:tplc="779AAC4A">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AFA6572"/>
    <w:multiLevelType w:val="multilevel"/>
    <w:tmpl w:val="4A0E4A08"/>
    <w:lvl w:ilvl="0">
      <w:start w:val="1"/>
      <w:numFmt w:val="lowerLetter"/>
      <w:lvlText w:val="%1)"/>
      <w:lvlJc w:val="left"/>
      <w:pPr>
        <w:tabs>
          <w:tab w:val="num" w:pos="720"/>
        </w:tabs>
        <w:ind w:left="720" w:hanging="360"/>
      </w:pPr>
      <w:rPr>
        <w:rFonts w:cs="Times New Roman"/>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37B25954"/>
    <w:multiLevelType w:val="multilevel"/>
    <w:tmpl w:val="911EC3EE"/>
    <w:lvl w:ilvl="0">
      <w:start w:val="1"/>
      <w:numFmt w:val="decimal"/>
      <w:lvlText w:val="%1."/>
      <w:lvlJc w:val="left"/>
      <w:pPr>
        <w:tabs>
          <w:tab w:val="num" w:pos="1724"/>
        </w:tabs>
        <w:ind w:left="1724" w:hanging="360"/>
      </w:pPr>
      <w:rPr>
        <w:rFonts w:cs="Times New Roman"/>
        <w:b w:val="0"/>
        <w:sz w:val="22"/>
        <w:szCs w:val="22"/>
      </w:rPr>
    </w:lvl>
    <w:lvl w:ilvl="1">
      <w:start w:val="1"/>
      <w:numFmt w:val="lowerLetter"/>
      <w:lvlText w:val="%2."/>
      <w:lvlJc w:val="left"/>
      <w:pPr>
        <w:tabs>
          <w:tab w:val="num" w:pos="1440"/>
        </w:tabs>
        <w:ind w:left="1440" w:hanging="360"/>
      </w:pPr>
      <w:rPr>
        <w:rFonts w:cs="Times New Roman"/>
        <w:b w:val="0"/>
        <w:sz w:val="28"/>
      </w:rPr>
    </w:lvl>
    <w:lvl w:ilvl="2">
      <w:start w:val="1"/>
      <w:numFmt w:val="lowerRoman"/>
      <w:lvlText w:val="%3."/>
      <w:lvlJc w:val="right"/>
      <w:pPr>
        <w:tabs>
          <w:tab w:val="num" w:pos="2160"/>
        </w:tabs>
        <w:ind w:left="2160" w:hanging="180"/>
      </w:pPr>
      <w:rPr>
        <w:rFonts w:cs="Times New Roman"/>
        <w:b w:val="0"/>
        <w:sz w:val="28"/>
      </w:rPr>
    </w:lvl>
    <w:lvl w:ilvl="3">
      <w:start w:val="1"/>
      <w:numFmt w:val="decimal"/>
      <w:lvlText w:val="%4."/>
      <w:lvlJc w:val="left"/>
      <w:pPr>
        <w:tabs>
          <w:tab w:val="num" w:pos="2880"/>
        </w:tabs>
        <w:ind w:left="2880" w:hanging="360"/>
      </w:pPr>
      <w:rPr>
        <w:rFonts w:cs="Times New Roman"/>
        <w:b w:val="0"/>
        <w:sz w:val="28"/>
      </w:rPr>
    </w:lvl>
    <w:lvl w:ilvl="4">
      <w:start w:val="1"/>
      <w:numFmt w:val="lowerLetter"/>
      <w:lvlText w:val="%5."/>
      <w:lvlJc w:val="left"/>
      <w:pPr>
        <w:tabs>
          <w:tab w:val="num" w:pos="3600"/>
        </w:tabs>
        <w:ind w:left="3600" w:hanging="360"/>
      </w:pPr>
      <w:rPr>
        <w:rFonts w:cs="Times New Roman"/>
        <w:b w:val="0"/>
        <w:sz w:val="28"/>
      </w:rPr>
    </w:lvl>
    <w:lvl w:ilvl="5">
      <w:start w:val="1"/>
      <w:numFmt w:val="lowerRoman"/>
      <w:lvlText w:val="%6."/>
      <w:lvlJc w:val="right"/>
      <w:pPr>
        <w:tabs>
          <w:tab w:val="num" w:pos="4320"/>
        </w:tabs>
        <w:ind w:left="4320" w:hanging="180"/>
      </w:pPr>
      <w:rPr>
        <w:rFonts w:cs="Times New Roman"/>
        <w:b w:val="0"/>
        <w:sz w:val="28"/>
      </w:rPr>
    </w:lvl>
    <w:lvl w:ilvl="6">
      <w:start w:val="1"/>
      <w:numFmt w:val="decimal"/>
      <w:lvlText w:val="%7."/>
      <w:lvlJc w:val="left"/>
      <w:pPr>
        <w:tabs>
          <w:tab w:val="num" w:pos="5040"/>
        </w:tabs>
        <w:ind w:left="5040" w:hanging="360"/>
      </w:pPr>
      <w:rPr>
        <w:rFonts w:cs="Times New Roman"/>
        <w:b w:val="0"/>
        <w:sz w:val="28"/>
      </w:rPr>
    </w:lvl>
    <w:lvl w:ilvl="7">
      <w:start w:val="1"/>
      <w:numFmt w:val="lowerLetter"/>
      <w:lvlText w:val="%8."/>
      <w:lvlJc w:val="left"/>
      <w:pPr>
        <w:tabs>
          <w:tab w:val="num" w:pos="5760"/>
        </w:tabs>
        <w:ind w:left="5760" w:hanging="360"/>
      </w:pPr>
      <w:rPr>
        <w:rFonts w:cs="Times New Roman"/>
        <w:b w:val="0"/>
        <w:sz w:val="28"/>
      </w:rPr>
    </w:lvl>
    <w:lvl w:ilvl="8">
      <w:start w:val="1"/>
      <w:numFmt w:val="lowerRoman"/>
      <w:lvlText w:val="%9."/>
      <w:lvlJc w:val="right"/>
      <w:pPr>
        <w:tabs>
          <w:tab w:val="num" w:pos="6480"/>
        </w:tabs>
        <w:ind w:left="6480" w:hanging="180"/>
      </w:pPr>
      <w:rPr>
        <w:rFonts w:cs="Times New Roman"/>
        <w:b w:val="0"/>
        <w:sz w:val="28"/>
      </w:rPr>
    </w:lvl>
  </w:abstractNum>
  <w:abstractNum w:abstractNumId="22">
    <w:nsid w:val="399B2A7D"/>
    <w:multiLevelType w:val="multilevel"/>
    <w:tmpl w:val="6DCA6F2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23">
    <w:nsid w:val="3C49701C"/>
    <w:multiLevelType w:val="hybridMultilevel"/>
    <w:tmpl w:val="6C8007C0"/>
    <w:lvl w:ilvl="0" w:tplc="C346D956">
      <w:start w:val="7"/>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D634F8B"/>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416908D3"/>
    <w:multiLevelType w:val="hybridMultilevel"/>
    <w:tmpl w:val="8ECA760A"/>
    <w:lvl w:ilvl="0" w:tplc="FFFFFFFF">
      <w:start w:val="1"/>
      <w:numFmt w:val="decimal"/>
      <w:lvlText w:val="%1."/>
      <w:lvlJc w:val="left"/>
      <w:pPr>
        <w:tabs>
          <w:tab w:val="num" w:pos="794"/>
        </w:tabs>
        <w:ind w:left="794" w:hanging="397"/>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45396AEA"/>
    <w:multiLevelType w:val="hybridMultilevel"/>
    <w:tmpl w:val="1A4675D6"/>
    <w:lvl w:ilvl="0" w:tplc="F608376E">
      <w:start w:val="1"/>
      <w:numFmt w:val="decimal"/>
      <w:lvlText w:val="%1."/>
      <w:lvlJc w:val="left"/>
      <w:pPr>
        <w:tabs>
          <w:tab w:val="num" w:pos="720"/>
        </w:tabs>
        <w:ind w:left="72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8437C5D"/>
    <w:multiLevelType w:val="multilevel"/>
    <w:tmpl w:val="6770A75E"/>
    <w:lvl w:ilvl="0">
      <w:start w:val="1"/>
      <w:numFmt w:val="decimal"/>
      <w:lvlText w:val="%1."/>
      <w:lvlJc w:val="left"/>
      <w:pPr>
        <w:tabs>
          <w:tab w:val="num" w:pos="720"/>
        </w:tabs>
        <w:ind w:left="720" w:hanging="360"/>
      </w:pPr>
      <w:rPr>
        <w:rFonts w:cs="Times New Roman"/>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52BE7DE9"/>
    <w:multiLevelType w:val="multilevel"/>
    <w:tmpl w:val="FFFFFFFF"/>
    <w:lvl w:ilvl="0">
      <w:start w:val="1"/>
      <w:numFmt w:val="decimal"/>
      <w:lvlText w:val="%1."/>
      <w:lvlJc w:val="left"/>
      <w:pPr>
        <w:tabs>
          <w:tab w:val="num" w:pos="786"/>
        </w:tabs>
        <w:ind w:left="786" w:hanging="360"/>
      </w:pPr>
      <w:rPr>
        <w:rFonts w:cs="Times New Roman"/>
        <w:sz w:val="22"/>
        <w:szCs w:val="22"/>
      </w:rPr>
    </w:lvl>
    <w:lvl w:ilvl="1">
      <w:start w:val="1"/>
      <w:numFmt w:val="lowerLetter"/>
      <w:lvlText w:val="%2."/>
      <w:lvlJc w:val="left"/>
      <w:pPr>
        <w:tabs>
          <w:tab w:val="num" w:pos="1440"/>
        </w:tabs>
        <w:ind w:left="1440" w:hanging="360"/>
      </w:pPr>
      <w:rPr>
        <w:rFonts w:cs="Times New Roman"/>
        <w:b w:val="0"/>
        <w:sz w:val="28"/>
      </w:rPr>
    </w:lvl>
    <w:lvl w:ilvl="2">
      <w:start w:val="1"/>
      <w:numFmt w:val="lowerRoman"/>
      <w:lvlText w:val="%3."/>
      <w:lvlJc w:val="left"/>
      <w:pPr>
        <w:tabs>
          <w:tab w:val="num" w:pos="2160"/>
        </w:tabs>
        <w:ind w:left="2160" w:hanging="180"/>
      </w:pPr>
      <w:rPr>
        <w:rFonts w:cs="Times New Roman"/>
        <w:b w:val="0"/>
        <w:sz w:val="28"/>
      </w:rPr>
    </w:lvl>
    <w:lvl w:ilvl="3">
      <w:start w:val="1"/>
      <w:numFmt w:val="decimal"/>
      <w:lvlText w:val="%4."/>
      <w:lvlJc w:val="left"/>
      <w:pPr>
        <w:tabs>
          <w:tab w:val="num" w:pos="2880"/>
        </w:tabs>
        <w:ind w:left="2880" w:hanging="360"/>
      </w:pPr>
      <w:rPr>
        <w:rFonts w:cs="Times New Roman"/>
        <w:b w:val="0"/>
        <w:sz w:val="28"/>
      </w:rPr>
    </w:lvl>
    <w:lvl w:ilvl="4">
      <w:start w:val="1"/>
      <w:numFmt w:val="lowerLetter"/>
      <w:lvlText w:val="%5."/>
      <w:lvlJc w:val="left"/>
      <w:pPr>
        <w:tabs>
          <w:tab w:val="num" w:pos="3600"/>
        </w:tabs>
        <w:ind w:left="3600" w:hanging="360"/>
      </w:pPr>
      <w:rPr>
        <w:rFonts w:cs="Times New Roman"/>
        <w:b w:val="0"/>
        <w:sz w:val="28"/>
      </w:rPr>
    </w:lvl>
    <w:lvl w:ilvl="5">
      <w:start w:val="1"/>
      <w:numFmt w:val="lowerRoman"/>
      <w:lvlText w:val="%6."/>
      <w:lvlJc w:val="left"/>
      <w:pPr>
        <w:tabs>
          <w:tab w:val="num" w:pos="4320"/>
        </w:tabs>
        <w:ind w:left="4320" w:hanging="180"/>
      </w:pPr>
      <w:rPr>
        <w:rFonts w:cs="Times New Roman"/>
        <w:b w:val="0"/>
        <w:sz w:val="28"/>
      </w:rPr>
    </w:lvl>
    <w:lvl w:ilvl="6">
      <w:start w:val="1"/>
      <w:numFmt w:val="decimal"/>
      <w:lvlText w:val="%7."/>
      <w:lvlJc w:val="left"/>
      <w:pPr>
        <w:tabs>
          <w:tab w:val="num" w:pos="5040"/>
        </w:tabs>
        <w:ind w:left="5040" w:hanging="360"/>
      </w:pPr>
      <w:rPr>
        <w:rFonts w:cs="Times New Roman"/>
        <w:b w:val="0"/>
        <w:sz w:val="28"/>
      </w:rPr>
    </w:lvl>
    <w:lvl w:ilvl="7">
      <w:start w:val="1"/>
      <w:numFmt w:val="lowerLetter"/>
      <w:lvlText w:val="%8."/>
      <w:lvlJc w:val="left"/>
      <w:pPr>
        <w:tabs>
          <w:tab w:val="num" w:pos="5760"/>
        </w:tabs>
        <w:ind w:left="5760" w:hanging="360"/>
      </w:pPr>
      <w:rPr>
        <w:rFonts w:cs="Times New Roman"/>
        <w:b w:val="0"/>
        <w:sz w:val="28"/>
      </w:rPr>
    </w:lvl>
    <w:lvl w:ilvl="8">
      <w:start w:val="1"/>
      <w:numFmt w:val="lowerRoman"/>
      <w:lvlText w:val="%9."/>
      <w:lvlJc w:val="left"/>
      <w:pPr>
        <w:tabs>
          <w:tab w:val="num" w:pos="6480"/>
        </w:tabs>
        <w:ind w:left="6480" w:hanging="180"/>
      </w:pPr>
      <w:rPr>
        <w:rFonts w:cs="Times New Roman"/>
        <w:b w:val="0"/>
        <w:sz w:val="28"/>
      </w:rPr>
    </w:lvl>
  </w:abstractNum>
  <w:abstractNum w:abstractNumId="29">
    <w:nsid w:val="53390381"/>
    <w:multiLevelType w:val="multilevel"/>
    <w:tmpl w:val="2CE0F3E4"/>
    <w:lvl w:ilvl="0">
      <w:start w:val="1"/>
      <w:numFmt w:val="decimal"/>
      <w:lvlText w:val="%1."/>
      <w:lvlJc w:val="left"/>
      <w:pPr>
        <w:tabs>
          <w:tab w:val="num" w:pos="720"/>
        </w:tabs>
        <w:ind w:left="720" w:hanging="360"/>
      </w:pPr>
      <w:rPr>
        <w:rFonts w:cs="Times New Roman"/>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53B168AA"/>
    <w:multiLevelType w:val="hybridMultilevel"/>
    <w:tmpl w:val="294EF504"/>
    <w:lvl w:ilvl="0" w:tplc="31A87B32">
      <w:start w:val="1"/>
      <w:numFmt w:val="decimal"/>
      <w:lvlText w:val="%1."/>
      <w:lvlJc w:val="left"/>
      <w:pPr>
        <w:tabs>
          <w:tab w:val="num" w:pos="1440"/>
        </w:tabs>
        <w:ind w:left="1440" w:hanging="360"/>
      </w:pPr>
      <w:rPr>
        <w:rFonts w:cs="Times New Roman" w:hint="default"/>
        <w:sz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3BC1D98"/>
    <w:multiLevelType w:val="hybridMultilevel"/>
    <w:tmpl w:val="183CFCE4"/>
    <w:name w:val="WW8Num1622"/>
    <w:lvl w:ilvl="0" w:tplc="8A02FA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6793684"/>
    <w:multiLevelType w:val="multilevel"/>
    <w:tmpl w:val="FFFFFFFF"/>
    <w:lvl w:ilvl="0">
      <w:start w:val="1"/>
      <w:numFmt w:val="decimal"/>
      <w:lvlText w:val="%1."/>
      <w:lvlJc w:val="left"/>
      <w:pPr>
        <w:tabs>
          <w:tab w:val="num" w:pos="720"/>
        </w:tabs>
        <w:ind w:left="720" w:hanging="360"/>
      </w:pPr>
      <w:rPr>
        <w:rFonts w:cs="Times New Roman"/>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520"/>
        </w:tabs>
        <w:ind w:left="252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240"/>
        </w:tabs>
        <w:ind w:left="3240" w:hanging="360"/>
      </w:pPr>
      <w:rPr>
        <w:rFonts w:ascii="Symbol" w:hAnsi="Symbol" w:hint="default"/>
        <w:sz w:val="20"/>
      </w:rPr>
    </w:lvl>
    <w:lvl w:ilvl="8">
      <w:start w:val="1"/>
      <w:numFmt w:val="bullet"/>
      <w:lvlText w:val=""/>
      <w:lvlJc w:val="left"/>
      <w:pPr>
        <w:tabs>
          <w:tab w:val="num" w:pos="3600"/>
        </w:tabs>
        <w:ind w:left="3600" w:hanging="360"/>
      </w:pPr>
      <w:rPr>
        <w:rFonts w:ascii="Symbol" w:hAnsi="Symbol" w:hint="default"/>
        <w:sz w:val="20"/>
      </w:rPr>
    </w:lvl>
  </w:abstractNum>
  <w:abstractNum w:abstractNumId="33">
    <w:nsid w:val="58AD338A"/>
    <w:multiLevelType w:val="hybridMultilevel"/>
    <w:tmpl w:val="43FA343C"/>
    <w:lvl w:ilvl="0" w:tplc="493CE568">
      <w:start w:val="17"/>
      <w:numFmt w:val="upperRoman"/>
      <w:lvlText w:val="%1."/>
      <w:lvlJc w:val="left"/>
      <w:pPr>
        <w:tabs>
          <w:tab w:val="num" w:pos="1080"/>
        </w:tabs>
        <w:ind w:left="1080" w:hanging="720"/>
      </w:pPr>
      <w:rPr>
        <w:rFonts w:cs="Times New Roman" w:hint="default"/>
        <w:color w:val="000000"/>
      </w:rPr>
    </w:lvl>
    <w:lvl w:ilvl="1" w:tplc="41385C4C">
      <w:start w:val="100"/>
      <w:numFmt w:val="decimal"/>
      <w:lvlText w:val="%2"/>
      <w:lvlJc w:val="left"/>
      <w:pPr>
        <w:tabs>
          <w:tab w:val="num" w:pos="2160"/>
        </w:tabs>
        <w:ind w:left="1080"/>
      </w:pPr>
      <w:rPr>
        <w:rFonts w:cs="Times New Roman" w:hint="default"/>
        <w:b w:val="0"/>
      </w:rPr>
    </w:lvl>
    <w:lvl w:ilvl="2" w:tplc="67D826A6">
      <w:start w:val="2"/>
      <w:numFmt w:val="lowerLetter"/>
      <w:lvlText w:val="%3)"/>
      <w:lvlJc w:val="left"/>
      <w:pPr>
        <w:tabs>
          <w:tab w:val="num" w:pos="2340"/>
        </w:tabs>
        <w:ind w:left="2340" w:hanging="360"/>
      </w:pPr>
      <w:rPr>
        <w:rFonts w:cs="Aria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61B658EE"/>
    <w:multiLevelType w:val="hybridMultilevel"/>
    <w:tmpl w:val="CBA05ACA"/>
    <w:lvl w:ilvl="0" w:tplc="8A02FA3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2BA4F66"/>
    <w:multiLevelType w:val="multilevel"/>
    <w:tmpl w:val="CB1C95B8"/>
    <w:lvl w:ilvl="0">
      <w:start w:val="8"/>
      <w:numFmt w:val="upperRoman"/>
      <w:lvlText w:val="%1."/>
      <w:lvlJc w:val="left"/>
      <w:pPr>
        <w:tabs>
          <w:tab w:val="num" w:pos="1080"/>
        </w:tabs>
        <w:ind w:left="1080" w:hanging="720"/>
      </w:pPr>
      <w:rPr>
        <w:rFonts w:cs="Times New Roman"/>
        <w:b/>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63FC0F6C"/>
    <w:multiLevelType w:val="hybridMultilevel"/>
    <w:tmpl w:val="97FC3FAE"/>
    <w:lvl w:ilvl="0" w:tplc="D84A13A8">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7">
    <w:nsid w:val="673777E0"/>
    <w:multiLevelType w:val="multilevel"/>
    <w:tmpl w:val="5A305CA4"/>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38">
    <w:nsid w:val="6C873404"/>
    <w:multiLevelType w:val="hybridMultilevel"/>
    <w:tmpl w:val="590A4106"/>
    <w:name w:val="WW8Num1322"/>
    <w:lvl w:ilvl="0" w:tplc="1374BD22">
      <w:start w:val="10"/>
      <w:numFmt w:val="decimal"/>
      <w:lvlText w:val="%1."/>
      <w:lvlJc w:val="left"/>
      <w:pPr>
        <w:tabs>
          <w:tab w:val="num" w:pos="720"/>
        </w:tabs>
        <w:ind w:left="720" w:hanging="360"/>
      </w:pPr>
      <w:rPr>
        <w:rFonts w:cs="Times New Roman" w:hint="default"/>
        <w:sz w:val="22"/>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E952044"/>
    <w:multiLevelType w:val="multilevel"/>
    <w:tmpl w:val="FFFFFFFF"/>
    <w:lvl w:ilvl="0">
      <w:start w:val="1"/>
      <w:numFmt w:val="none"/>
      <w:suff w:val="nothing"/>
      <w:lvlText w:val=""/>
      <w:lvlJc w:val="left"/>
      <w:pPr>
        <w:tabs>
          <w:tab w:val="num" w:pos="360"/>
        </w:tabs>
        <w:ind w:left="720" w:hanging="360"/>
      </w:pPr>
      <w:rPr>
        <w:rFonts w:cs="Times New Roman"/>
        <w:b w:val="0"/>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722E262F"/>
    <w:multiLevelType w:val="hybridMultilevel"/>
    <w:tmpl w:val="318E85A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9B01DF6"/>
    <w:multiLevelType w:val="hybridMultilevel"/>
    <w:tmpl w:val="A740E298"/>
    <w:lvl w:ilvl="0" w:tplc="779AAC4A">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9"/>
  </w:num>
  <w:num w:numId="2">
    <w:abstractNumId w:val="10"/>
  </w:num>
  <w:num w:numId="3">
    <w:abstractNumId w:val="39"/>
  </w:num>
  <w:num w:numId="4">
    <w:abstractNumId w:val="7"/>
  </w:num>
  <w:num w:numId="5">
    <w:abstractNumId w:val="35"/>
  </w:num>
  <w:num w:numId="6">
    <w:abstractNumId w:val="27"/>
  </w:num>
  <w:num w:numId="7">
    <w:abstractNumId w:val="29"/>
  </w:num>
  <w:num w:numId="8">
    <w:abstractNumId w:val="16"/>
  </w:num>
  <w:num w:numId="9">
    <w:abstractNumId w:val="13"/>
  </w:num>
  <w:num w:numId="10">
    <w:abstractNumId w:val="5"/>
  </w:num>
  <w:num w:numId="11">
    <w:abstractNumId w:val="28"/>
  </w:num>
  <w:num w:numId="12">
    <w:abstractNumId w:val="11"/>
  </w:num>
  <w:num w:numId="13">
    <w:abstractNumId w:val="20"/>
  </w:num>
  <w:num w:numId="14">
    <w:abstractNumId w:val="12"/>
  </w:num>
  <w:num w:numId="15">
    <w:abstractNumId w:val="32"/>
  </w:num>
  <w:num w:numId="16">
    <w:abstractNumId w:val="21"/>
  </w:num>
  <w:num w:numId="17">
    <w:abstractNumId w:val="18"/>
  </w:num>
  <w:num w:numId="18">
    <w:abstractNumId w:val="24"/>
  </w:num>
  <w:num w:numId="19">
    <w:abstractNumId w:val="37"/>
  </w:num>
  <w:num w:numId="20">
    <w:abstractNumId w:val="0"/>
  </w:num>
  <w:num w:numId="21">
    <w:abstractNumId w:val="1"/>
  </w:num>
  <w:num w:numId="22">
    <w:abstractNumId w:val="17"/>
  </w:num>
  <w:num w:numId="23">
    <w:abstractNumId w:val="23"/>
  </w:num>
  <w:num w:numId="24">
    <w:abstractNumId w:val="33"/>
  </w:num>
  <w:num w:numId="25">
    <w:abstractNumId w:val="2"/>
  </w:num>
  <w:num w:numId="26">
    <w:abstractNumId w:val="26"/>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1"/>
  </w:num>
  <w:num w:numId="32">
    <w:abstractNumId w:val="6"/>
  </w:num>
  <w:num w:numId="33">
    <w:abstractNumId w:val="34"/>
  </w:num>
  <w:num w:numId="34">
    <w:abstractNumId w:val="19"/>
  </w:num>
  <w:num w:numId="35">
    <w:abstractNumId w:val="40"/>
  </w:num>
  <w:num w:numId="36">
    <w:abstractNumId w:val="14"/>
  </w:num>
  <w:num w:numId="37">
    <w:abstractNumId w:val="8"/>
  </w:num>
  <w:num w:numId="38">
    <w:abstractNumId w:val="30"/>
  </w:num>
  <w:num w:numId="39">
    <w:abstractNumId w:val="3"/>
  </w:num>
  <w:num w:numId="40">
    <w:abstractNumId w:val="38"/>
  </w:num>
  <w:num w:numId="41">
    <w:abstractNumId w:val="22"/>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5E1"/>
    <w:rsid w:val="00036CB9"/>
    <w:rsid w:val="00051859"/>
    <w:rsid w:val="000759DD"/>
    <w:rsid w:val="00076F08"/>
    <w:rsid w:val="00097339"/>
    <w:rsid w:val="000A2CA8"/>
    <w:rsid w:val="000A2F88"/>
    <w:rsid w:val="000B0276"/>
    <w:rsid w:val="000B64C8"/>
    <w:rsid w:val="000D4C8D"/>
    <w:rsid w:val="000F3504"/>
    <w:rsid w:val="00112B4A"/>
    <w:rsid w:val="001147E1"/>
    <w:rsid w:val="00117DE4"/>
    <w:rsid w:val="00123371"/>
    <w:rsid w:val="00125550"/>
    <w:rsid w:val="001308D7"/>
    <w:rsid w:val="001739B9"/>
    <w:rsid w:val="0018160B"/>
    <w:rsid w:val="00191919"/>
    <w:rsid w:val="0019384B"/>
    <w:rsid w:val="001B2671"/>
    <w:rsid w:val="001F6BC4"/>
    <w:rsid w:val="00204BA4"/>
    <w:rsid w:val="00205C8A"/>
    <w:rsid w:val="002212A3"/>
    <w:rsid w:val="0022512A"/>
    <w:rsid w:val="00234058"/>
    <w:rsid w:val="002544B5"/>
    <w:rsid w:val="002650B0"/>
    <w:rsid w:val="0029026A"/>
    <w:rsid w:val="00296DC5"/>
    <w:rsid w:val="002B58A1"/>
    <w:rsid w:val="002D1E4D"/>
    <w:rsid w:val="002E3C7E"/>
    <w:rsid w:val="002F6D8F"/>
    <w:rsid w:val="00314EB6"/>
    <w:rsid w:val="00315111"/>
    <w:rsid w:val="00344FA9"/>
    <w:rsid w:val="00357A02"/>
    <w:rsid w:val="00380457"/>
    <w:rsid w:val="00393A61"/>
    <w:rsid w:val="003B73BE"/>
    <w:rsid w:val="003E551C"/>
    <w:rsid w:val="00421E99"/>
    <w:rsid w:val="00430E78"/>
    <w:rsid w:val="00432DC5"/>
    <w:rsid w:val="004358ED"/>
    <w:rsid w:val="00472B5A"/>
    <w:rsid w:val="00492A10"/>
    <w:rsid w:val="00492A9A"/>
    <w:rsid w:val="004954AE"/>
    <w:rsid w:val="0049611D"/>
    <w:rsid w:val="004B4BC8"/>
    <w:rsid w:val="0050252E"/>
    <w:rsid w:val="00502F23"/>
    <w:rsid w:val="00503ADF"/>
    <w:rsid w:val="00511F3A"/>
    <w:rsid w:val="00535752"/>
    <w:rsid w:val="00562B8D"/>
    <w:rsid w:val="005662E8"/>
    <w:rsid w:val="005864C5"/>
    <w:rsid w:val="00587096"/>
    <w:rsid w:val="005A374C"/>
    <w:rsid w:val="005B0524"/>
    <w:rsid w:val="0061380F"/>
    <w:rsid w:val="00645A20"/>
    <w:rsid w:val="0067421F"/>
    <w:rsid w:val="00676FF1"/>
    <w:rsid w:val="00682DED"/>
    <w:rsid w:val="006B29AF"/>
    <w:rsid w:val="006C380B"/>
    <w:rsid w:val="006E281D"/>
    <w:rsid w:val="006E6C47"/>
    <w:rsid w:val="006F3FCA"/>
    <w:rsid w:val="00713A6B"/>
    <w:rsid w:val="00727124"/>
    <w:rsid w:val="007315E1"/>
    <w:rsid w:val="00740AB7"/>
    <w:rsid w:val="00761287"/>
    <w:rsid w:val="00777E41"/>
    <w:rsid w:val="007849BA"/>
    <w:rsid w:val="007858D8"/>
    <w:rsid w:val="007B5E67"/>
    <w:rsid w:val="007B6527"/>
    <w:rsid w:val="007F72EB"/>
    <w:rsid w:val="0080297D"/>
    <w:rsid w:val="00803945"/>
    <w:rsid w:val="008153E3"/>
    <w:rsid w:val="008906FD"/>
    <w:rsid w:val="0089256A"/>
    <w:rsid w:val="00897B2E"/>
    <w:rsid w:val="008B45DA"/>
    <w:rsid w:val="008C2082"/>
    <w:rsid w:val="008C32BA"/>
    <w:rsid w:val="008D6024"/>
    <w:rsid w:val="008E39C7"/>
    <w:rsid w:val="008F6EA3"/>
    <w:rsid w:val="00902006"/>
    <w:rsid w:val="0097477E"/>
    <w:rsid w:val="009858DB"/>
    <w:rsid w:val="009936D3"/>
    <w:rsid w:val="009A7769"/>
    <w:rsid w:val="009C18F9"/>
    <w:rsid w:val="009C6C8C"/>
    <w:rsid w:val="009F2D9A"/>
    <w:rsid w:val="00A56FC0"/>
    <w:rsid w:val="00A62F75"/>
    <w:rsid w:val="00A7337A"/>
    <w:rsid w:val="00A82434"/>
    <w:rsid w:val="00AA7C6A"/>
    <w:rsid w:val="00AB4CBD"/>
    <w:rsid w:val="00AC672F"/>
    <w:rsid w:val="00AE064D"/>
    <w:rsid w:val="00B213AA"/>
    <w:rsid w:val="00B2631C"/>
    <w:rsid w:val="00B426B9"/>
    <w:rsid w:val="00B64533"/>
    <w:rsid w:val="00B916E7"/>
    <w:rsid w:val="00BA24CE"/>
    <w:rsid w:val="00BB0B8F"/>
    <w:rsid w:val="00BB5AF4"/>
    <w:rsid w:val="00BF249E"/>
    <w:rsid w:val="00BF62F0"/>
    <w:rsid w:val="00BF7C4F"/>
    <w:rsid w:val="00C01D72"/>
    <w:rsid w:val="00C13685"/>
    <w:rsid w:val="00C74DA7"/>
    <w:rsid w:val="00C8046D"/>
    <w:rsid w:val="00C90458"/>
    <w:rsid w:val="00C944EA"/>
    <w:rsid w:val="00CB6813"/>
    <w:rsid w:val="00CB6A9D"/>
    <w:rsid w:val="00CC0BC8"/>
    <w:rsid w:val="00CD298F"/>
    <w:rsid w:val="00CD4663"/>
    <w:rsid w:val="00CD6C4F"/>
    <w:rsid w:val="00CF27E0"/>
    <w:rsid w:val="00D00F95"/>
    <w:rsid w:val="00D0354C"/>
    <w:rsid w:val="00D04C82"/>
    <w:rsid w:val="00D11FD7"/>
    <w:rsid w:val="00D32EE9"/>
    <w:rsid w:val="00D406DC"/>
    <w:rsid w:val="00D60C6E"/>
    <w:rsid w:val="00DB6009"/>
    <w:rsid w:val="00DD1BDC"/>
    <w:rsid w:val="00DD7CB1"/>
    <w:rsid w:val="00DE7A0F"/>
    <w:rsid w:val="00DF310F"/>
    <w:rsid w:val="00E03A33"/>
    <w:rsid w:val="00E24B57"/>
    <w:rsid w:val="00E506F7"/>
    <w:rsid w:val="00E65284"/>
    <w:rsid w:val="00EB2444"/>
    <w:rsid w:val="00EC6EF7"/>
    <w:rsid w:val="00EC756A"/>
    <w:rsid w:val="00EE33E3"/>
    <w:rsid w:val="00F02A32"/>
    <w:rsid w:val="00F17A8D"/>
    <w:rsid w:val="00F36D12"/>
    <w:rsid w:val="00F42D54"/>
    <w:rsid w:val="00F66E6D"/>
    <w:rsid w:val="00F84979"/>
    <w:rsid w:val="00FB2B50"/>
    <w:rsid w:val="00FB4F73"/>
    <w:rsid w:val="00FB7EC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64C8"/>
    <w:rPr>
      <w:sz w:val="20"/>
    </w:rPr>
  </w:style>
  <w:style w:type="paragraph" w:styleId="Heading1">
    <w:name w:val="heading 1"/>
    <w:basedOn w:val="Normal1"/>
    <w:next w:val="Normal1"/>
    <w:link w:val="Heading1Char"/>
    <w:uiPriority w:val="99"/>
    <w:qFormat/>
    <w:rsid w:val="000B64C8"/>
    <w:pPr>
      <w:keepNext/>
      <w:spacing w:before="240" w:after="60"/>
      <w:outlineLvl w:val="0"/>
    </w:pPr>
    <w:rPr>
      <w:rFonts w:ascii="Arial" w:hAnsi="Arial" w:cs="Arial"/>
      <w:b/>
      <w:bCs/>
      <w:sz w:val="32"/>
      <w:szCs w:val="32"/>
    </w:rPr>
  </w:style>
  <w:style w:type="paragraph" w:styleId="Heading2">
    <w:name w:val="heading 2"/>
    <w:basedOn w:val="Normal1"/>
    <w:next w:val="Normal1"/>
    <w:link w:val="Heading2Char"/>
    <w:uiPriority w:val="99"/>
    <w:qFormat/>
    <w:rsid w:val="000B64C8"/>
    <w:pPr>
      <w:keepNext/>
      <w:tabs>
        <w:tab w:val="left" w:pos="0"/>
        <w:tab w:val="left" w:pos="1080"/>
      </w:tabs>
      <w:ind w:left="1080" w:right="381"/>
      <w:outlineLvl w:val="1"/>
    </w:pPr>
    <w:rPr>
      <w:rFonts w:ascii="Verdana" w:hAnsi="Verdana"/>
      <w:b/>
    </w:rPr>
  </w:style>
  <w:style w:type="paragraph" w:styleId="Heading3">
    <w:name w:val="heading 3"/>
    <w:basedOn w:val="Normal1"/>
    <w:next w:val="Normal1"/>
    <w:link w:val="Heading3Char"/>
    <w:uiPriority w:val="99"/>
    <w:qFormat/>
    <w:rsid w:val="000B64C8"/>
    <w:pPr>
      <w:keepNext/>
      <w:tabs>
        <w:tab w:val="left" w:pos="1800"/>
      </w:tabs>
      <w:ind w:right="381"/>
      <w:outlineLvl w:val="2"/>
    </w:pPr>
    <w:rPr>
      <w:rFonts w:ascii="Verdana" w:hAnsi="Verdana"/>
      <w:b/>
      <w:color w:val="000000"/>
      <w:spacing w:val="-6"/>
    </w:rPr>
  </w:style>
  <w:style w:type="paragraph" w:styleId="Heading4">
    <w:name w:val="heading 4"/>
    <w:basedOn w:val="Normal1"/>
    <w:next w:val="Normal1"/>
    <w:link w:val="Heading4Char"/>
    <w:uiPriority w:val="99"/>
    <w:qFormat/>
    <w:rsid w:val="000B64C8"/>
    <w:pPr>
      <w:keepNext/>
      <w:tabs>
        <w:tab w:val="left" w:pos="2520"/>
      </w:tabs>
      <w:spacing w:before="240" w:after="60"/>
      <w:outlineLvl w:val="3"/>
    </w:pPr>
    <w:rPr>
      <w:b/>
      <w:bCs/>
      <w:sz w:val="28"/>
      <w:szCs w:val="28"/>
    </w:rPr>
  </w:style>
  <w:style w:type="paragraph" w:styleId="Heading5">
    <w:name w:val="heading 5"/>
    <w:basedOn w:val="Normal1"/>
    <w:next w:val="Normal1"/>
    <w:link w:val="Heading5Char"/>
    <w:uiPriority w:val="99"/>
    <w:qFormat/>
    <w:rsid w:val="000B64C8"/>
    <w:pPr>
      <w:tabs>
        <w:tab w:val="left" w:pos="3240"/>
      </w:tabs>
      <w:spacing w:before="240" w:after="60"/>
      <w:outlineLvl w:val="4"/>
    </w:pPr>
    <w:rPr>
      <w:b/>
      <w:bCs/>
      <w:i/>
      <w:iCs/>
      <w:sz w:val="26"/>
      <w:szCs w:val="26"/>
    </w:rPr>
  </w:style>
  <w:style w:type="paragraph" w:styleId="Heading6">
    <w:name w:val="heading 6"/>
    <w:basedOn w:val="Normal1"/>
    <w:next w:val="Normal1"/>
    <w:link w:val="Heading6Char"/>
    <w:uiPriority w:val="99"/>
    <w:qFormat/>
    <w:rsid w:val="000B64C8"/>
    <w:pPr>
      <w:tabs>
        <w:tab w:val="left" w:pos="3960"/>
      </w:tabs>
      <w:spacing w:before="240" w:after="60"/>
      <w:outlineLvl w:val="5"/>
    </w:pPr>
    <w:rPr>
      <w:b/>
      <w:bCs/>
      <w:sz w:val="22"/>
      <w:szCs w:val="22"/>
    </w:rPr>
  </w:style>
  <w:style w:type="paragraph" w:styleId="Heading7">
    <w:name w:val="heading 7"/>
    <w:basedOn w:val="Normal1"/>
    <w:next w:val="Normal1"/>
    <w:link w:val="Heading7Char"/>
    <w:uiPriority w:val="99"/>
    <w:qFormat/>
    <w:rsid w:val="000B64C8"/>
    <w:pPr>
      <w:tabs>
        <w:tab w:val="left" w:pos="4680"/>
      </w:tabs>
      <w:spacing w:before="240" w:after="60"/>
      <w:outlineLvl w:val="6"/>
    </w:pPr>
  </w:style>
  <w:style w:type="paragraph" w:styleId="Heading8">
    <w:name w:val="heading 8"/>
    <w:basedOn w:val="Normal1"/>
    <w:next w:val="Normal1"/>
    <w:link w:val="Heading8Char"/>
    <w:uiPriority w:val="99"/>
    <w:qFormat/>
    <w:rsid w:val="000B64C8"/>
    <w:pPr>
      <w:tabs>
        <w:tab w:val="left" w:pos="5400"/>
      </w:tabs>
      <w:spacing w:before="240" w:after="60"/>
      <w:outlineLvl w:val="7"/>
    </w:pPr>
    <w:rPr>
      <w:i/>
      <w:iCs/>
    </w:rPr>
  </w:style>
  <w:style w:type="paragraph" w:styleId="Heading9">
    <w:name w:val="heading 9"/>
    <w:basedOn w:val="Normal1"/>
    <w:next w:val="Normal1"/>
    <w:link w:val="Heading9Char"/>
    <w:uiPriority w:val="99"/>
    <w:qFormat/>
    <w:rsid w:val="000B64C8"/>
    <w:p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4C8"/>
    <w:rPr>
      <w:rFonts w:ascii="Arial" w:hAnsi="Arial" w:cs="Times New Roman"/>
      <w:b/>
      <w:sz w:val="32"/>
      <w:lang w:val="pl-PL" w:eastAsia="ar-SA" w:bidi="ar-SA"/>
    </w:rPr>
  </w:style>
  <w:style w:type="character" w:customStyle="1" w:styleId="Heading2Char">
    <w:name w:val="Heading 2 Char"/>
    <w:basedOn w:val="DefaultParagraphFont"/>
    <w:link w:val="Heading2"/>
    <w:uiPriority w:val="99"/>
    <w:locked/>
    <w:rsid w:val="000B64C8"/>
    <w:rPr>
      <w:rFonts w:ascii="Verdana" w:hAnsi="Verdana" w:cs="Times New Roman"/>
      <w:b/>
      <w:sz w:val="24"/>
      <w:lang w:val="pl-PL" w:eastAsia="ar-SA" w:bidi="ar-SA"/>
    </w:rPr>
  </w:style>
  <w:style w:type="character" w:customStyle="1" w:styleId="Heading3Char">
    <w:name w:val="Heading 3 Char"/>
    <w:basedOn w:val="DefaultParagraphFont"/>
    <w:link w:val="Heading3"/>
    <w:uiPriority w:val="99"/>
    <w:locked/>
    <w:rsid w:val="000B64C8"/>
    <w:rPr>
      <w:rFonts w:ascii="Verdana" w:hAnsi="Verdana" w:cs="Times New Roman"/>
      <w:b/>
      <w:color w:val="000000"/>
      <w:spacing w:val="-6"/>
      <w:sz w:val="24"/>
      <w:lang w:val="pl-PL" w:eastAsia="ar-SA" w:bidi="ar-SA"/>
    </w:rPr>
  </w:style>
  <w:style w:type="character" w:customStyle="1" w:styleId="Heading4Char">
    <w:name w:val="Heading 4 Char"/>
    <w:basedOn w:val="DefaultParagraphFont"/>
    <w:link w:val="Heading4"/>
    <w:uiPriority w:val="99"/>
    <w:locked/>
    <w:rsid w:val="000B64C8"/>
    <w:rPr>
      <w:rFonts w:cs="Times New Roman"/>
      <w:b/>
      <w:sz w:val="28"/>
      <w:lang w:val="pl-PL" w:eastAsia="ar-SA" w:bidi="ar-SA"/>
    </w:rPr>
  </w:style>
  <w:style w:type="character" w:customStyle="1" w:styleId="Heading5Char">
    <w:name w:val="Heading 5 Char"/>
    <w:basedOn w:val="DefaultParagraphFont"/>
    <w:link w:val="Heading5"/>
    <w:uiPriority w:val="99"/>
    <w:locked/>
    <w:rsid w:val="000B64C8"/>
    <w:rPr>
      <w:rFonts w:cs="Times New Roman"/>
      <w:b/>
      <w:i/>
      <w:sz w:val="26"/>
      <w:lang w:val="pl-PL" w:eastAsia="ar-SA" w:bidi="ar-SA"/>
    </w:rPr>
  </w:style>
  <w:style w:type="character" w:customStyle="1" w:styleId="Heading6Char">
    <w:name w:val="Heading 6 Char"/>
    <w:basedOn w:val="DefaultParagraphFont"/>
    <w:link w:val="Heading6"/>
    <w:uiPriority w:val="99"/>
    <w:locked/>
    <w:rsid w:val="000B64C8"/>
    <w:rPr>
      <w:rFonts w:cs="Times New Roman"/>
      <w:b/>
      <w:sz w:val="22"/>
      <w:lang w:val="pl-PL" w:eastAsia="ar-SA" w:bidi="ar-SA"/>
    </w:rPr>
  </w:style>
  <w:style w:type="character" w:customStyle="1" w:styleId="Heading7Char">
    <w:name w:val="Heading 7 Char"/>
    <w:basedOn w:val="DefaultParagraphFont"/>
    <w:link w:val="Heading7"/>
    <w:uiPriority w:val="99"/>
    <w:locked/>
    <w:rsid w:val="000B64C8"/>
    <w:rPr>
      <w:rFonts w:cs="Times New Roman"/>
      <w:sz w:val="24"/>
      <w:lang w:val="pl-PL" w:eastAsia="ar-SA" w:bidi="ar-SA"/>
    </w:rPr>
  </w:style>
  <w:style w:type="character" w:customStyle="1" w:styleId="Heading8Char">
    <w:name w:val="Heading 8 Char"/>
    <w:basedOn w:val="DefaultParagraphFont"/>
    <w:link w:val="Heading8"/>
    <w:uiPriority w:val="99"/>
    <w:locked/>
    <w:rsid w:val="000B64C8"/>
    <w:rPr>
      <w:rFonts w:cs="Times New Roman"/>
      <w:i/>
      <w:sz w:val="24"/>
      <w:lang w:val="pl-PL" w:eastAsia="ar-SA" w:bidi="ar-SA"/>
    </w:rPr>
  </w:style>
  <w:style w:type="character" w:customStyle="1" w:styleId="Heading9Char">
    <w:name w:val="Heading 9 Char"/>
    <w:basedOn w:val="DefaultParagraphFont"/>
    <w:link w:val="Heading9"/>
    <w:uiPriority w:val="99"/>
    <w:locked/>
    <w:rsid w:val="000B64C8"/>
    <w:rPr>
      <w:rFonts w:ascii="Arial" w:hAnsi="Arial" w:cs="Times New Roman"/>
      <w:sz w:val="22"/>
      <w:lang w:val="pl-PL" w:eastAsia="ar-SA" w:bidi="ar-SA"/>
    </w:rPr>
  </w:style>
  <w:style w:type="paragraph" w:customStyle="1" w:styleId="Normal1">
    <w:name w:val="Normal1"/>
    <w:uiPriority w:val="99"/>
    <w:rsid w:val="000B64C8"/>
    <w:pPr>
      <w:widowControl w:val="0"/>
      <w:suppressAutoHyphens/>
    </w:pPr>
    <w:rPr>
      <w:sz w:val="24"/>
      <w:szCs w:val="24"/>
      <w:lang w:eastAsia="ar-SA"/>
    </w:rPr>
  </w:style>
  <w:style w:type="character" w:customStyle="1" w:styleId="WW8Num1z0">
    <w:name w:val="WW8Num1z0"/>
    <w:uiPriority w:val="99"/>
    <w:rsid w:val="000B64C8"/>
    <w:rPr>
      <w:rFonts w:ascii="Verdana" w:hAnsi="Verdana"/>
      <w:sz w:val="20"/>
    </w:rPr>
  </w:style>
  <w:style w:type="character" w:customStyle="1" w:styleId="WW8Num1z1">
    <w:name w:val="WW8Num1z1"/>
    <w:uiPriority w:val="99"/>
    <w:rsid w:val="000B64C8"/>
  </w:style>
  <w:style w:type="character" w:customStyle="1" w:styleId="WW8Num2z0">
    <w:name w:val="WW8Num2z0"/>
    <w:uiPriority w:val="99"/>
    <w:rsid w:val="000B64C8"/>
    <w:rPr>
      <w:rFonts w:ascii="Verdana" w:hAnsi="Verdana"/>
      <w:sz w:val="20"/>
    </w:rPr>
  </w:style>
  <w:style w:type="character" w:customStyle="1" w:styleId="WW8Num3z0">
    <w:name w:val="WW8Num3z0"/>
    <w:uiPriority w:val="99"/>
    <w:rsid w:val="000B64C8"/>
  </w:style>
  <w:style w:type="character" w:customStyle="1" w:styleId="WW8Num5z1">
    <w:name w:val="WW8Num5z1"/>
    <w:uiPriority w:val="99"/>
    <w:rsid w:val="000B64C8"/>
    <w:rPr>
      <w:rFonts w:ascii="Times New Roman" w:hAnsi="Times New Roman"/>
      <w:sz w:val="24"/>
    </w:rPr>
  </w:style>
  <w:style w:type="character" w:customStyle="1" w:styleId="WW8Num8z0">
    <w:name w:val="WW8Num8z0"/>
    <w:uiPriority w:val="99"/>
    <w:rsid w:val="000B64C8"/>
    <w:rPr>
      <w:rFonts w:ascii="Symbol" w:hAnsi="Symbol"/>
    </w:rPr>
  </w:style>
  <w:style w:type="character" w:customStyle="1" w:styleId="WW8Num13z0">
    <w:name w:val="WW8Num13z0"/>
    <w:uiPriority w:val="99"/>
    <w:rsid w:val="000B64C8"/>
  </w:style>
  <w:style w:type="character" w:customStyle="1" w:styleId="WW8Num15z0">
    <w:name w:val="WW8Num15z0"/>
    <w:uiPriority w:val="99"/>
    <w:rsid w:val="000B64C8"/>
    <w:rPr>
      <w:rFonts w:ascii="Times New Roman" w:hAnsi="Times New Roman"/>
      <w:sz w:val="24"/>
    </w:rPr>
  </w:style>
  <w:style w:type="character" w:customStyle="1" w:styleId="Absatz-Standardschriftart">
    <w:name w:val="Absatz-Standardschriftart"/>
    <w:uiPriority w:val="99"/>
    <w:rsid w:val="000B64C8"/>
  </w:style>
  <w:style w:type="character" w:customStyle="1" w:styleId="WW-Absatz-Standardschriftart">
    <w:name w:val="WW-Absatz-Standardschriftart"/>
    <w:uiPriority w:val="99"/>
    <w:rsid w:val="000B64C8"/>
  </w:style>
  <w:style w:type="character" w:customStyle="1" w:styleId="WW8Num11z0">
    <w:name w:val="WW8Num11z0"/>
    <w:uiPriority w:val="99"/>
    <w:rsid w:val="000B64C8"/>
  </w:style>
  <w:style w:type="character" w:customStyle="1" w:styleId="WW-Absatz-Standardschriftart1">
    <w:name w:val="WW-Absatz-Standardschriftart1"/>
    <w:uiPriority w:val="99"/>
    <w:rsid w:val="000B64C8"/>
  </w:style>
  <w:style w:type="character" w:customStyle="1" w:styleId="WW8Num4z0">
    <w:name w:val="WW8Num4z0"/>
    <w:uiPriority w:val="99"/>
    <w:rsid w:val="000B64C8"/>
    <w:rPr>
      <w:rFonts w:ascii="Wingdings" w:hAnsi="Wingdings"/>
    </w:rPr>
  </w:style>
  <w:style w:type="character" w:customStyle="1" w:styleId="WW8Num6z1">
    <w:name w:val="WW8Num6z1"/>
    <w:uiPriority w:val="99"/>
    <w:rsid w:val="000B64C8"/>
    <w:rPr>
      <w:rFonts w:ascii="Times New Roman" w:hAnsi="Times New Roman"/>
      <w:sz w:val="24"/>
    </w:rPr>
  </w:style>
  <w:style w:type="character" w:customStyle="1" w:styleId="WW8Num9z0">
    <w:name w:val="WW8Num9z0"/>
    <w:uiPriority w:val="99"/>
    <w:rsid w:val="000B64C8"/>
  </w:style>
  <w:style w:type="character" w:customStyle="1" w:styleId="WW8Num16z0">
    <w:name w:val="WW8Num16z0"/>
    <w:uiPriority w:val="99"/>
    <w:rsid w:val="000B64C8"/>
    <w:rPr>
      <w:rFonts w:ascii="Times New Roman" w:hAnsi="Times New Roman"/>
    </w:rPr>
  </w:style>
  <w:style w:type="character" w:customStyle="1" w:styleId="WW8Num19z0">
    <w:name w:val="WW8Num19z0"/>
    <w:uiPriority w:val="99"/>
    <w:rsid w:val="000B64C8"/>
    <w:rPr>
      <w:rFonts w:ascii="Symbol" w:hAnsi="Symbol"/>
    </w:rPr>
  </w:style>
  <w:style w:type="character" w:customStyle="1" w:styleId="WW8Num22z0">
    <w:name w:val="WW8Num22z0"/>
    <w:uiPriority w:val="99"/>
    <w:rsid w:val="000B64C8"/>
    <w:rPr>
      <w:b/>
    </w:rPr>
  </w:style>
  <w:style w:type="character" w:customStyle="1" w:styleId="WW8Num24z0">
    <w:name w:val="WW8Num24z0"/>
    <w:uiPriority w:val="99"/>
    <w:rsid w:val="000B64C8"/>
    <w:rPr>
      <w:rFonts w:ascii="Symbol" w:hAnsi="Symbol"/>
      <w:sz w:val="18"/>
    </w:rPr>
  </w:style>
  <w:style w:type="character" w:customStyle="1" w:styleId="WW8Num26z0">
    <w:name w:val="WW8Num26z0"/>
    <w:uiPriority w:val="99"/>
    <w:rsid w:val="000B64C8"/>
  </w:style>
  <w:style w:type="character" w:customStyle="1" w:styleId="WW8Num28z0">
    <w:name w:val="WW8Num28z0"/>
    <w:uiPriority w:val="99"/>
    <w:rsid w:val="000B64C8"/>
  </w:style>
  <w:style w:type="character" w:customStyle="1" w:styleId="WW8Num28z1">
    <w:name w:val="WW8Num28z1"/>
    <w:uiPriority w:val="99"/>
    <w:rsid w:val="000B64C8"/>
  </w:style>
  <w:style w:type="character" w:customStyle="1" w:styleId="Domylnaczcionkaakapitu4">
    <w:name w:val="Domyślna czcionka akapitu4"/>
    <w:uiPriority w:val="99"/>
    <w:rsid w:val="000B64C8"/>
  </w:style>
  <w:style w:type="character" w:customStyle="1" w:styleId="WW8Num10z0">
    <w:name w:val="WW8Num10z0"/>
    <w:uiPriority w:val="99"/>
    <w:rsid w:val="000B64C8"/>
  </w:style>
  <w:style w:type="character" w:customStyle="1" w:styleId="WW-Absatz-Standardschriftart11">
    <w:name w:val="WW-Absatz-Standardschriftart11"/>
    <w:uiPriority w:val="99"/>
    <w:rsid w:val="000B64C8"/>
  </w:style>
  <w:style w:type="character" w:customStyle="1" w:styleId="WW8Num5z0">
    <w:name w:val="WW8Num5z0"/>
    <w:uiPriority w:val="99"/>
    <w:rsid w:val="000B64C8"/>
  </w:style>
  <w:style w:type="character" w:customStyle="1" w:styleId="WW8Num7z0">
    <w:name w:val="WW8Num7z0"/>
    <w:uiPriority w:val="99"/>
    <w:rsid w:val="000B64C8"/>
    <w:rPr>
      <w:rFonts w:ascii="Symbol" w:hAnsi="Symbol"/>
    </w:rPr>
  </w:style>
  <w:style w:type="character" w:customStyle="1" w:styleId="WW8Num9z1">
    <w:name w:val="WW8Num9z1"/>
    <w:uiPriority w:val="99"/>
    <w:rsid w:val="000B64C8"/>
    <w:rPr>
      <w:rFonts w:ascii="Times New Roman" w:hAnsi="Times New Roman"/>
      <w:sz w:val="24"/>
    </w:rPr>
  </w:style>
  <w:style w:type="character" w:customStyle="1" w:styleId="WW8Num12z0">
    <w:name w:val="WW8Num12z0"/>
    <w:uiPriority w:val="99"/>
    <w:rsid w:val="000B64C8"/>
  </w:style>
  <w:style w:type="character" w:customStyle="1" w:styleId="WW8Num20z0">
    <w:name w:val="WW8Num20z0"/>
    <w:uiPriority w:val="99"/>
    <w:rsid w:val="000B64C8"/>
    <w:rPr>
      <w:rFonts w:ascii="Verdana" w:hAnsi="Verdana"/>
      <w:sz w:val="20"/>
    </w:rPr>
  </w:style>
  <w:style w:type="character" w:customStyle="1" w:styleId="WW8Num23z0">
    <w:name w:val="WW8Num23z0"/>
    <w:uiPriority w:val="99"/>
    <w:rsid w:val="000B64C8"/>
    <w:rPr>
      <w:rFonts w:ascii="Symbol" w:hAnsi="Symbol"/>
      <w:sz w:val="18"/>
    </w:rPr>
  </w:style>
  <w:style w:type="character" w:customStyle="1" w:styleId="WW-Absatz-Standardschriftart111">
    <w:name w:val="WW-Absatz-Standardschriftart111"/>
    <w:uiPriority w:val="99"/>
    <w:rsid w:val="000B64C8"/>
  </w:style>
  <w:style w:type="character" w:customStyle="1" w:styleId="WW-Absatz-Standardschriftart1111">
    <w:name w:val="WW-Absatz-Standardschriftart1111"/>
    <w:uiPriority w:val="99"/>
    <w:rsid w:val="000B64C8"/>
  </w:style>
  <w:style w:type="character" w:customStyle="1" w:styleId="WW8Num11z1">
    <w:name w:val="WW8Num11z1"/>
    <w:uiPriority w:val="99"/>
    <w:rsid w:val="000B64C8"/>
    <w:rPr>
      <w:rFonts w:ascii="Times New Roman" w:hAnsi="Times New Roman"/>
      <w:sz w:val="24"/>
    </w:rPr>
  </w:style>
  <w:style w:type="character" w:customStyle="1" w:styleId="WW8Num14z0">
    <w:name w:val="WW8Num14z0"/>
    <w:uiPriority w:val="99"/>
    <w:rsid w:val="000B64C8"/>
  </w:style>
  <w:style w:type="character" w:customStyle="1" w:styleId="WW-Absatz-Standardschriftart11111">
    <w:name w:val="WW-Absatz-Standardschriftart11111"/>
    <w:uiPriority w:val="99"/>
    <w:rsid w:val="000B64C8"/>
  </w:style>
  <w:style w:type="character" w:customStyle="1" w:styleId="WW8Num2z1">
    <w:name w:val="WW8Num2z1"/>
    <w:uiPriority w:val="99"/>
    <w:rsid w:val="000B64C8"/>
  </w:style>
  <w:style w:type="character" w:customStyle="1" w:styleId="WW8Num6z0">
    <w:name w:val="WW8Num6z0"/>
    <w:uiPriority w:val="99"/>
    <w:rsid w:val="000B64C8"/>
    <w:rPr>
      <w:rFonts w:ascii="Times New Roman" w:hAnsi="Times New Roman"/>
    </w:rPr>
  </w:style>
  <w:style w:type="character" w:customStyle="1" w:styleId="WW8Num17z0">
    <w:name w:val="WW8Num17z0"/>
    <w:uiPriority w:val="99"/>
    <w:rsid w:val="000B64C8"/>
  </w:style>
  <w:style w:type="character" w:customStyle="1" w:styleId="WW8Num18z0">
    <w:name w:val="WW8Num18z0"/>
    <w:uiPriority w:val="99"/>
    <w:rsid w:val="000B64C8"/>
  </w:style>
  <w:style w:type="character" w:customStyle="1" w:styleId="WW8Num21z0">
    <w:name w:val="WW8Num21z0"/>
    <w:uiPriority w:val="99"/>
    <w:rsid w:val="000B64C8"/>
    <w:rPr>
      <w:b/>
    </w:rPr>
  </w:style>
  <w:style w:type="character" w:customStyle="1" w:styleId="WW8Num21z1">
    <w:name w:val="WW8Num21z1"/>
    <w:uiPriority w:val="99"/>
    <w:rsid w:val="000B64C8"/>
    <w:rPr>
      <w:rFonts w:ascii="Tahoma" w:hAnsi="Tahoma"/>
      <w:sz w:val="22"/>
    </w:rPr>
  </w:style>
  <w:style w:type="character" w:customStyle="1" w:styleId="WW8Num22z1">
    <w:name w:val="WW8Num22z1"/>
    <w:uiPriority w:val="99"/>
    <w:rsid w:val="000B64C8"/>
    <w:rPr>
      <w:rFonts w:ascii="Tahoma" w:hAnsi="Tahoma"/>
      <w:sz w:val="22"/>
    </w:rPr>
  </w:style>
  <w:style w:type="character" w:customStyle="1" w:styleId="WW8Num23z1">
    <w:name w:val="WW8Num23z1"/>
    <w:uiPriority w:val="99"/>
    <w:rsid w:val="000B64C8"/>
  </w:style>
  <w:style w:type="character" w:customStyle="1" w:styleId="WW8Num25z0">
    <w:name w:val="WW8Num25z0"/>
    <w:uiPriority w:val="99"/>
    <w:rsid w:val="000B64C8"/>
    <w:rPr>
      <w:rFonts w:ascii="Symbol" w:hAnsi="Symbol"/>
      <w:sz w:val="18"/>
    </w:rPr>
  </w:style>
  <w:style w:type="character" w:customStyle="1" w:styleId="WW8Num27z0">
    <w:name w:val="WW8Num27z0"/>
    <w:uiPriority w:val="99"/>
    <w:rsid w:val="000B64C8"/>
  </w:style>
  <w:style w:type="character" w:customStyle="1" w:styleId="WW8Num31z1">
    <w:name w:val="WW8Num31z1"/>
    <w:uiPriority w:val="99"/>
    <w:rsid w:val="000B64C8"/>
    <w:rPr>
      <w:rFonts w:ascii="Times New Roman" w:hAnsi="Times New Roman"/>
      <w:sz w:val="24"/>
    </w:rPr>
  </w:style>
  <w:style w:type="character" w:customStyle="1" w:styleId="WW8Num32z0">
    <w:name w:val="WW8Num32z0"/>
    <w:uiPriority w:val="99"/>
    <w:rsid w:val="000B64C8"/>
  </w:style>
  <w:style w:type="character" w:customStyle="1" w:styleId="WW8Num33z0">
    <w:name w:val="WW8Num33z0"/>
    <w:uiPriority w:val="99"/>
    <w:rsid w:val="000B64C8"/>
    <w:rPr>
      <w:rFonts w:ascii="Symbol" w:hAnsi="Symbol"/>
    </w:rPr>
  </w:style>
  <w:style w:type="character" w:customStyle="1" w:styleId="WW8Num33z1">
    <w:name w:val="WW8Num33z1"/>
    <w:uiPriority w:val="99"/>
    <w:rsid w:val="000B64C8"/>
    <w:rPr>
      <w:rFonts w:ascii="Courier New" w:hAnsi="Courier New"/>
    </w:rPr>
  </w:style>
  <w:style w:type="character" w:customStyle="1" w:styleId="WW8Num33z2">
    <w:name w:val="WW8Num33z2"/>
    <w:uiPriority w:val="99"/>
    <w:rsid w:val="000B64C8"/>
    <w:rPr>
      <w:rFonts w:ascii="Wingdings" w:hAnsi="Wingdings"/>
    </w:rPr>
  </w:style>
  <w:style w:type="character" w:customStyle="1" w:styleId="WW8Num34z0">
    <w:name w:val="WW8Num34z0"/>
    <w:uiPriority w:val="99"/>
    <w:rsid w:val="000B64C8"/>
    <w:rPr>
      <w:rFonts w:ascii="Symbol" w:hAnsi="Symbol"/>
      <w:sz w:val="20"/>
    </w:rPr>
  </w:style>
  <w:style w:type="character" w:customStyle="1" w:styleId="WW8Num34z2">
    <w:name w:val="WW8Num34z2"/>
    <w:uiPriority w:val="99"/>
    <w:rsid w:val="000B64C8"/>
    <w:rPr>
      <w:rFonts w:ascii="Wingdings" w:hAnsi="Wingdings"/>
      <w:sz w:val="20"/>
    </w:rPr>
  </w:style>
  <w:style w:type="character" w:customStyle="1" w:styleId="WW8Num36z0">
    <w:name w:val="WW8Num36z0"/>
    <w:uiPriority w:val="99"/>
    <w:rsid w:val="000B64C8"/>
  </w:style>
  <w:style w:type="character" w:customStyle="1" w:styleId="WW8Num37z0">
    <w:name w:val="WW8Num37z0"/>
    <w:uiPriority w:val="99"/>
    <w:rsid w:val="000B64C8"/>
    <w:rPr>
      <w:rFonts w:ascii="Symbol" w:hAnsi="Symbol"/>
      <w:sz w:val="20"/>
    </w:rPr>
  </w:style>
  <w:style w:type="character" w:customStyle="1" w:styleId="WW8Num38z0">
    <w:name w:val="WW8Num38z0"/>
    <w:uiPriority w:val="99"/>
    <w:rsid w:val="000B64C8"/>
    <w:rPr>
      <w:b/>
    </w:rPr>
  </w:style>
  <w:style w:type="character" w:customStyle="1" w:styleId="WW8Num41z0">
    <w:name w:val="WW8Num41z0"/>
    <w:uiPriority w:val="99"/>
    <w:rsid w:val="000B64C8"/>
    <w:rPr>
      <w:rFonts w:ascii="Times New Roman" w:hAnsi="Times New Roman"/>
      <w:sz w:val="22"/>
    </w:rPr>
  </w:style>
  <w:style w:type="character" w:customStyle="1" w:styleId="WW8Num41z1">
    <w:name w:val="WW8Num41z1"/>
    <w:uiPriority w:val="99"/>
    <w:rsid w:val="000B64C8"/>
  </w:style>
  <w:style w:type="character" w:customStyle="1" w:styleId="WW8Num42z0">
    <w:name w:val="WW8Num42z0"/>
    <w:uiPriority w:val="99"/>
    <w:rsid w:val="000B64C8"/>
    <w:rPr>
      <w:rFonts w:ascii="Arial" w:hAnsi="Arial"/>
    </w:rPr>
  </w:style>
  <w:style w:type="character" w:customStyle="1" w:styleId="WW8Num42z1">
    <w:name w:val="WW8Num42z1"/>
    <w:uiPriority w:val="99"/>
    <w:rsid w:val="000B64C8"/>
    <w:rPr>
      <w:rFonts w:ascii="Courier New" w:hAnsi="Courier New"/>
    </w:rPr>
  </w:style>
  <w:style w:type="character" w:customStyle="1" w:styleId="WW8Num42z2">
    <w:name w:val="WW8Num42z2"/>
    <w:uiPriority w:val="99"/>
    <w:rsid w:val="000B64C8"/>
    <w:rPr>
      <w:rFonts w:ascii="Wingdings" w:hAnsi="Wingdings"/>
    </w:rPr>
  </w:style>
  <w:style w:type="character" w:customStyle="1" w:styleId="WW8Num43z0">
    <w:name w:val="WW8Num43z0"/>
    <w:uiPriority w:val="99"/>
    <w:rsid w:val="000B64C8"/>
  </w:style>
  <w:style w:type="character" w:customStyle="1" w:styleId="WW8Num44z0">
    <w:name w:val="WW8Num44z0"/>
    <w:uiPriority w:val="99"/>
    <w:rsid w:val="000B64C8"/>
    <w:rPr>
      <w:rFonts w:ascii="Times New Roman" w:hAnsi="Times New Roman"/>
      <w:sz w:val="18"/>
    </w:rPr>
  </w:style>
  <w:style w:type="character" w:customStyle="1" w:styleId="WW8Num44z1">
    <w:name w:val="WW8Num44z1"/>
    <w:uiPriority w:val="99"/>
    <w:rsid w:val="000B64C8"/>
  </w:style>
  <w:style w:type="character" w:customStyle="1" w:styleId="WW8Num44z2">
    <w:name w:val="WW8Num44z2"/>
    <w:uiPriority w:val="99"/>
    <w:rsid w:val="000B64C8"/>
  </w:style>
  <w:style w:type="character" w:customStyle="1" w:styleId="WW8Num45z0">
    <w:name w:val="WW8Num45z0"/>
    <w:uiPriority w:val="99"/>
    <w:rsid w:val="000B64C8"/>
    <w:rPr>
      <w:rFonts w:ascii="Symbol" w:hAnsi="Symbol"/>
    </w:rPr>
  </w:style>
  <w:style w:type="character" w:customStyle="1" w:styleId="WW8Num45z1">
    <w:name w:val="WW8Num45z1"/>
    <w:uiPriority w:val="99"/>
    <w:rsid w:val="000B64C8"/>
    <w:rPr>
      <w:rFonts w:ascii="Courier New" w:hAnsi="Courier New"/>
    </w:rPr>
  </w:style>
  <w:style w:type="character" w:customStyle="1" w:styleId="WW8Num45z2">
    <w:name w:val="WW8Num45z2"/>
    <w:uiPriority w:val="99"/>
    <w:rsid w:val="000B64C8"/>
    <w:rPr>
      <w:rFonts w:ascii="Wingdings" w:hAnsi="Wingdings"/>
    </w:rPr>
  </w:style>
  <w:style w:type="character" w:customStyle="1" w:styleId="WW8Num46z1">
    <w:name w:val="WW8Num46z1"/>
    <w:uiPriority w:val="99"/>
    <w:rsid w:val="000B64C8"/>
    <w:rPr>
      <w:rFonts w:ascii="Symbol" w:hAnsi="Symbol"/>
    </w:rPr>
  </w:style>
  <w:style w:type="character" w:customStyle="1" w:styleId="WW8Num48z0">
    <w:name w:val="WW8Num48z0"/>
    <w:uiPriority w:val="99"/>
    <w:rsid w:val="000B64C8"/>
  </w:style>
  <w:style w:type="character" w:customStyle="1" w:styleId="WW8Num48z1">
    <w:name w:val="WW8Num48z1"/>
    <w:uiPriority w:val="99"/>
    <w:rsid w:val="000B64C8"/>
  </w:style>
  <w:style w:type="character" w:customStyle="1" w:styleId="WW8Num51z0">
    <w:name w:val="WW8Num51z0"/>
    <w:uiPriority w:val="99"/>
    <w:rsid w:val="000B64C8"/>
    <w:rPr>
      <w:rFonts w:ascii="Symbol" w:hAnsi="Symbol"/>
      <w:sz w:val="20"/>
    </w:rPr>
  </w:style>
  <w:style w:type="character" w:customStyle="1" w:styleId="WW8Num51z1">
    <w:name w:val="WW8Num51z1"/>
    <w:uiPriority w:val="99"/>
    <w:rsid w:val="000B64C8"/>
    <w:rPr>
      <w:rFonts w:ascii="Courier New" w:hAnsi="Courier New"/>
      <w:sz w:val="20"/>
    </w:rPr>
  </w:style>
  <w:style w:type="character" w:customStyle="1" w:styleId="WW8Num51z2">
    <w:name w:val="WW8Num51z2"/>
    <w:uiPriority w:val="99"/>
    <w:rsid w:val="000B64C8"/>
    <w:rPr>
      <w:rFonts w:ascii="Wingdings" w:hAnsi="Wingdings"/>
      <w:sz w:val="20"/>
    </w:rPr>
  </w:style>
  <w:style w:type="character" w:customStyle="1" w:styleId="Domylnaczcionkaakapitu3">
    <w:name w:val="Domyślna czcionka akapitu3"/>
    <w:uiPriority w:val="99"/>
    <w:rsid w:val="000B64C8"/>
  </w:style>
  <w:style w:type="character" w:customStyle="1" w:styleId="Domylnaczcionkaakapitu2">
    <w:name w:val="Domyślna czcionka akapitu2"/>
    <w:uiPriority w:val="99"/>
    <w:rsid w:val="000B64C8"/>
  </w:style>
  <w:style w:type="character" w:customStyle="1" w:styleId="WW-Absatz-Standardschriftart111111">
    <w:name w:val="WW-Absatz-Standardschriftart111111"/>
    <w:uiPriority w:val="99"/>
    <w:rsid w:val="000B64C8"/>
  </w:style>
  <w:style w:type="character" w:customStyle="1" w:styleId="WW-Absatz-Standardschriftart1111111">
    <w:name w:val="WW-Absatz-Standardschriftart1111111"/>
    <w:uiPriority w:val="99"/>
    <w:rsid w:val="000B64C8"/>
  </w:style>
  <w:style w:type="character" w:customStyle="1" w:styleId="WW-Absatz-Standardschriftart11111111">
    <w:name w:val="WW-Absatz-Standardschriftart11111111"/>
    <w:uiPriority w:val="99"/>
    <w:rsid w:val="000B64C8"/>
  </w:style>
  <w:style w:type="character" w:customStyle="1" w:styleId="WW-Absatz-Standardschriftart111111111">
    <w:name w:val="WW-Absatz-Standardschriftart111111111"/>
    <w:uiPriority w:val="99"/>
    <w:rsid w:val="000B64C8"/>
  </w:style>
  <w:style w:type="character" w:customStyle="1" w:styleId="WW8Num12z1">
    <w:name w:val="WW8Num12z1"/>
    <w:uiPriority w:val="99"/>
    <w:rsid w:val="000B64C8"/>
    <w:rPr>
      <w:rFonts w:ascii="Times New Roman" w:hAnsi="Times New Roman"/>
      <w:sz w:val="24"/>
    </w:rPr>
  </w:style>
  <w:style w:type="character" w:customStyle="1" w:styleId="WW8Num32z1">
    <w:name w:val="WW8Num32z1"/>
    <w:uiPriority w:val="99"/>
    <w:rsid w:val="000B64C8"/>
    <w:rPr>
      <w:rFonts w:ascii="Symbol" w:hAnsi="Symbol"/>
    </w:rPr>
  </w:style>
  <w:style w:type="character" w:customStyle="1" w:styleId="WW8Num32z3">
    <w:name w:val="WW8Num32z3"/>
    <w:uiPriority w:val="99"/>
    <w:rsid w:val="000B64C8"/>
  </w:style>
  <w:style w:type="character" w:customStyle="1" w:styleId="WW8Num37z1">
    <w:name w:val="WW8Num37z1"/>
    <w:uiPriority w:val="99"/>
    <w:rsid w:val="000B64C8"/>
    <w:rPr>
      <w:rFonts w:ascii="Symbol" w:hAnsi="Symbol"/>
    </w:rPr>
  </w:style>
  <w:style w:type="character" w:customStyle="1" w:styleId="WW8Num40z0">
    <w:name w:val="WW8Num40z0"/>
    <w:uiPriority w:val="99"/>
    <w:rsid w:val="000B64C8"/>
    <w:rPr>
      <w:rFonts w:ascii="Symbol" w:hAnsi="Symbol"/>
    </w:rPr>
  </w:style>
  <w:style w:type="character" w:customStyle="1" w:styleId="WW8Num46z2">
    <w:name w:val="WW8Num46z2"/>
    <w:uiPriority w:val="99"/>
    <w:rsid w:val="000B64C8"/>
    <w:rPr>
      <w:rFonts w:ascii="Tahoma" w:hAnsi="Tahoma"/>
    </w:rPr>
  </w:style>
  <w:style w:type="character" w:customStyle="1" w:styleId="WW8Num47z1">
    <w:name w:val="WW8Num47z1"/>
    <w:uiPriority w:val="99"/>
    <w:rsid w:val="000B64C8"/>
    <w:rPr>
      <w:rFonts w:ascii="Tahoma" w:hAnsi="Tahoma"/>
      <w:sz w:val="22"/>
    </w:rPr>
  </w:style>
  <w:style w:type="character" w:customStyle="1" w:styleId="Domylnaczcionkaakapitu1">
    <w:name w:val="Domyślna czcionka akapitu1"/>
    <w:uiPriority w:val="99"/>
    <w:rsid w:val="000B64C8"/>
  </w:style>
  <w:style w:type="character" w:styleId="FollowedHyperlink">
    <w:name w:val="FollowedHyperlink"/>
    <w:basedOn w:val="Domylnaczcionkaakapitu1"/>
    <w:uiPriority w:val="99"/>
    <w:rsid w:val="000B64C8"/>
    <w:rPr>
      <w:rFonts w:cs="Times New Roman"/>
      <w:color w:val="800080"/>
      <w:u w:val="single"/>
    </w:rPr>
  </w:style>
  <w:style w:type="character" w:customStyle="1" w:styleId="czeinternetowe">
    <w:name w:val="Łącze internetowe"/>
    <w:basedOn w:val="Domylnaczcionkaakapitu1"/>
    <w:uiPriority w:val="99"/>
    <w:rsid w:val="000B64C8"/>
    <w:rPr>
      <w:rFonts w:cs="Times New Roman"/>
      <w:color w:val="0000FF"/>
      <w:u w:val="single"/>
    </w:rPr>
  </w:style>
  <w:style w:type="character" w:styleId="PageNumber">
    <w:name w:val="page number"/>
    <w:basedOn w:val="Domylnaczcionkaakapitu1"/>
    <w:uiPriority w:val="99"/>
    <w:rsid w:val="000B64C8"/>
    <w:rPr>
      <w:rFonts w:cs="Times New Roman"/>
    </w:rPr>
  </w:style>
  <w:style w:type="character" w:customStyle="1" w:styleId="Znakinumeracji">
    <w:name w:val="Znaki numeracji"/>
    <w:uiPriority w:val="99"/>
    <w:rsid w:val="000B64C8"/>
  </w:style>
  <w:style w:type="character" w:customStyle="1" w:styleId="Symbolewypunktowania">
    <w:name w:val="Symbole wypunktowania"/>
    <w:uiPriority w:val="99"/>
    <w:rsid w:val="000B64C8"/>
    <w:rPr>
      <w:rFonts w:ascii="StarSymbol" w:hAnsi="StarSymbol"/>
      <w:sz w:val="18"/>
    </w:rPr>
  </w:style>
  <w:style w:type="character" w:customStyle="1" w:styleId="BodyTextChar">
    <w:name w:val="Body Text Char"/>
    <w:uiPriority w:val="99"/>
    <w:locked/>
    <w:rsid w:val="000B64C8"/>
    <w:rPr>
      <w:sz w:val="24"/>
      <w:lang w:eastAsia="ar-SA" w:bidi="ar-SA"/>
    </w:rPr>
  </w:style>
  <w:style w:type="character" w:customStyle="1" w:styleId="FooterChar">
    <w:name w:val="Footer Char"/>
    <w:basedOn w:val="Domylnaczcionkaakapitu3"/>
    <w:uiPriority w:val="99"/>
    <w:rsid w:val="000B64C8"/>
    <w:rPr>
      <w:rFonts w:cs="Times New Roman"/>
      <w:sz w:val="24"/>
      <w:szCs w:val="24"/>
      <w:lang w:eastAsia="ar-SA" w:bidi="ar-SA"/>
    </w:rPr>
  </w:style>
  <w:style w:type="character" w:customStyle="1" w:styleId="HeaderChar">
    <w:name w:val="Header Char"/>
    <w:basedOn w:val="Domylnaczcionkaakapitu3"/>
    <w:uiPriority w:val="99"/>
    <w:rsid w:val="000B64C8"/>
    <w:rPr>
      <w:rFonts w:cs="Times New Roman"/>
      <w:sz w:val="24"/>
      <w:szCs w:val="24"/>
      <w:lang w:eastAsia="ar-SA" w:bidi="ar-SA"/>
    </w:rPr>
  </w:style>
  <w:style w:type="character" w:customStyle="1" w:styleId="BodyTextIndentChar">
    <w:name w:val="Body Text Indent Char"/>
    <w:basedOn w:val="Domylnaczcionkaakapitu3"/>
    <w:uiPriority w:val="99"/>
    <w:rsid w:val="000B64C8"/>
    <w:rPr>
      <w:rFonts w:cs="Times New Roman"/>
      <w:sz w:val="24"/>
      <w:szCs w:val="24"/>
      <w:lang w:eastAsia="ar-SA" w:bidi="ar-SA"/>
    </w:rPr>
  </w:style>
  <w:style w:type="character" w:customStyle="1" w:styleId="WW-Absatz-Standardschriftart1111111111">
    <w:name w:val="WW-Absatz-Standardschriftart1111111111"/>
    <w:uiPriority w:val="99"/>
    <w:rsid w:val="000B64C8"/>
  </w:style>
  <w:style w:type="character" w:customStyle="1" w:styleId="WW-Absatz-Standardschriftart11111111111">
    <w:name w:val="WW-Absatz-Standardschriftart11111111111"/>
    <w:uiPriority w:val="99"/>
    <w:rsid w:val="000B64C8"/>
  </w:style>
  <w:style w:type="character" w:customStyle="1" w:styleId="BodyTextIndent2Char">
    <w:name w:val="Body Text Indent 2 Char"/>
    <w:uiPriority w:val="99"/>
    <w:locked/>
    <w:rsid w:val="000B64C8"/>
    <w:rPr>
      <w:sz w:val="24"/>
      <w:lang w:eastAsia="ar-SA" w:bidi="ar-SA"/>
    </w:rPr>
  </w:style>
  <w:style w:type="character" w:customStyle="1" w:styleId="BalloonTextChar">
    <w:name w:val="Balloon Text Char"/>
    <w:basedOn w:val="Domylnaczcionkaakapitu3"/>
    <w:uiPriority w:val="99"/>
    <w:rsid w:val="000B64C8"/>
    <w:rPr>
      <w:rFonts w:cs="Times New Roman"/>
      <w:sz w:val="2"/>
      <w:lang w:eastAsia="ar-SA" w:bidi="ar-SA"/>
    </w:rPr>
  </w:style>
  <w:style w:type="character" w:customStyle="1" w:styleId="BodyTextIndent3Char">
    <w:name w:val="Body Text Indent 3 Char"/>
    <w:uiPriority w:val="99"/>
    <w:locked/>
    <w:rsid w:val="000B64C8"/>
    <w:rPr>
      <w:sz w:val="16"/>
      <w:lang w:eastAsia="ar-SA" w:bidi="ar-SA"/>
    </w:rPr>
  </w:style>
  <w:style w:type="character" w:customStyle="1" w:styleId="BodyText3Char">
    <w:name w:val="Body Text 3 Char"/>
    <w:basedOn w:val="Domylnaczcionkaakapitu3"/>
    <w:uiPriority w:val="99"/>
    <w:rsid w:val="000B64C8"/>
    <w:rPr>
      <w:rFonts w:cs="Times New Roman"/>
      <w:sz w:val="16"/>
      <w:szCs w:val="16"/>
      <w:lang w:eastAsia="ar-SA" w:bidi="ar-SA"/>
    </w:rPr>
  </w:style>
  <w:style w:type="character" w:customStyle="1" w:styleId="BodyText2Char">
    <w:name w:val="Body Text 2 Char"/>
    <w:basedOn w:val="Domylnaczcionkaakapitu3"/>
    <w:uiPriority w:val="99"/>
    <w:rsid w:val="000B64C8"/>
    <w:rPr>
      <w:rFonts w:cs="Times New Roman"/>
      <w:sz w:val="24"/>
      <w:szCs w:val="24"/>
      <w:lang w:eastAsia="ar-SA" w:bidi="ar-SA"/>
    </w:rPr>
  </w:style>
  <w:style w:type="character" w:styleId="Strong">
    <w:name w:val="Strong"/>
    <w:basedOn w:val="DefaultParagraphFont"/>
    <w:uiPriority w:val="99"/>
    <w:qFormat/>
    <w:rsid w:val="000B64C8"/>
    <w:rPr>
      <w:rFonts w:cs="Times New Roman"/>
      <w:b/>
    </w:rPr>
  </w:style>
  <w:style w:type="character" w:customStyle="1" w:styleId="text1">
    <w:name w:val="text1"/>
    <w:basedOn w:val="Domylnaczcionkaakapitu4"/>
    <w:uiPriority w:val="99"/>
    <w:rsid w:val="000B64C8"/>
    <w:rPr>
      <w:rFonts w:ascii="Verdana" w:hAnsi="Verdana" w:cs="Times New Roman"/>
      <w:color w:val="000000"/>
      <w:sz w:val="20"/>
      <w:szCs w:val="20"/>
    </w:rPr>
  </w:style>
  <w:style w:type="character" w:customStyle="1" w:styleId="BodyTextChar1">
    <w:name w:val="Body Text Char1"/>
    <w:basedOn w:val="DefaultParagraphFont"/>
    <w:uiPriority w:val="99"/>
    <w:semiHidden/>
    <w:locked/>
    <w:rsid w:val="000B64C8"/>
    <w:rPr>
      <w:rFonts w:cs="Times New Roman"/>
      <w:sz w:val="24"/>
      <w:szCs w:val="24"/>
      <w:lang w:eastAsia="ar-SA" w:bidi="ar-SA"/>
    </w:rPr>
  </w:style>
  <w:style w:type="character" w:customStyle="1" w:styleId="FooterChar1">
    <w:name w:val="Footer Char1"/>
    <w:uiPriority w:val="99"/>
    <w:semiHidden/>
    <w:locked/>
    <w:rsid w:val="000B64C8"/>
    <w:rPr>
      <w:sz w:val="24"/>
      <w:lang w:eastAsia="ar-SA" w:bidi="ar-SA"/>
    </w:rPr>
  </w:style>
  <w:style w:type="character" w:customStyle="1" w:styleId="HeaderChar1">
    <w:name w:val="Header Char1"/>
    <w:basedOn w:val="DefaultParagraphFont"/>
    <w:link w:val="Gwka"/>
    <w:uiPriority w:val="99"/>
    <w:semiHidden/>
    <w:locked/>
    <w:rsid w:val="000B64C8"/>
    <w:rPr>
      <w:rFonts w:cs="Times New Roman"/>
      <w:sz w:val="24"/>
      <w:szCs w:val="24"/>
      <w:lang w:eastAsia="ar-SA" w:bidi="ar-SA"/>
    </w:rPr>
  </w:style>
  <w:style w:type="character" w:customStyle="1" w:styleId="BodyTextIndentChar1">
    <w:name w:val="Body Text Indent Char1"/>
    <w:basedOn w:val="DefaultParagraphFont"/>
    <w:link w:val="Wcicietrecitekstu"/>
    <w:uiPriority w:val="99"/>
    <w:semiHidden/>
    <w:locked/>
    <w:rsid w:val="000B64C8"/>
    <w:rPr>
      <w:rFonts w:cs="Times New Roman"/>
      <w:sz w:val="24"/>
      <w:szCs w:val="24"/>
      <w:lang w:eastAsia="ar-SA" w:bidi="ar-SA"/>
    </w:rPr>
  </w:style>
  <w:style w:type="character" w:customStyle="1" w:styleId="BalloonTextChar1">
    <w:name w:val="Balloon Text Char1"/>
    <w:uiPriority w:val="99"/>
    <w:semiHidden/>
    <w:locked/>
    <w:rsid w:val="000B64C8"/>
    <w:rPr>
      <w:sz w:val="2"/>
      <w:lang w:eastAsia="ar-SA" w:bidi="ar-SA"/>
    </w:rPr>
  </w:style>
  <w:style w:type="character" w:customStyle="1" w:styleId="WW8Num30z0">
    <w:name w:val="WW8Num30z0"/>
    <w:uiPriority w:val="99"/>
    <w:rsid w:val="000B64C8"/>
  </w:style>
  <w:style w:type="character" w:customStyle="1" w:styleId="BodyTextChar2">
    <w:name w:val="Body Text Char2"/>
    <w:basedOn w:val="DefaultParagraphFont"/>
    <w:link w:val="Tretekstu"/>
    <w:uiPriority w:val="99"/>
    <w:semiHidden/>
    <w:locked/>
    <w:rsid w:val="000B64C8"/>
    <w:rPr>
      <w:rFonts w:cs="Times New Roman"/>
      <w:sz w:val="24"/>
      <w:szCs w:val="24"/>
      <w:lang w:eastAsia="zh-CN" w:bidi="ar-SA"/>
    </w:rPr>
  </w:style>
  <w:style w:type="character" w:customStyle="1" w:styleId="ListLabel1">
    <w:name w:val="ListLabel 1"/>
    <w:uiPriority w:val="99"/>
    <w:rsid w:val="007315E1"/>
    <w:rPr>
      <w:rFonts w:eastAsia="Times New Roman"/>
      <w:sz w:val="20"/>
    </w:rPr>
  </w:style>
  <w:style w:type="character" w:customStyle="1" w:styleId="ListLabel2">
    <w:name w:val="ListLabel 2"/>
    <w:uiPriority w:val="99"/>
    <w:rsid w:val="007315E1"/>
    <w:rPr>
      <w:sz w:val="20"/>
    </w:rPr>
  </w:style>
  <w:style w:type="character" w:customStyle="1" w:styleId="ListLabel3">
    <w:name w:val="ListLabel 3"/>
    <w:uiPriority w:val="99"/>
    <w:rsid w:val="007315E1"/>
    <w:rPr>
      <w:sz w:val="28"/>
    </w:rPr>
  </w:style>
  <w:style w:type="character" w:customStyle="1" w:styleId="ListLabel4">
    <w:name w:val="ListLabel 4"/>
    <w:uiPriority w:val="99"/>
    <w:rsid w:val="007315E1"/>
    <w:rPr>
      <w:sz w:val="20"/>
    </w:rPr>
  </w:style>
  <w:style w:type="character" w:customStyle="1" w:styleId="ListLabel5">
    <w:name w:val="ListLabel 5"/>
    <w:uiPriority w:val="99"/>
    <w:rsid w:val="007315E1"/>
    <w:rPr>
      <w:sz w:val="22"/>
    </w:rPr>
  </w:style>
  <w:style w:type="character" w:customStyle="1" w:styleId="ListLabel6">
    <w:name w:val="ListLabel 6"/>
    <w:uiPriority w:val="99"/>
    <w:rsid w:val="007315E1"/>
    <w:rPr>
      <w:sz w:val="22"/>
    </w:rPr>
  </w:style>
  <w:style w:type="character" w:customStyle="1" w:styleId="ListLabel7">
    <w:name w:val="ListLabel 7"/>
    <w:uiPriority w:val="99"/>
    <w:rsid w:val="007315E1"/>
    <w:rPr>
      <w:color w:val="00000A"/>
    </w:rPr>
  </w:style>
  <w:style w:type="character" w:customStyle="1" w:styleId="ListLabel8">
    <w:name w:val="ListLabel 8"/>
    <w:uiPriority w:val="99"/>
    <w:rsid w:val="007315E1"/>
    <w:rPr>
      <w:rFonts w:eastAsia="Times New Roman"/>
    </w:rPr>
  </w:style>
  <w:style w:type="character" w:customStyle="1" w:styleId="ListLabel9">
    <w:name w:val="ListLabel 9"/>
    <w:uiPriority w:val="99"/>
    <w:rsid w:val="007315E1"/>
  </w:style>
  <w:style w:type="character" w:customStyle="1" w:styleId="ListLabel10">
    <w:name w:val="ListLabel 10"/>
    <w:uiPriority w:val="99"/>
    <w:rsid w:val="007315E1"/>
  </w:style>
  <w:style w:type="character" w:customStyle="1" w:styleId="ListLabel11">
    <w:name w:val="ListLabel 11"/>
    <w:uiPriority w:val="99"/>
    <w:rsid w:val="007315E1"/>
    <w:rPr>
      <w:sz w:val="22"/>
    </w:rPr>
  </w:style>
  <w:style w:type="character" w:customStyle="1" w:styleId="ListLabel12">
    <w:name w:val="ListLabel 12"/>
    <w:uiPriority w:val="99"/>
    <w:rsid w:val="007315E1"/>
    <w:rPr>
      <w:sz w:val="28"/>
    </w:rPr>
  </w:style>
  <w:style w:type="paragraph" w:styleId="Header">
    <w:name w:val="header"/>
    <w:basedOn w:val="Normal1"/>
    <w:next w:val="Tretekstu"/>
    <w:link w:val="HeaderChar2"/>
    <w:uiPriority w:val="99"/>
    <w:rsid w:val="007315E1"/>
    <w:pPr>
      <w:keepNext/>
      <w:spacing w:before="240" w:after="120"/>
    </w:pPr>
    <w:rPr>
      <w:rFonts w:ascii="Liberation Sans" w:hAnsi="Liberation Sans" w:cs="Mangal"/>
      <w:sz w:val="28"/>
      <w:szCs w:val="28"/>
    </w:rPr>
  </w:style>
  <w:style w:type="character" w:customStyle="1" w:styleId="HeaderChar2">
    <w:name w:val="Header Char2"/>
    <w:basedOn w:val="DefaultParagraphFont"/>
    <w:link w:val="Header"/>
    <w:uiPriority w:val="99"/>
    <w:semiHidden/>
    <w:locked/>
    <w:rsid w:val="0029026A"/>
    <w:rPr>
      <w:rFonts w:cs="Times New Roman"/>
      <w:sz w:val="20"/>
    </w:rPr>
  </w:style>
  <w:style w:type="paragraph" w:customStyle="1" w:styleId="Tretekstu">
    <w:name w:val="Treść tekstu"/>
    <w:basedOn w:val="Normal1"/>
    <w:link w:val="BodyTextChar2"/>
    <w:uiPriority w:val="99"/>
    <w:locked/>
    <w:rsid w:val="000B64C8"/>
    <w:pPr>
      <w:spacing w:after="120" w:line="288" w:lineRule="auto"/>
    </w:pPr>
    <w:rPr>
      <w:lang w:eastAsia="zh-CN"/>
    </w:rPr>
  </w:style>
  <w:style w:type="paragraph" w:styleId="List">
    <w:name w:val="List"/>
    <w:basedOn w:val="Tretekstu"/>
    <w:uiPriority w:val="99"/>
    <w:rsid w:val="000B64C8"/>
    <w:rPr>
      <w:rFonts w:cs="Tahoma"/>
    </w:rPr>
  </w:style>
  <w:style w:type="paragraph" w:styleId="Signature">
    <w:name w:val="Signature"/>
    <w:basedOn w:val="Normal1"/>
    <w:link w:val="SignatureChar"/>
    <w:uiPriority w:val="99"/>
    <w:rsid w:val="007315E1"/>
    <w:pPr>
      <w:suppressLineNumbers/>
      <w:spacing w:before="120" w:after="120"/>
    </w:pPr>
    <w:rPr>
      <w:rFonts w:cs="Mangal"/>
      <w:i/>
      <w:iCs/>
    </w:rPr>
  </w:style>
  <w:style w:type="character" w:customStyle="1" w:styleId="SignatureChar">
    <w:name w:val="Signature Char"/>
    <w:basedOn w:val="DefaultParagraphFont"/>
    <w:link w:val="Signature"/>
    <w:uiPriority w:val="99"/>
    <w:semiHidden/>
    <w:locked/>
    <w:rsid w:val="0029026A"/>
    <w:rPr>
      <w:rFonts w:cs="Times New Roman"/>
      <w:sz w:val="20"/>
    </w:rPr>
  </w:style>
  <w:style w:type="paragraph" w:customStyle="1" w:styleId="Indeks">
    <w:name w:val="Indeks"/>
    <w:basedOn w:val="Normal1"/>
    <w:uiPriority w:val="99"/>
    <w:rsid w:val="000B64C8"/>
    <w:pPr>
      <w:suppressLineNumbers/>
    </w:pPr>
    <w:rPr>
      <w:rFonts w:cs="Tahoma"/>
      <w:sz w:val="20"/>
    </w:rPr>
  </w:style>
  <w:style w:type="paragraph" w:customStyle="1" w:styleId="Nagwek4">
    <w:name w:val="Nagłówek4"/>
    <w:basedOn w:val="Normal1"/>
    <w:next w:val="Tretekstu"/>
    <w:uiPriority w:val="99"/>
    <w:rsid w:val="000B64C8"/>
    <w:pPr>
      <w:keepNext/>
      <w:spacing w:before="240" w:after="120"/>
    </w:pPr>
    <w:rPr>
      <w:rFonts w:ascii="Arial" w:hAnsi="Arial" w:cs="Tahoma"/>
      <w:sz w:val="28"/>
      <w:szCs w:val="28"/>
    </w:rPr>
  </w:style>
  <w:style w:type="paragraph" w:customStyle="1" w:styleId="Podpis4">
    <w:name w:val="Podpis4"/>
    <w:basedOn w:val="Normal1"/>
    <w:uiPriority w:val="99"/>
    <w:rsid w:val="000B64C8"/>
    <w:pPr>
      <w:suppressLineNumbers/>
      <w:spacing w:before="120" w:after="120"/>
    </w:pPr>
    <w:rPr>
      <w:rFonts w:cs="Tahoma"/>
      <w:i/>
      <w:iCs/>
    </w:rPr>
  </w:style>
  <w:style w:type="paragraph" w:customStyle="1" w:styleId="Nagwek3">
    <w:name w:val="Nagłówek3"/>
    <w:basedOn w:val="Normal1"/>
    <w:next w:val="Tretekstu"/>
    <w:uiPriority w:val="99"/>
    <w:rsid w:val="000B64C8"/>
    <w:pPr>
      <w:keepNext/>
      <w:spacing w:before="240" w:after="120"/>
    </w:pPr>
    <w:rPr>
      <w:rFonts w:ascii="Arial" w:eastAsia="MS Mincho" w:hAnsi="Arial" w:cs="Tahoma"/>
      <w:sz w:val="28"/>
      <w:szCs w:val="28"/>
    </w:rPr>
  </w:style>
  <w:style w:type="paragraph" w:customStyle="1" w:styleId="Podpis3">
    <w:name w:val="Podpis3"/>
    <w:basedOn w:val="Normal1"/>
    <w:uiPriority w:val="99"/>
    <w:rsid w:val="000B64C8"/>
    <w:pPr>
      <w:suppressLineNumbers/>
      <w:spacing w:before="120" w:after="120"/>
    </w:pPr>
    <w:rPr>
      <w:rFonts w:cs="Tahoma"/>
      <w:i/>
      <w:iCs/>
    </w:rPr>
  </w:style>
  <w:style w:type="paragraph" w:customStyle="1" w:styleId="Nagwek2">
    <w:name w:val="Nagłówek2"/>
    <w:basedOn w:val="Normal1"/>
    <w:next w:val="Tretekstu"/>
    <w:uiPriority w:val="99"/>
    <w:rsid w:val="000B64C8"/>
    <w:pPr>
      <w:keepNext/>
      <w:spacing w:before="240" w:after="120"/>
    </w:pPr>
    <w:rPr>
      <w:rFonts w:ascii="Arial" w:eastAsia="MS Mincho" w:hAnsi="Arial" w:cs="Tahoma"/>
      <w:sz w:val="28"/>
      <w:szCs w:val="28"/>
    </w:rPr>
  </w:style>
  <w:style w:type="paragraph" w:customStyle="1" w:styleId="Podpis2">
    <w:name w:val="Podpis2"/>
    <w:basedOn w:val="Normal1"/>
    <w:uiPriority w:val="99"/>
    <w:rsid w:val="000B64C8"/>
    <w:pPr>
      <w:suppressLineNumbers/>
      <w:spacing w:before="120" w:after="120"/>
    </w:pPr>
    <w:rPr>
      <w:rFonts w:cs="Tahoma"/>
      <w:i/>
      <w:iCs/>
    </w:rPr>
  </w:style>
  <w:style w:type="paragraph" w:customStyle="1" w:styleId="Nagwek1">
    <w:name w:val="Nagłówek1"/>
    <w:basedOn w:val="Normal1"/>
    <w:next w:val="Tretekstu"/>
    <w:uiPriority w:val="99"/>
    <w:rsid w:val="000B64C8"/>
    <w:pPr>
      <w:keepNext/>
      <w:spacing w:before="240" w:after="120"/>
    </w:pPr>
    <w:rPr>
      <w:rFonts w:ascii="Arial" w:eastAsia="MS Mincho" w:hAnsi="Arial" w:cs="Tahoma"/>
      <w:sz w:val="28"/>
      <w:szCs w:val="28"/>
    </w:rPr>
  </w:style>
  <w:style w:type="paragraph" w:customStyle="1" w:styleId="Podpis1">
    <w:name w:val="Podpis1"/>
    <w:basedOn w:val="Normal1"/>
    <w:uiPriority w:val="99"/>
    <w:rsid w:val="000B64C8"/>
    <w:pPr>
      <w:suppressLineNumbers/>
      <w:spacing w:before="120" w:after="120"/>
    </w:pPr>
    <w:rPr>
      <w:rFonts w:cs="Tahoma"/>
      <w:i/>
      <w:iCs/>
    </w:rPr>
  </w:style>
  <w:style w:type="paragraph" w:styleId="TOC1">
    <w:name w:val="toc 1"/>
    <w:basedOn w:val="Normal1"/>
    <w:next w:val="Normal1"/>
    <w:uiPriority w:val="99"/>
    <w:rsid w:val="000B64C8"/>
    <w:pPr>
      <w:tabs>
        <w:tab w:val="left" w:pos="360"/>
        <w:tab w:val="right" w:leader="dot" w:pos="9062"/>
      </w:tabs>
      <w:ind w:left="360" w:hanging="360"/>
    </w:pPr>
    <w:rPr>
      <w:rFonts w:ascii="Arial" w:hAnsi="Arial" w:cs="Arial"/>
      <w:bCs/>
      <w:caps/>
      <w:sz w:val="20"/>
    </w:rPr>
  </w:style>
  <w:style w:type="paragraph" w:styleId="TOC2">
    <w:name w:val="toc 2"/>
    <w:basedOn w:val="Normal1"/>
    <w:next w:val="Normal1"/>
    <w:uiPriority w:val="99"/>
    <w:rsid w:val="000B64C8"/>
    <w:pPr>
      <w:ind w:left="240"/>
    </w:pPr>
    <w:rPr>
      <w:smallCaps/>
    </w:rPr>
  </w:style>
  <w:style w:type="paragraph" w:styleId="TOC3">
    <w:name w:val="toc 3"/>
    <w:basedOn w:val="Normal1"/>
    <w:next w:val="Normal1"/>
    <w:uiPriority w:val="99"/>
    <w:rsid w:val="000B64C8"/>
    <w:pPr>
      <w:ind w:left="480"/>
    </w:pPr>
    <w:rPr>
      <w:i/>
      <w:iCs/>
    </w:rPr>
  </w:style>
  <w:style w:type="paragraph" w:styleId="TOC4">
    <w:name w:val="toc 4"/>
    <w:basedOn w:val="Normal1"/>
    <w:next w:val="Normal1"/>
    <w:uiPriority w:val="99"/>
    <w:rsid w:val="000B64C8"/>
    <w:pPr>
      <w:ind w:left="720"/>
    </w:pPr>
    <w:rPr>
      <w:szCs w:val="21"/>
    </w:rPr>
  </w:style>
  <w:style w:type="paragraph" w:styleId="TOC5">
    <w:name w:val="toc 5"/>
    <w:basedOn w:val="Normal1"/>
    <w:next w:val="Normal1"/>
    <w:uiPriority w:val="99"/>
    <w:rsid w:val="000B64C8"/>
    <w:pPr>
      <w:ind w:left="960"/>
    </w:pPr>
    <w:rPr>
      <w:szCs w:val="21"/>
    </w:rPr>
  </w:style>
  <w:style w:type="paragraph" w:styleId="TOC6">
    <w:name w:val="toc 6"/>
    <w:basedOn w:val="Normal1"/>
    <w:next w:val="Normal1"/>
    <w:uiPriority w:val="99"/>
    <w:rsid w:val="000B64C8"/>
    <w:pPr>
      <w:ind w:left="1200"/>
    </w:pPr>
    <w:rPr>
      <w:szCs w:val="21"/>
    </w:rPr>
  </w:style>
  <w:style w:type="paragraph" w:styleId="TOC7">
    <w:name w:val="toc 7"/>
    <w:basedOn w:val="Normal1"/>
    <w:next w:val="Normal1"/>
    <w:uiPriority w:val="99"/>
    <w:rsid w:val="000B64C8"/>
    <w:pPr>
      <w:ind w:left="1440"/>
    </w:pPr>
    <w:rPr>
      <w:szCs w:val="21"/>
    </w:rPr>
  </w:style>
  <w:style w:type="paragraph" w:styleId="TOC8">
    <w:name w:val="toc 8"/>
    <w:basedOn w:val="Normal1"/>
    <w:next w:val="Normal1"/>
    <w:uiPriority w:val="99"/>
    <w:rsid w:val="000B64C8"/>
    <w:pPr>
      <w:ind w:left="1680"/>
    </w:pPr>
    <w:rPr>
      <w:szCs w:val="21"/>
    </w:rPr>
  </w:style>
  <w:style w:type="paragraph" w:styleId="TOC9">
    <w:name w:val="toc 9"/>
    <w:basedOn w:val="Normal1"/>
    <w:next w:val="Normal1"/>
    <w:uiPriority w:val="99"/>
    <w:rsid w:val="000B64C8"/>
    <w:pPr>
      <w:ind w:left="1920"/>
    </w:pPr>
    <w:rPr>
      <w:szCs w:val="21"/>
    </w:rPr>
  </w:style>
  <w:style w:type="paragraph" w:customStyle="1" w:styleId="Tekstpodstawowy31">
    <w:name w:val="Tekst podstawowy 31"/>
    <w:basedOn w:val="Normal1"/>
    <w:uiPriority w:val="99"/>
    <w:rsid w:val="000B64C8"/>
    <w:rPr>
      <w:rFonts w:ascii="Verdana" w:hAnsi="Verdana"/>
      <w:sz w:val="20"/>
    </w:rPr>
  </w:style>
  <w:style w:type="paragraph" w:styleId="Footer">
    <w:name w:val="footer"/>
    <w:basedOn w:val="Normal1"/>
    <w:link w:val="FooterChar2"/>
    <w:uiPriority w:val="99"/>
    <w:rsid w:val="000B64C8"/>
    <w:pPr>
      <w:tabs>
        <w:tab w:val="center" w:pos="4536"/>
        <w:tab w:val="right" w:pos="9072"/>
      </w:tabs>
    </w:pPr>
  </w:style>
  <w:style w:type="character" w:customStyle="1" w:styleId="FooterChar2">
    <w:name w:val="Footer Char2"/>
    <w:basedOn w:val="DefaultParagraphFont"/>
    <w:link w:val="Footer"/>
    <w:uiPriority w:val="99"/>
    <w:semiHidden/>
    <w:locked/>
    <w:rsid w:val="0029026A"/>
    <w:rPr>
      <w:rFonts w:cs="Times New Roman"/>
      <w:sz w:val="20"/>
    </w:rPr>
  </w:style>
  <w:style w:type="paragraph" w:customStyle="1" w:styleId="Style1">
    <w:name w:val="Style1"/>
    <w:basedOn w:val="Normal1"/>
    <w:uiPriority w:val="99"/>
    <w:rsid w:val="000B64C8"/>
    <w:rPr>
      <w:szCs w:val="20"/>
    </w:rPr>
  </w:style>
  <w:style w:type="paragraph" w:customStyle="1" w:styleId="Gwka">
    <w:name w:val="Główka"/>
    <w:basedOn w:val="Normal1"/>
    <w:link w:val="HeaderChar1"/>
    <w:uiPriority w:val="99"/>
    <w:rsid w:val="000B64C8"/>
    <w:pPr>
      <w:tabs>
        <w:tab w:val="center" w:pos="4536"/>
        <w:tab w:val="right" w:pos="9072"/>
      </w:tabs>
    </w:pPr>
    <w:rPr>
      <w:rFonts w:ascii="Tahoma" w:hAnsi="Tahoma"/>
      <w:sz w:val="22"/>
    </w:rPr>
  </w:style>
  <w:style w:type="paragraph" w:customStyle="1" w:styleId="Wcicietrecitekstu">
    <w:name w:val="Wcięcie treści tekstu"/>
    <w:basedOn w:val="Normal1"/>
    <w:link w:val="BodyTextIndentChar1"/>
    <w:uiPriority w:val="99"/>
    <w:rsid w:val="000B64C8"/>
    <w:pPr>
      <w:ind w:left="360"/>
    </w:pPr>
    <w:rPr>
      <w:b/>
      <w:szCs w:val="20"/>
    </w:rPr>
  </w:style>
  <w:style w:type="paragraph" w:customStyle="1" w:styleId="Tekstpodstawowy21">
    <w:name w:val="Tekst podstawowy 21"/>
    <w:basedOn w:val="Normal1"/>
    <w:uiPriority w:val="99"/>
    <w:rsid w:val="000B64C8"/>
    <w:pPr>
      <w:ind w:right="381"/>
    </w:pPr>
    <w:rPr>
      <w:rFonts w:ascii="Verdana" w:hAnsi="Verdana"/>
      <w:sz w:val="20"/>
    </w:rPr>
  </w:style>
  <w:style w:type="paragraph" w:customStyle="1" w:styleId="Tekstpodstawowywcity31">
    <w:name w:val="Tekst podstawowy wcięty 31"/>
    <w:basedOn w:val="Normal1"/>
    <w:uiPriority w:val="99"/>
    <w:rsid w:val="000B64C8"/>
    <w:pPr>
      <w:ind w:left="708"/>
    </w:pPr>
    <w:rPr>
      <w:szCs w:val="20"/>
    </w:rPr>
  </w:style>
  <w:style w:type="paragraph" w:customStyle="1" w:styleId="Akapit">
    <w:name w:val="Akapit"/>
    <w:basedOn w:val="Normal1"/>
    <w:uiPriority w:val="99"/>
    <w:rsid w:val="000B64C8"/>
    <w:pPr>
      <w:ind w:left="1134"/>
    </w:pPr>
    <w:rPr>
      <w:sz w:val="22"/>
      <w:szCs w:val="20"/>
    </w:rPr>
  </w:style>
  <w:style w:type="paragraph" w:customStyle="1" w:styleId="Tekstpodstawowywcity21">
    <w:name w:val="Tekst podstawowy wcięty 21"/>
    <w:basedOn w:val="Normal1"/>
    <w:uiPriority w:val="99"/>
    <w:rsid w:val="000B64C8"/>
    <w:pPr>
      <w:tabs>
        <w:tab w:val="left" w:pos="1620"/>
      </w:tabs>
      <w:ind w:left="360" w:hanging="360"/>
      <w:jc w:val="both"/>
    </w:pPr>
    <w:rPr>
      <w:rFonts w:ascii="Verdana" w:hAnsi="Verdana"/>
      <w:sz w:val="20"/>
    </w:rPr>
  </w:style>
  <w:style w:type="paragraph" w:customStyle="1" w:styleId="font5">
    <w:name w:val="font5"/>
    <w:basedOn w:val="Normal1"/>
    <w:uiPriority w:val="99"/>
    <w:rsid w:val="000B64C8"/>
    <w:pPr>
      <w:spacing w:before="280" w:after="280"/>
    </w:pPr>
    <w:rPr>
      <w:rFonts w:ascii="Tahoma" w:hAnsi="Tahoma" w:cs="Tahoma"/>
      <w:sz w:val="18"/>
      <w:szCs w:val="18"/>
    </w:rPr>
  </w:style>
  <w:style w:type="paragraph" w:customStyle="1" w:styleId="Zawartotabeli">
    <w:name w:val="Zawartość tabeli"/>
    <w:basedOn w:val="Normal1"/>
    <w:uiPriority w:val="99"/>
    <w:rsid w:val="000B64C8"/>
    <w:pPr>
      <w:suppressLineNumbers/>
    </w:pPr>
  </w:style>
  <w:style w:type="paragraph" w:customStyle="1" w:styleId="Nagwektabeli">
    <w:name w:val="Nagłówek tabeli"/>
    <w:basedOn w:val="Zawartotabeli"/>
    <w:uiPriority w:val="99"/>
    <w:rsid w:val="000B64C8"/>
    <w:pPr>
      <w:jc w:val="center"/>
    </w:pPr>
    <w:rPr>
      <w:b/>
      <w:bCs/>
    </w:rPr>
  </w:style>
  <w:style w:type="paragraph" w:customStyle="1" w:styleId="Zawartoramki">
    <w:name w:val="Zawartość ramki"/>
    <w:basedOn w:val="Tretekstu"/>
    <w:uiPriority w:val="99"/>
    <w:rsid w:val="000B64C8"/>
  </w:style>
  <w:style w:type="paragraph" w:styleId="EnvelopeReturn">
    <w:name w:val="envelope return"/>
    <w:basedOn w:val="Normal1"/>
    <w:uiPriority w:val="99"/>
    <w:rsid w:val="000B64C8"/>
  </w:style>
  <w:style w:type="paragraph" w:customStyle="1" w:styleId="BodyText21">
    <w:name w:val="Body Text 21"/>
    <w:basedOn w:val="Normal1"/>
    <w:uiPriority w:val="99"/>
    <w:rsid w:val="000B64C8"/>
    <w:pPr>
      <w:textAlignment w:val="baseline"/>
    </w:pPr>
    <w:rPr>
      <w:szCs w:val="20"/>
    </w:rPr>
  </w:style>
  <w:style w:type="paragraph" w:customStyle="1" w:styleId="font6">
    <w:name w:val="font6"/>
    <w:basedOn w:val="Normal1"/>
    <w:uiPriority w:val="99"/>
    <w:rsid w:val="000B64C8"/>
    <w:pPr>
      <w:spacing w:before="280" w:after="280"/>
    </w:pPr>
    <w:rPr>
      <w:rFonts w:ascii="Arial" w:hAnsi="Arial" w:cs="Arial"/>
      <w:sz w:val="20"/>
      <w:szCs w:val="20"/>
    </w:rPr>
  </w:style>
  <w:style w:type="paragraph" w:customStyle="1" w:styleId="Tekstpodstawowy32">
    <w:name w:val="Tekst podstawowy 32"/>
    <w:basedOn w:val="Normal1"/>
    <w:uiPriority w:val="99"/>
    <w:rsid w:val="000B64C8"/>
    <w:pPr>
      <w:spacing w:after="120"/>
    </w:pPr>
    <w:rPr>
      <w:sz w:val="16"/>
      <w:szCs w:val="16"/>
    </w:rPr>
  </w:style>
  <w:style w:type="paragraph" w:customStyle="1" w:styleId="Tekstpodstawowywcity22">
    <w:name w:val="Tekst podstawowy wcięty 22"/>
    <w:basedOn w:val="Normal1"/>
    <w:uiPriority w:val="99"/>
    <w:rsid w:val="000B64C8"/>
    <w:pPr>
      <w:spacing w:after="120" w:line="480" w:lineRule="auto"/>
      <w:ind w:left="283"/>
    </w:pPr>
  </w:style>
  <w:style w:type="paragraph" w:styleId="BalloonText">
    <w:name w:val="Balloon Text"/>
    <w:basedOn w:val="Normal1"/>
    <w:link w:val="BalloonTextChar2"/>
    <w:uiPriority w:val="99"/>
    <w:rsid w:val="000B64C8"/>
    <w:rPr>
      <w:sz w:val="2"/>
      <w:szCs w:val="20"/>
    </w:rPr>
  </w:style>
  <w:style w:type="character" w:customStyle="1" w:styleId="BalloonTextChar2">
    <w:name w:val="Balloon Text Char2"/>
    <w:basedOn w:val="DefaultParagraphFont"/>
    <w:link w:val="BalloonText"/>
    <w:uiPriority w:val="99"/>
    <w:semiHidden/>
    <w:locked/>
    <w:rsid w:val="0029026A"/>
    <w:rPr>
      <w:rFonts w:cs="Times New Roman"/>
      <w:sz w:val="2"/>
    </w:rPr>
  </w:style>
  <w:style w:type="paragraph" w:customStyle="1" w:styleId="Tekstpodstawowywcity32">
    <w:name w:val="Tekst podstawowy wcięty 32"/>
    <w:basedOn w:val="Normal1"/>
    <w:uiPriority w:val="99"/>
    <w:rsid w:val="000B64C8"/>
    <w:pPr>
      <w:spacing w:after="120"/>
      <w:ind w:left="283"/>
    </w:pPr>
    <w:rPr>
      <w:sz w:val="16"/>
      <w:szCs w:val="16"/>
    </w:rPr>
  </w:style>
  <w:style w:type="paragraph" w:customStyle="1" w:styleId="Tekstpodstawowy33">
    <w:name w:val="Tekst podstawowy 33"/>
    <w:basedOn w:val="Normal1"/>
    <w:uiPriority w:val="99"/>
    <w:rsid w:val="000B64C8"/>
    <w:pPr>
      <w:spacing w:after="120"/>
    </w:pPr>
    <w:rPr>
      <w:sz w:val="16"/>
      <w:szCs w:val="16"/>
    </w:rPr>
  </w:style>
  <w:style w:type="paragraph" w:customStyle="1" w:styleId="Tekstpodstawowy22">
    <w:name w:val="Tekst podstawowy 22"/>
    <w:basedOn w:val="Normal1"/>
    <w:uiPriority w:val="99"/>
    <w:rsid w:val="000B64C8"/>
    <w:pPr>
      <w:spacing w:after="120" w:line="480" w:lineRule="auto"/>
    </w:pPr>
  </w:style>
  <w:style w:type="paragraph" w:styleId="NormalWeb">
    <w:name w:val="Normal (Web)"/>
    <w:basedOn w:val="Normal1"/>
    <w:uiPriority w:val="99"/>
    <w:rsid w:val="000B64C8"/>
    <w:pPr>
      <w:suppressAutoHyphens w:val="0"/>
    </w:pPr>
  </w:style>
  <w:style w:type="paragraph" w:customStyle="1" w:styleId="bold">
    <w:name w:val="bold"/>
    <w:basedOn w:val="Normal1"/>
    <w:uiPriority w:val="99"/>
    <w:rsid w:val="000B64C8"/>
    <w:pPr>
      <w:suppressAutoHyphens w:val="0"/>
    </w:pPr>
  </w:style>
  <w:style w:type="paragraph" w:customStyle="1" w:styleId="BodyText31">
    <w:name w:val="Body Text 31"/>
    <w:basedOn w:val="Normal1"/>
    <w:uiPriority w:val="99"/>
    <w:rsid w:val="000B64C8"/>
    <w:pPr>
      <w:suppressAutoHyphens w:val="0"/>
      <w:jc w:val="both"/>
      <w:textAlignment w:val="baseline"/>
    </w:pPr>
    <w:rPr>
      <w:szCs w:val="20"/>
    </w:rPr>
  </w:style>
  <w:style w:type="paragraph" w:styleId="ListParagraph">
    <w:name w:val="List Paragraph"/>
    <w:basedOn w:val="Normal1"/>
    <w:uiPriority w:val="99"/>
    <w:qFormat/>
    <w:rsid w:val="000B64C8"/>
    <w:pPr>
      <w:suppressAutoHyphens w:val="0"/>
      <w:spacing w:after="200" w:line="276" w:lineRule="auto"/>
      <w:ind w:left="720"/>
    </w:pPr>
    <w:rPr>
      <w:rFonts w:ascii="Calibri" w:hAnsi="Calibri"/>
      <w:sz w:val="22"/>
      <w:szCs w:val="22"/>
    </w:rPr>
  </w:style>
  <w:style w:type="paragraph" w:customStyle="1" w:styleId="Listapunktowana1">
    <w:name w:val="Lista punktowana1"/>
    <w:basedOn w:val="Normal1"/>
    <w:uiPriority w:val="99"/>
    <w:rsid w:val="000B64C8"/>
  </w:style>
  <w:style w:type="paragraph" w:customStyle="1" w:styleId="Tekstpodstawowyzwciciem1">
    <w:name w:val="Tekst podstawowy z wcięciem1"/>
    <w:basedOn w:val="Tretekstu"/>
    <w:uiPriority w:val="99"/>
    <w:rsid w:val="000B64C8"/>
    <w:pPr>
      <w:ind w:firstLine="210"/>
    </w:pPr>
    <w:rPr>
      <w:sz w:val="20"/>
    </w:rPr>
  </w:style>
  <w:style w:type="paragraph" w:customStyle="1" w:styleId="Tekstpodstawowywcity33">
    <w:name w:val="Tekst podstawowy wcięty 33"/>
    <w:basedOn w:val="Normal1"/>
    <w:uiPriority w:val="99"/>
    <w:rsid w:val="000B64C8"/>
    <w:pPr>
      <w:spacing w:after="120"/>
      <w:ind w:left="283"/>
    </w:pPr>
    <w:rPr>
      <w:sz w:val="16"/>
      <w:szCs w:val="16"/>
    </w:rPr>
  </w:style>
  <w:style w:type="paragraph" w:customStyle="1" w:styleId="Styl1">
    <w:name w:val="Styl1"/>
    <w:basedOn w:val="Normal1"/>
    <w:uiPriority w:val="99"/>
    <w:rsid w:val="000B64C8"/>
    <w:pPr>
      <w:suppressAutoHyphens w:val="0"/>
      <w:jc w:val="center"/>
    </w:pPr>
    <w:rPr>
      <w:b/>
      <w:bCs/>
      <w:color w:val="000000"/>
      <w:sz w:val="20"/>
      <w:szCs w:val="20"/>
      <w:lang w:eastAsia="pl-PL"/>
    </w:rPr>
  </w:style>
  <w:style w:type="paragraph" w:customStyle="1" w:styleId="western">
    <w:name w:val="western"/>
    <w:basedOn w:val="Normal1"/>
    <w:uiPriority w:val="99"/>
    <w:rsid w:val="000B64C8"/>
    <w:pPr>
      <w:suppressAutoHyphens w:val="0"/>
      <w:spacing w:before="280"/>
      <w:jc w:val="both"/>
    </w:pPr>
    <w:rPr>
      <w:rFonts w:ascii="Arial" w:hAnsi="Arial" w:cs="Arial"/>
      <w:color w:val="000000"/>
      <w:lang w:eastAsia="zh-CN"/>
    </w:rPr>
  </w:style>
  <w:style w:type="paragraph" w:customStyle="1" w:styleId="Default">
    <w:name w:val="Default"/>
    <w:uiPriority w:val="99"/>
    <w:rsid w:val="000B64C8"/>
    <w:pPr>
      <w:suppressAutoHyphens/>
    </w:pPr>
    <w:rPr>
      <w:rFonts w:eastAsia="Arial Unicode MS"/>
      <w:color w:val="000000"/>
      <w:sz w:val="24"/>
      <w:szCs w:val="24"/>
    </w:rPr>
  </w:style>
  <w:style w:type="paragraph" w:customStyle="1" w:styleId="Akapitzlist">
    <w:name w:val="Akapit z listą"/>
    <w:basedOn w:val="Normal"/>
    <w:uiPriority w:val="99"/>
    <w:rsid w:val="00803945"/>
    <w:pPr>
      <w:spacing w:after="200" w:line="276" w:lineRule="auto"/>
      <w:ind w:left="720"/>
      <w:contextualSpacing/>
    </w:pPr>
    <w:rPr>
      <w:rFonts w:ascii="Calibri" w:hAnsi="Calibri"/>
      <w:sz w:val="22"/>
    </w:rPr>
  </w:style>
  <w:style w:type="paragraph" w:styleId="PlainText">
    <w:name w:val="Plain Text"/>
    <w:basedOn w:val="Normal"/>
    <w:link w:val="PlainTextChar1"/>
    <w:uiPriority w:val="99"/>
    <w:locked/>
    <w:rsid w:val="00803945"/>
    <w:pPr>
      <w:autoSpaceDE w:val="0"/>
      <w:autoSpaceDN w:val="0"/>
    </w:pPr>
    <w:rPr>
      <w:rFonts w:ascii="Courier New" w:hAnsi="Courier New" w:cs="Courier New"/>
      <w:kern w:val="28"/>
      <w:szCs w:val="20"/>
    </w:rPr>
  </w:style>
  <w:style w:type="character" w:customStyle="1" w:styleId="PlainTextChar">
    <w:name w:val="Plain Text Char"/>
    <w:basedOn w:val="DefaultParagraphFont"/>
    <w:link w:val="PlainText"/>
    <w:uiPriority w:val="99"/>
    <w:semiHidden/>
    <w:locked/>
    <w:rsid w:val="00BA24CE"/>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803945"/>
    <w:rPr>
      <w:rFonts w:ascii="Courier New" w:hAnsi="Courier New" w:cs="Courier New"/>
      <w:kern w:val="28"/>
      <w:lang w:val="pl-PL" w:eastAsia="pl-PL" w:bidi="ar-SA"/>
    </w:rPr>
  </w:style>
  <w:style w:type="paragraph" w:customStyle="1" w:styleId="Zwykytekst1">
    <w:name w:val="Zwykły tekst1"/>
    <w:basedOn w:val="Normal"/>
    <w:uiPriority w:val="99"/>
    <w:rsid w:val="00803945"/>
    <w:pPr>
      <w:autoSpaceDE w:val="0"/>
    </w:pPr>
    <w:rPr>
      <w:rFonts w:ascii="Courier New" w:hAnsi="Courier New" w:cs="Courier New"/>
      <w:kern w:val="1"/>
      <w:szCs w:val="20"/>
      <w:lang w:eastAsia="ar-SA"/>
    </w:rPr>
  </w:style>
  <w:style w:type="character" w:customStyle="1" w:styleId="StopkaZnak">
    <w:name w:val="Stopka Znak"/>
    <w:basedOn w:val="Domylnaczcionkaakapitu2"/>
    <w:uiPriority w:val="99"/>
    <w:rsid w:val="008E39C7"/>
    <w:rPr>
      <w:rFonts w:cs="Times New Roman"/>
    </w:rPr>
  </w:style>
  <w:style w:type="paragraph" w:customStyle="1" w:styleId="Zwykytekst2">
    <w:name w:val="Zwykły tekst2"/>
    <w:basedOn w:val="Normal"/>
    <w:uiPriority w:val="99"/>
    <w:rsid w:val="008E39C7"/>
    <w:pPr>
      <w:widowControl w:val="0"/>
      <w:autoSpaceDE w:val="0"/>
      <w:textAlignment w:val="baseline"/>
    </w:pPr>
    <w:rPr>
      <w:rFonts w:ascii="Courier New" w:eastAsia="SimSun" w:hAnsi="Courier New" w:cs="Courier New"/>
      <w:kern w:val="1"/>
      <w:szCs w:val="20"/>
      <w:lang w:eastAsia="hi-IN" w:bidi="hi-IN"/>
    </w:rPr>
  </w:style>
  <w:style w:type="paragraph" w:styleId="EndnoteText">
    <w:name w:val="endnote text"/>
    <w:basedOn w:val="Normal"/>
    <w:link w:val="EndnoteTextChar"/>
    <w:uiPriority w:val="99"/>
    <w:locked/>
    <w:rsid w:val="008E39C7"/>
    <w:pPr>
      <w:widowControl w:val="0"/>
      <w:suppressAutoHyphens/>
      <w:textAlignment w:val="baseline"/>
    </w:pPr>
    <w:rPr>
      <w:rFonts w:ascii="Liberation Serif" w:eastAsia="SimSun" w:hAnsi="Liberation Serif" w:cs="Mangal"/>
      <w:kern w:val="1"/>
      <w:szCs w:val="20"/>
      <w:lang w:eastAsia="hi-IN" w:bidi="hi-IN"/>
    </w:rPr>
  </w:style>
  <w:style w:type="character" w:customStyle="1" w:styleId="EndnoteTextChar">
    <w:name w:val="Endnote Text Char"/>
    <w:basedOn w:val="DefaultParagraphFont"/>
    <w:link w:val="EndnoteText"/>
    <w:uiPriority w:val="99"/>
    <w:semiHidden/>
    <w:locked/>
    <w:rsid w:val="00BA24CE"/>
    <w:rPr>
      <w:rFonts w:cs="Times New Roman"/>
      <w:sz w:val="20"/>
      <w:szCs w:val="20"/>
    </w:rPr>
  </w:style>
  <w:style w:type="paragraph" w:customStyle="1" w:styleId="Standard">
    <w:name w:val="Standard"/>
    <w:uiPriority w:val="99"/>
    <w:rsid w:val="001308D7"/>
    <w:pPr>
      <w:widowControl w:val="0"/>
      <w:suppressAutoHyphens/>
      <w:autoSpaceDE w:val="0"/>
    </w:pPr>
    <w:rPr>
      <w:sz w:val="24"/>
      <w:szCs w:val="24"/>
    </w:rPr>
  </w:style>
  <w:style w:type="paragraph" w:styleId="BodyText">
    <w:name w:val="Body Text"/>
    <w:basedOn w:val="Normal"/>
    <w:link w:val="BodyTextChar3"/>
    <w:uiPriority w:val="99"/>
    <w:locked/>
    <w:rsid w:val="00380457"/>
    <w:pPr>
      <w:suppressAutoHyphens/>
      <w:spacing w:after="120"/>
    </w:pPr>
    <w:rPr>
      <w:sz w:val="24"/>
      <w:szCs w:val="24"/>
      <w:lang w:eastAsia="ar-SA"/>
    </w:rPr>
  </w:style>
  <w:style w:type="character" w:customStyle="1" w:styleId="BodyTextChar3">
    <w:name w:val="Body Text Char3"/>
    <w:basedOn w:val="DefaultParagraphFont"/>
    <w:link w:val="BodyText"/>
    <w:uiPriority w:val="99"/>
    <w:semiHidden/>
    <w:locked/>
    <w:rsid w:val="00BA24CE"/>
    <w:rPr>
      <w:rFonts w:cs="Times New Roman"/>
      <w:sz w:val="20"/>
    </w:rPr>
  </w:style>
  <w:style w:type="paragraph" w:styleId="BodyTextIndent2">
    <w:name w:val="Body Text Indent 2"/>
    <w:basedOn w:val="Normal"/>
    <w:link w:val="BodyTextIndent2Char1"/>
    <w:uiPriority w:val="99"/>
    <w:locked/>
    <w:rsid w:val="00380457"/>
    <w:pPr>
      <w:suppressAutoHyphens/>
      <w:spacing w:after="120" w:line="480" w:lineRule="auto"/>
      <w:ind w:left="283"/>
    </w:pPr>
    <w:rPr>
      <w:sz w:val="24"/>
      <w:szCs w:val="24"/>
      <w:lang w:eastAsia="ar-SA"/>
    </w:rPr>
  </w:style>
  <w:style w:type="character" w:customStyle="1" w:styleId="BodyTextIndent2Char1">
    <w:name w:val="Body Text Indent 2 Char1"/>
    <w:basedOn w:val="DefaultParagraphFont"/>
    <w:link w:val="BodyTextIndent2"/>
    <w:uiPriority w:val="99"/>
    <w:semiHidden/>
    <w:locked/>
    <w:rsid w:val="00BA24CE"/>
    <w:rPr>
      <w:rFonts w:cs="Times New Roman"/>
      <w:sz w:val="20"/>
    </w:rPr>
  </w:style>
  <w:style w:type="table" w:styleId="TableGrid">
    <w:name w:val="Table Grid"/>
    <w:basedOn w:val="TableNormal"/>
    <w:uiPriority w:val="99"/>
    <w:rsid w:val="00EC75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omylnaczcionkaakapitu1"/>
    <w:uiPriority w:val="99"/>
    <w:locked/>
    <w:rsid w:val="00F42D54"/>
    <w:rPr>
      <w:rFonts w:cs="Times New Roman"/>
      <w:color w:val="0000FF"/>
      <w:u w:val="single"/>
    </w:rPr>
  </w:style>
  <w:style w:type="paragraph" w:styleId="BodyTextIndent3">
    <w:name w:val="Body Text Indent 3"/>
    <w:basedOn w:val="Normal"/>
    <w:link w:val="BodyTextIndent3Char1"/>
    <w:uiPriority w:val="99"/>
    <w:locked/>
    <w:rsid w:val="00F42D54"/>
    <w:pPr>
      <w:suppressAutoHyphens/>
      <w:spacing w:after="120"/>
      <w:ind w:left="283"/>
    </w:pPr>
    <w:rPr>
      <w:sz w:val="16"/>
      <w:szCs w:val="16"/>
      <w:lang w:eastAsia="ar-SA"/>
    </w:rPr>
  </w:style>
  <w:style w:type="character" w:customStyle="1" w:styleId="BodyTextIndent3Char1">
    <w:name w:val="Body Text Indent 3 Char1"/>
    <w:basedOn w:val="DefaultParagraphFont"/>
    <w:link w:val="BodyTextIndent3"/>
    <w:uiPriority w:val="99"/>
    <w:semiHidden/>
    <w:locked/>
    <w:rsid w:val="00234058"/>
    <w:rPr>
      <w:rFonts w:cs="Times New Roman"/>
      <w:sz w:val="16"/>
      <w:szCs w:val="16"/>
    </w:rPr>
  </w:style>
  <w:style w:type="paragraph" w:customStyle="1" w:styleId="WW-Zwykytekst">
    <w:name w:val="WW-Zwykły tekst"/>
    <w:basedOn w:val="Normal"/>
    <w:uiPriority w:val="99"/>
    <w:rsid w:val="00F42D54"/>
    <w:pPr>
      <w:suppressAutoHyphens/>
    </w:pPr>
    <w:rPr>
      <w:rFonts w:ascii="Courier New" w:hAnsi="Courier New"/>
      <w:kern w:val="1"/>
      <w:szCs w:val="20"/>
      <w:lang w:eastAsia="ar-SA"/>
    </w:rPr>
  </w:style>
  <w:style w:type="character" w:customStyle="1" w:styleId="ZnakZnak3">
    <w:name w:val="Znak Znak3"/>
    <w:basedOn w:val="DefaultParagraphFont"/>
    <w:uiPriority w:val="99"/>
    <w:rsid w:val="00F42D54"/>
    <w:rPr>
      <w:rFonts w:ascii="Courier New" w:hAnsi="Courier New" w:cs="Courier New"/>
      <w:kern w:val="28"/>
      <w:lang w:val="pl-PL" w:eastAsia="pl-PL" w:bidi="ar-SA"/>
    </w:rPr>
  </w:style>
  <w:style w:type="paragraph" w:customStyle="1" w:styleId="centra">
    <w:name w:val="centra"/>
    <w:uiPriority w:val="99"/>
    <w:rsid w:val="00F42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60" w:after="60" w:line="224" w:lineRule="atLeast"/>
      <w:jc w:val="center"/>
    </w:pPr>
    <w:rPr>
      <w:rFonts w:ascii="Univers-PL" w:hAnsi="Univers-PL"/>
      <w:sz w:val="19"/>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zpital.sosnowiec.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publiczne@szpital.sosnowiec.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zamowieniapubliczne@szpital.sosnowiec.pl" TargetMode="External"/><Relationship Id="rId4" Type="http://schemas.openxmlformats.org/officeDocument/2006/relationships/webSettings" Target="webSettings.xml"/><Relationship Id="rId9" Type="http://schemas.openxmlformats.org/officeDocument/2006/relationships/hyperlink" Target="http://www.szpital.sosnowiec.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1371</TotalTime>
  <Pages>24</Pages>
  <Words>10398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94</cp:revision>
  <cp:lastPrinted>2016-04-14T08:10:00Z</cp:lastPrinted>
  <dcterms:created xsi:type="dcterms:W3CDTF">2016-01-04T11:34:00Z</dcterms:created>
  <dcterms:modified xsi:type="dcterms:W3CDTF">2016-04-14T08:45:00Z</dcterms:modified>
</cp:coreProperties>
</file>